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5509" w14:textId="23162230" w:rsidR="008914DE" w:rsidRPr="00B85B13" w:rsidRDefault="002B1B4F" w:rsidP="0089186C">
      <w:pPr>
        <w:pStyle w:val="ListParagraph"/>
        <w:spacing w:after="160" w:line="259" w:lineRule="auto"/>
        <w:ind w:left="567"/>
        <w:jc w:val="center"/>
        <w:rPr>
          <w:rFonts w:ascii="Calibri" w:eastAsia="Calibri" w:hAnsi="Calibri" w:cs="FreeSans"/>
          <w:b/>
        </w:rPr>
      </w:pPr>
      <w:r w:rsidRPr="00B85B13">
        <w:rPr>
          <w:rFonts w:ascii="Calibri" w:eastAsia="Calibri" w:hAnsi="Calibri" w:cs="FreeSans"/>
          <w:b/>
        </w:rPr>
        <w:t>Maple Place</w:t>
      </w:r>
      <w:r w:rsidR="00EB09E3" w:rsidRPr="00B85B13">
        <w:rPr>
          <w:rFonts w:ascii="Calibri" w:eastAsia="Calibri" w:hAnsi="Calibri" w:cs="FreeSans"/>
          <w:b/>
        </w:rPr>
        <w:t xml:space="preserve">: </w:t>
      </w:r>
      <w:r w:rsidR="00D076B9" w:rsidRPr="00B85B13">
        <w:rPr>
          <w:rFonts w:ascii="Calibri" w:eastAsia="Calibri" w:hAnsi="Calibri" w:cs="FreeSans"/>
          <w:b/>
        </w:rPr>
        <w:t>Cooling Hierarchy Compliance</w:t>
      </w:r>
      <w:r w:rsidR="00EB09E3" w:rsidRPr="00B85B13">
        <w:rPr>
          <w:rFonts w:ascii="Calibri" w:eastAsia="Calibri" w:hAnsi="Calibri" w:cs="FreeSans"/>
          <w:b/>
        </w:rPr>
        <w:t xml:space="preserve"> Statement </w:t>
      </w:r>
    </w:p>
    <w:p w14:paraId="72C3F062" w14:textId="77777777" w:rsidR="001037FF" w:rsidRPr="00D076B9" w:rsidRDefault="001037FF" w:rsidP="001037FF">
      <w:pPr>
        <w:pStyle w:val="ListParagraph"/>
        <w:spacing w:after="160" w:line="259" w:lineRule="auto"/>
        <w:ind w:left="567"/>
        <w:jc w:val="both"/>
        <w:rPr>
          <w:rFonts w:ascii="Calibri" w:hAnsi="Calibri" w:cs="Calibri"/>
          <w:sz w:val="22"/>
          <w:szCs w:val="22"/>
        </w:rPr>
      </w:pPr>
    </w:p>
    <w:p w14:paraId="3A954927" w14:textId="7462385E" w:rsidR="00EB09E3" w:rsidRPr="0098707F" w:rsidRDefault="00EB09E3" w:rsidP="00EB09E3">
      <w:pPr>
        <w:pStyle w:val="ListParagraph"/>
        <w:spacing w:after="160" w:line="259" w:lineRule="auto"/>
        <w:ind w:left="284"/>
        <w:jc w:val="both"/>
        <w:rPr>
          <w:rFonts w:ascii="Calibri" w:eastAsia="Calibri" w:hAnsi="Calibri" w:cs="FreeSans"/>
          <w:bCs/>
          <w:sz w:val="22"/>
          <w:szCs w:val="22"/>
        </w:rPr>
      </w:pPr>
      <w:r w:rsidRPr="0098707F">
        <w:rPr>
          <w:rFonts w:ascii="Calibri" w:eastAsia="Calibri" w:hAnsi="Calibri" w:cs="FreeSans"/>
          <w:bCs/>
          <w:sz w:val="22"/>
          <w:szCs w:val="22"/>
        </w:rPr>
        <w:t xml:space="preserve">This Statement has been prepared in support of proposals for replacement and new plant at </w:t>
      </w:r>
      <w:r w:rsidR="00E0281F">
        <w:rPr>
          <w:rFonts w:ascii="Calibri" w:eastAsia="Calibri" w:hAnsi="Calibri" w:cs="FreeSans"/>
          <w:bCs/>
          <w:sz w:val="22"/>
          <w:szCs w:val="22"/>
        </w:rPr>
        <w:t>1-5 Maple Place</w:t>
      </w:r>
      <w:r w:rsidR="0098707F" w:rsidRPr="0098707F">
        <w:rPr>
          <w:rFonts w:ascii="Calibri" w:eastAsia="Calibri" w:hAnsi="Calibri" w:cs="FreeSans"/>
          <w:bCs/>
          <w:sz w:val="22"/>
          <w:szCs w:val="22"/>
        </w:rPr>
        <w:t xml:space="preserve">. </w:t>
      </w:r>
      <w:r w:rsidR="00AE115A">
        <w:rPr>
          <w:rFonts w:ascii="Calibri" w:eastAsia="Calibri" w:hAnsi="Calibri" w:cs="FreeSans"/>
          <w:bCs/>
          <w:sz w:val="22"/>
          <w:szCs w:val="22"/>
        </w:rPr>
        <w:t>This Statement has been prepared with input from</w:t>
      </w:r>
      <w:r w:rsidR="002B1B4F">
        <w:rPr>
          <w:rFonts w:ascii="Calibri" w:eastAsia="Calibri" w:hAnsi="Calibri" w:cs="FreeSans"/>
          <w:bCs/>
          <w:sz w:val="22"/>
          <w:szCs w:val="22"/>
        </w:rPr>
        <w:t xml:space="preserve"> the wider team </w:t>
      </w:r>
      <w:r w:rsidR="00C3508B">
        <w:rPr>
          <w:rFonts w:ascii="Calibri" w:eastAsia="Calibri" w:hAnsi="Calibri" w:cs="FreeSans"/>
          <w:bCs/>
          <w:sz w:val="22"/>
          <w:szCs w:val="22"/>
        </w:rPr>
        <w:t>who are providing</w:t>
      </w:r>
      <w:r w:rsidR="00A5703A">
        <w:rPr>
          <w:rFonts w:ascii="Calibri" w:eastAsia="Calibri" w:hAnsi="Calibri" w:cs="FreeSans"/>
          <w:bCs/>
          <w:sz w:val="22"/>
          <w:szCs w:val="22"/>
        </w:rPr>
        <w:t xml:space="preserve"> </w:t>
      </w:r>
      <w:r w:rsidR="0028222B">
        <w:rPr>
          <w:rFonts w:ascii="Calibri" w:eastAsia="Calibri" w:hAnsi="Calibri" w:cs="FreeSans"/>
          <w:bCs/>
          <w:sz w:val="22"/>
          <w:szCs w:val="22"/>
        </w:rPr>
        <w:t xml:space="preserve">services </w:t>
      </w:r>
      <w:r w:rsidR="00C3508B">
        <w:rPr>
          <w:rFonts w:ascii="Calibri" w:eastAsia="Calibri" w:hAnsi="Calibri" w:cs="FreeSans"/>
          <w:bCs/>
          <w:sz w:val="22"/>
          <w:szCs w:val="22"/>
        </w:rPr>
        <w:t xml:space="preserve">advice </w:t>
      </w:r>
      <w:r w:rsidR="00A5703A">
        <w:rPr>
          <w:rFonts w:ascii="Calibri" w:eastAsia="Calibri" w:hAnsi="Calibri" w:cs="FreeSans"/>
          <w:bCs/>
          <w:sz w:val="22"/>
          <w:szCs w:val="22"/>
        </w:rPr>
        <w:t>on t</w:t>
      </w:r>
      <w:r w:rsidR="0028222B">
        <w:rPr>
          <w:rFonts w:ascii="Calibri" w:eastAsia="Calibri" w:hAnsi="Calibri" w:cs="FreeSans"/>
          <w:bCs/>
          <w:sz w:val="22"/>
          <w:szCs w:val="22"/>
        </w:rPr>
        <w:t xml:space="preserve">he project. </w:t>
      </w:r>
    </w:p>
    <w:p w14:paraId="60B8E36D" w14:textId="77777777" w:rsidR="00EB09E3" w:rsidRDefault="00EB09E3" w:rsidP="0098707F">
      <w:pPr>
        <w:pStyle w:val="ListParagraph"/>
        <w:spacing w:after="160" w:line="259" w:lineRule="auto"/>
        <w:ind w:left="284"/>
        <w:jc w:val="both"/>
        <w:rPr>
          <w:rFonts w:ascii="Calibri" w:eastAsia="Calibri" w:hAnsi="Calibri" w:cs="FreeSans"/>
          <w:b/>
          <w:color w:val="008080"/>
          <w:sz w:val="22"/>
          <w:szCs w:val="22"/>
        </w:rPr>
      </w:pPr>
    </w:p>
    <w:p w14:paraId="0659058C" w14:textId="0C241EA9" w:rsidR="004807C2" w:rsidRPr="00B85B13" w:rsidRDefault="002412D3" w:rsidP="00860606">
      <w:pPr>
        <w:pStyle w:val="ListParagraph"/>
        <w:numPr>
          <w:ilvl w:val="0"/>
          <w:numId w:val="30"/>
        </w:numPr>
        <w:spacing w:after="160" w:line="259" w:lineRule="auto"/>
        <w:ind w:left="284" w:hanging="567"/>
        <w:jc w:val="both"/>
        <w:rPr>
          <w:rFonts w:ascii="Calibri" w:eastAsia="Calibri" w:hAnsi="Calibri" w:cs="FreeSans"/>
          <w:b/>
          <w:sz w:val="22"/>
          <w:szCs w:val="22"/>
        </w:rPr>
      </w:pPr>
      <w:r w:rsidRPr="00B85B13">
        <w:rPr>
          <w:rFonts w:ascii="Calibri" w:eastAsia="Calibri" w:hAnsi="Calibri" w:cs="FreeSans"/>
          <w:b/>
          <w:sz w:val="22"/>
          <w:szCs w:val="22"/>
        </w:rPr>
        <w:t xml:space="preserve">Cooling Hierarchy </w:t>
      </w:r>
    </w:p>
    <w:p w14:paraId="5FBB7283" w14:textId="77777777" w:rsidR="004807C2" w:rsidRDefault="004807C2" w:rsidP="00860606">
      <w:pPr>
        <w:pStyle w:val="ListParagraph"/>
        <w:spacing w:after="160" w:line="259" w:lineRule="auto"/>
        <w:ind w:left="284" w:hanging="567"/>
        <w:jc w:val="both"/>
        <w:rPr>
          <w:rFonts w:ascii="Calibri" w:hAnsi="Calibri" w:cs="Calibri"/>
          <w:sz w:val="22"/>
          <w:szCs w:val="22"/>
        </w:rPr>
      </w:pPr>
    </w:p>
    <w:p w14:paraId="4D8DE7CA" w14:textId="59917AFE" w:rsidR="00F53920" w:rsidRPr="00F53920" w:rsidRDefault="002412D3" w:rsidP="00860606">
      <w:pPr>
        <w:pStyle w:val="ListParagraph"/>
        <w:numPr>
          <w:ilvl w:val="1"/>
          <w:numId w:val="30"/>
        </w:numPr>
        <w:spacing w:after="160" w:line="259" w:lineRule="auto"/>
        <w:ind w:left="284" w:hanging="567"/>
        <w:jc w:val="both"/>
        <w:rPr>
          <w:rFonts w:ascii="Calibri" w:hAnsi="Calibri" w:cs="Calibri"/>
          <w:b/>
          <w:bCs/>
          <w:sz w:val="22"/>
          <w:szCs w:val="22"/>
        </w:rPr>
      </w:pPr>
      <w:r w:rsidRPr="00F53920">
        <w:rPr>
          <w:rFonts w:ascii="Calibri" w:hAnsi="Calibri" w:cs="Calibri"/>
          <w:b/>
          <w:bCs/>
          <w:sz w:val="22"/>
          <w:szCs w:val="22"/>
        </w:rPr>
        <w:t>London Plan</w:t>
      </w:r>
    </w:p>
    <w:p w14:paraId="630F6A34" w14:textId="77777777" w:rsidR="00F53920" w:rsidRDefault="00F53920" w:rsidP="00860606">
      <w:pPr>
        <w:pStyle w:val="ListParagraph"/>
        <w:spacing w:after="160" w:line="259" w:lineRule="auto"/>
        <w:ind w:left="284"/>
        <w:jc w:val="both"/>
        <w:rPr>
          <w:rFonts w:ascii="Calibri" w:hAnsi="Calibri" w:cs="Calibri"/>
          <w:sz w:val="22"/>
          <w:szCs w:val="22"/>
        </w:rPr>
      </w:pPr>
    </w:p>
    <w:tbl>
      <w:tblPr>
        <w:tblStyle w:val="TableGrid"/>
        <w:tblW w:w="0" w:type="auto"/>
        <w:tblInd w:w="284" w:type="dxa"/>
        <w:tblLook w:val="04A0" w:firstRow="1" w:lastRow="0" w:firstColumn="1" w:lastColumn="0" w:noHBand="0" w:noVBand="1"/>
      </w:tblPr>
      <w:tblGrid>
        <w:gridCol w:w="8726"/>
      </w:tblGrid>
      <w:tr w:rsidR="0016482D" w14:paraId="6D395E19" w14:textId="77777777" w:rsidTr="00C52663">
        <w:tc>
          <w:tcPr>
            <w:tcW w:w="8726" w:type="dxa"/>
            <w:shd w:val="clear" w:color="auto" w:fill="E7E6E6" w:themeFill="background2"/>
          </w:tcPr>
          <w:p w14:paraId="16A6D4A5" w14:textId="77777777" w:rsidR="0016482D" w:rsidRDefault="0016482D" w:rsidP="0016482D">
            <w:pPr>
              <w:pStyle w:val="ListParagraph"/>
              <w:spacing w:after="160" w:line="259" w:lineRule="auto"/>
              <w:ind w:left="284"/>
              <w:jc w:val="both"/>
              <w:rPr>
                <w:rFonts w:asciiTheme="minorHAnsi" w:hAnsiTheme="minorHAnsi" w:cstheme="minorHAnsi"/>
                <w:b/>
                <w:bCs/>
                <w:sz w:val="22"/>
                <w:szCs w:val="22"/>
              </w:rPr>
            </w:pPr>
          </w:p>
          <w:p w14:paraId="6436D9CB" w14:textId="65062AAD" w:rsidR="0016482D" w:rsidRDefault="0016482D" w:rsidP="0016482D">
            <w:pPr>
              <w:pStyle w:val="ListParagraph"/>
              <w:spacing w:after="160" w:line="259" w:lineRule="auto"/>
              <w:ind w:left="284" w:right="257"/>
              <w:jc w:val="both"/>
              <w:rPr>
                <w:rFonts w:asciiTheme="minorHAnsi" w:hAnsiTheme="minorHAnsi" w:cstheme="minorHAnsi"/>
                <w:b/>
                <w:bCs/>
                <w:sz w:val="22"/>
                <w:szCs w:val="22"/>
              </w:rPr>
            </w:pPr>
            <w:r w:rsidRPr="0016482D">
              <w:rPr>
                <w:rFonts w:asciiTheme="minorHAnsi" w:hAnsiTheme="minorHAnsi" w:cstheme="minorHAnsi"/>
                <w:b/>
                <w:bCs/>
                <w:sz w:val="22"/>
                <w:szCs w:val="22"/>
              </w:rPr>
              <w:t xml:space="preserve">Policy SI 4 </w:t>
            </w:r>
            <w:r>
              <w:rPr>
                <w:rFonts w:asciiTheme="minorHAnsi" w:hAnsiTheme="minorHAnsi" w:cstheme="minorHAnsi"/>
                <w:b/>
                <w:bCs/>
                <w:sz w:val="22"/>
                <w:szCs w:val="22"/>
              </w:rPr>
              <w:t xml:space="preserve">- </w:t>
            </w:r>
            <w:r w:rsidRPr="0016482D">
              <w:rPr>
                <w:rFonts w:asciiTheme="minorHAnsi" w:hAnsiTheme="minorHAnsi" w:cstheme="minorHAnsi"/>
                <w:b/>
                <w:bCs/>
                <w:sz w:val="22"/>
                <w:szCs w:val="22"/>
              </w:rPr>
              <w:t xml:space="preserve">Managing </w:t>
            </w:r>
            <w:r w:rsidR="002F3825">
              <w:rPr>
                <w:rFonts w:asciiTheme="minorHAnsi" w:hAnsiTheme="minorHAnsi" w:cstheme="minorHAnsi"/>
                <w:b/>
                <w:bCs/>
                <w:sz w:val="22"/>
                <w:szCs w:val="22"/>
              </w:rPr>
              <w:t>H</w:t>
            </w:r>
            <w:r w:rsidRPr="0016482D">
              <w:rPr>
                <w:rFonts w:asciiTheme="minorHAnsi" w:hAnsiTheme="minorHAnsi" w:cstheme="minorHAnsi"/>
                <w:b/>
                <w:bCs/>
                <w:sz w:val="22"/>
                <w:szCs w:val="22"/>
              </w:rPr>
              <w:t xml:space="preserve">eat </w:t>
            </w:r>
            <w:r w:rsidR="002F3825">
              <w:rPr>
                <w:rFonts w:asciiTheme="minorHAnsi" w:hAnsiTheme="minorHAnsi" w:cstheme="minorHAnsi"/>
                <w:b/>
                <w:bCs/>
                <w:sz w:val="22"/>
                <w:szCs w:val="22"/>
              </w:rPr>
              <w:t>R</w:t>
            </w:r>
            <w:r w:rsidRPr="0016482D">
              <w:rPr>
                <w:rFonts w:asciiTheme="minorHAnsi" w:hAnsiTheme="minorHAnsi" w:cstheme="minorHAnsi"/>
                <w:b/>
                <w:bCs/>
                <w:sz w:val="22"/>
                <w:szCs w:val="22"/>
              </w:rPr>
              <w:t>isk</w:t>
            </w:r>
          </w:p>
          <w:p w14:paraId="274E2B5F" w14:textId="77777777" w:rsidR="0016482D" w:rsidRPr="0016482D" w:rsidRDefault="0016482D" w:rsidP="0016482D">
            <w:pPr>
              <w:pStyle w:val="ListParagraph"/>
              <w:spacing w:after="160" w:line="259" w:lineRule="auto"/>
              <w:ind w:left="284" w:right="257"/>
              <w:jc w:val="both"/>
              <w:rPr>
                <w:rFonts w:asciiTheme="minorHAnsi" w:hAnsiTheme="minorHAnsi" w:cstheme="minorHAnsi"/>
                <w:b/>
                <w:bCs/>
                <w:sz w:val="22"/>
                <w:szCs w:val="22"/>
              </w:rPr>
            </w:pPr>
          </w:p>
          <w:p w14:paraId="7CE2A131" w14:textId="77777777" w:rsidR="0016482D" w:rsidRDefault="0016482D" w:rsidP="0016482D">
            <w:pPr>
              <w:pStyle w:val="ListParagraph"/>
              <w:spacing w:after="160" w:line="259" w:lineRule="auto"/>
              <w:ind w:left="284" w:right="257"/>
              <w:jc w:val="both"/>
              <w:rPr>
                <w:rFonts w:asciiTheme="minorHAnsi" w:hAnsiTheme="minorHAnsi" w:cstheme="minorHAnsi"/>
                <w:sz w:val="22"/>
                <w:szCs w:val="22"/>
              </w:rPr>
            </w:pPr>
            <w:r w:rsidRPr="00C92564">
              <w:rPr>
                <w:rFonts w:asciiTheme="minorHAnsi" w:hAnsiTheme="minorHAnsi" w:cstheme="minorHAnsi"/>
                <w:sz w:val="22"/>
                <w:szCs w:val="22"/>
              </w:rPr>
              <w:t>Development proposals should minimise adverse impacts on the urban heat island through design, layout, orientation, materials and the incorporation of green infrastructure.</w:t>
            </w:r>
          </w:p>
          <w:p w14:paraId="1D4ED229" w14:textId="77777777" w:rsidR="0016482D" w:rsidRDefault="0016482D" w:rsidP="0016482D">
            <w:pPr>
              <w:pStyle w:val="ListParagraph"/>
              <w:spacing w:after="160" w:line="259" w:lineRule="auto"/>
              <w:ind w:left="284" w:right="257"/>
              <w:jc w:val="both"/>
              <w:rPr>
                <w:rFonts w:asciiTheme="minorHAnsi" w:hAnsiTheme="minorHAnsi" w:cstheme="minorHAnsi"/>
                <w:sz w:val="22"/>
                <w:szCs w:val="22"/>
              </w:rPr>
            </w:pPr>
          </w:p>
          <w:p w14:paraId="73E11E06" w14:textId="77777777" w:rsidR="0016482D" w:rsidRDefault="0016482D" w:rsidP="0016482D">
            <w:pPr>
              <w:pStyle w:val="ListParagraph"/>
              <w:spacing w:after="160" w:line="259" w:lineRule="auto"/>
              <w:ind w:left="284" w:right="257"/>
              <w:jc w:val="both"/>
              <w:rPr>
                <w:rFonts w:asciiTheme="minorHAnsi" w:hAnsiTheme="minorHAnsi" w:cstheme="minorHAnsi"/>
                <w:sz w:val="22"/>
                <w:szCs w:val="22"/>
              </w:rPr>
            </w:pPr>
            <w:r w:rsidRPr="00D472CA">
              <w:rPr>
                <w:rFonts w:asciiTheme="minorHAnsi" w:hAnsiTheme="minorHAnsi" w:cstheme="minorHAnsi"/>
                <w:sz w:val="22"/>
                <w:szCs w:val="22"/>
              </w:rPr>
              <w:t xml:space="preserve">Major development proposals should demonstrate through an energy strategy how they will reduce the potential for internal overheating and reliance on air conditioning systems in accordance with the following cooling hierarchy: </w:t>
            </w:r>
          </w:p>
          <w:p w14:paraId="1E49AFB0" w14:textId="77777777" w:rsidR="0016482D" w:rsidRPr="00D472CA" w:rsidRDefault="0016482D" w:rsidP="0016482D">
            <w:pPr>
              <w:pStyle w:val="ListParagraph"/>
              <w:spacing w:after="160" w:line="259" w:lineRule="auto"/>
              <w:ind w:left="284" w:right="257"/>
              <w:jc w:val="both"/>
              <w:rPr>
                <w:rFonts w:asciiTheme="minorHAnsi" w:hAnsiTheme="minorHAnsi" w:cstheme="minorHAnsi"/>
                <w:sz w:val="22"/>
                <w:szCs w:val="22"/>
              </w:rPr>
            </w:pPr>
          </w:p>
          <w:p w14:paraId="0BE5AECF" w14:textId="77777777" w:rsidR="0016482D" w:rsidRDefault="0016482D" w:rsidP="0016482D">
            <w:pPr>
              <w:pStyle w:val="ListParagraph"/>
              <w:numPr>
                <w:ilvl w:val="0"/>
                <w:numId w:val="31"/>
              </w:numPr>
              <w:spacing w:after="160" w:line="259" w:lineRule="auto"/>
              <w:ind w:left="709" w:right="257"/>
              <w:jc w:val="both"/>
              <w:rPr>
                <w:rFonts w:asciiTheme="minorHAnsi" w:hAnsiTheme="minorHAnsi" w:cstheme="minorHAnsi"/>
                <w:sz w:val="22"/>
                <w:szCs w:val="22"/>
              </w:rPr>
            </w:pPr>
            <w:r w:rsidRPr="00CA066B">
              <w:rPr>
                <w:rFonts w:asciiTheme="minorHAnsi" w:hAnsiTheme="minorHAnsi" w:cstheme="minorHAnsi"/>
                <w:sz w:val="22"/>
                <w:szCs w:val="22"/>
              </w:rPr>
              <w:t xml:space="preserve">Reduce the amount of heat entering a building through orientation, shading, high albedo materials, fenestration, insulation and the provision of green infrastructure </w:t>
            </w:r>
          </w:p>
          <w:p w14:paraId="056FF3B3" w14:textId="77777777" w:rsidR="0016482D" w:rsidRDefault="0016482D" w:rsidP="0016482D">
            <w:pPr>
              <w:pStyle w:val="ListParagraph"/>
              <w:numPr>
                <w:ilvl w:val="0"/>
                <w:numId w:val="31"/>
              </w:numPr>
              <w:spacing w:after="160" w:line="259" w:lineRule="auto"/>
              <w:ind w:left="709" w:right="257"/>
              <w:jc w:val="both"/>
              <w:rPr>
                <w:rFonts w:asciiTheme="minorHAnsi" w:hAnsiTheme="minorHAnsi" w:cstheme="minorHAnsi"/>
                <w:sz w:val="22"/>
                <w:szCs w:val="22"/>
              </w:rPr>
            </w:pPr>
            <w:r w:rsidRPr="00CA066B">
              <w:rPr>
                <w:rFonts w:asciiTheme="minorHAnsi" w:hAnsiTheme="minorHAnsi" w:cstheme="minorHAnsi"/>
                <w:sz w:val="22"/>
                <w:szCs w:val="22"/>
              </w:rPr>
              <w:t xml:space="preserve">Minimise internal heat generation through energy efficient design </w:t>
            </w:r>
          </w:p>
          <w:p w14:paraId="32E4CBDB" w14:textId="77777777" w:rsidR="0016482D" w:rsidRDefault="0016482D" w:rsidP="0016482D">
            <w:pPr>
              <w:pStyle w:val="ListParagraph"/>
              <w:numPr>
                <w:ilvl w:val="0"/>
                <w:numId w:val="31"/>
              </w:numPr>
              <w:spacing w:after="160" w:line="259" w:lineRule="auto"/>
              <w:ind w:left="709" w:right="257"/>
              <w:jc w:val="both"/>
              <w:rPr>
                <w:rFonts w:asciiTheme="minorHAnsi" w:hAnsiTheme="minorHAnsi" w:cstheme="minorHAnsi"/>
                <w:sz w:val="22"/>
                <w:szCs w:val="22"/>
              </w:rPr>
            </w:pPr>
            <w:r w:rsidRPr="00CA066B">
              <w:rPr>
                <w:rFonts w:asciiTheme="minorHAnsi" w:hAnsiTheme="minorHAnsi" w:cstheme="minorHAnsi"/>
                <w:sz w:val="22"/>
                <w:szCs w:val="22"/>
              </w:rPr>
              <w:t xml:space="preserve">Manage the heat within the building through exposed internal thermal mass and high ceilings Provide passive ventilation </w:t>
            </w:r>
          </w:p>
          <w:p w14:paraId="0E6D6262" w14:textId="77777777" w:rsidR="0016482D" w:rsidRDefault="0016482D" w:rsidP="0016482D">
            <w:pPr>
              <w:pStyle w:val="ListParagraph"/>
              <w:numPr>
                <w:ilvl w:val="0"/>
                <w:numId w:val="31"/>
              </w:numPr>
              <w:spacing w:after="160" w:line="259" w:lineRule="auto"/>
              <w:ind w:left="709" w:right="257"/>
              <w:jc w:val="both"/>
              <w:rPr>
                <w:rFonts w:asciiTheme="minorHAnsi" w:hAnsiTheme="minorHAnsi" w:cstheme="minorHAnsi"/>
                <w:sz w:val="22"/>
                <w:szCs w:val="22"/>
              </w:rPr>
            </w:pPr>
            <w:r w:rsidRPr="00CA066B">
              <w:rPr>
                <w:rFonts w:asciiTheme="minorHAnsi" w:hAnsiTheme="minorHAnsi" w:cstheme="minorHAnsi"/>
                <w:sz w:val="22"/>
                <w:szCs w:val="22"/>
              </w:rPr>
              <w:t xml:space="preserve">Provide mechanical ventilation </w:t>
            </w:r>
          </w:p>
          <w:p w14:paraId="15640A91" w14:textId="77777777" w:rsidR="0016482D" w:rsidRDefault="0016482D" w:rsidP="0016482D">
            <w:pPr>
              <w:pStyle w:val="ListParagraph"/>
              <w:numPr>
                <w:ilvl w:val="0"/>
                <w:numId w:val="31"/>
              </w:numPr>
              <w:spacing w:after="160" w:line="259" w:lineRule="auto"/>
              <w:ind w:left="709" w:right="257"/>
              <w:jc w:val="both"/>
              <w:rPr>
                <w:rFonts w:asciiTheme="minorHAnsi" w:hAnsiTheme="minorHAnsi" w:cstheme="minorHAnsi"/>
                <w:sz w:val="22"/>
                <w:szCs w:val="22"/>
              </w:rPr>
            </w:pPr>
            <w:r w:rsidRPr="00CA066B">
              <w:rPr>
                <w:rFonts w:asciiTheme="minorHAnsi" w:hAnsiTheme="minorHAnsi" w:cstheme="minorHAnsi"/>
                <w:sz w:val="22"/>
                <w:szCs w:val="22"/>
              </w:rPr>
              <w:t>Provide active cooling systems</w:t>
            </w:r>
          </w:p>
          <w:p w14:paraId="7B4DA82A" w14:textId="77777777" w:rsidR="0016482D" w:rsidRDefault="0016482D" w:rsidP="00860606">
            <w:pPr>
              <w:pStyle w:val="ListParagraph"/>
              <w:spacing w:after="160" w:line="259" w:lineRule="auto"/>
              <w:ind w:left="0"/>
              <w:jc w:val="both"/>
              <w:rPr>
                <w:rFonts w:asciiTheme="minorHAnsi" w:hAnsiTheme="minorHAnsi" w:cstheme="minorHAnsi"/>
                <w:sz w:val="22"/>
                <w:szCs w:val="22"/>
              </w:rPr>
            </w:pPr>
          </w:p>
        </w:tc>
      </w:tr>
    </w:tbl>
    <w:p w14:paraId="2D6CD3B8" w14:textId="77777777" w:rsidR="0016482D" w:rsidRDefault="0016482D" w:rsidP="00860606">
      <w:pPr>
        <w:pStyle w:val="ListParagraph"/>
        <w:spacing w:after="160" w:line="259" w:lineRule="auto"/>
        <w:ind w:left="284"/>
        <w:jc w:val="both"/>
        <w:rPr>
          <w:rFonts w:asciiTheme="minorHAnsi" w:hAnsiTheme="minorHAnsi" w:cstheme="minorHAnsi"/>
          <w:sz w:val="22"/>
          <w:szCs w:val="22"/>
        </w:rPr>
      </w:pPr>
    </w:p>
    <w:p w14:paraId="75E57995" w14:textId="5678CB52" w:rsidR="00193826" w:rsidRDefault="00434F8D" w:rsidP="00860606">
      <w:pPr>
        <w:pStyle w:val="ListParagraph"/>
        <w:spacing w:after="160" w:line="259" w:lineRule="auto"/>
        <w:ind w:left="284"/>
        <w:jc w:val="both"/>
        <w:rPr>
          <w:rFonts w:asciiTheme="minorHAnsi" w:hAnsiTheme="minorHAnsi" w:cstheme="minorHAnsi"/>
          <w:sz w:val="22"/>
          <w:szCs w:val="22"/>
        </w:rPr>
      </w:pPr>
      <w:r>
        <w:rPr>
          <w:rFonts w:asciiTheme="minorHAnsi" w:hAnsiTheme="minorHAnsi" w:cstheme="minorHAnsi"/>
          <w:sz w:val="22"/>
          <w:szCs w:val="22"/>
        </w:rPr>
        <w:t>The policy requires that p</w:t>
      </w:r>
      <w:r w:rsidR="00193826" w:rsidRPr="00193826">
        <w:rPr>
          <w:rFonts w:asciiTheme="minorHAnsi" w:hAnsiTheme="minorHAnsi" w:cstheme="minorHAnsi"/>
          <w:sz w:val="22"/>
          <w:szCs w:val="22"/>
        </w:rPr>
        <w:t xml:space="preserve">assive ventilation should be prioritised, </w:t>
      </w:r>
      <w:proofErr w:type="gramStart"/>
      <w:r w:rsidR="00193826" w:rsidRPr="00193826">
        <w:rPr>
          <w:rFonts w:asciiTheme="minorHAnsi" w:hAnsiTheme="minorHAnsi" w:cstheme="minorHAnsi"/>
          <w:sz w:val="22"/>
          <w:szCs w:val="22"/>
        </w:rPr>
        <w:t>taking into account</w:t>
      </w:r>
      <w:proofErr w:type="gramEnd"/>
      <w:r w:rsidR="00193826" w:rsidRPr="00193826">
        <w:rPr>
          <w:rFonts w:asciiTheme="minorHAnsi" w:hAnsiTheme="minorHAnsi" w:cstheme="minorHAnsi"/>
          <w:sz w:val="22"/>
          <w:szCs w:val="22"/>
        </w:rPr>
        <w:t xml:space="preserve"> external noise and air quality in determining the most appropriate solution. The increased use of air conditioning systems is not desirable as these have significant energy requirements and, under conventional operation, expel hot air, thereby adding to the urban heat island effect. If active cooling systems, such as air conditioning systems, are unavoidable, these should be designed to reuse the waste heat they produce.  </w:t>
      </w:r>
    </w:p>
    <w:p w14:paraId="755B90E8" w14:textId="77777777" w:rsidR="00193826" w:rsidRDefault="00193826" w:rsidP="00860606">
      <w:pPr>
        <w:pStyle w:val="ListParagraph"/>
        <w:spacing w:after="160" w:line="259" w:lineRule="auto"/>
        <w:ind w:left="284"/>
        <w:jc w:val="both"/>
        <w:rPr>
          <w:rFonts w:asciiTheme="minorHAnsi" w:hAnsiTheme="minorHAnsi" w:cstheme="minorHAnsi"/>
          <w:sz w:val="22"/>
          <w:szCs w:val="22"/>
        </w:rPr>
      </w:pPr>
    </w:p>
    <w:p w14:paraId="3E184180" w14:textId="10C4B449" w:rsidR="003D12CF" w:rsidRPr="000D063E" w:rsidRDefault="0089186C" w:rsidP="000D063E">
      <w:pPr>
        <w:pStyle w:val="ListParagraph"/>
        <w:numPr>
          <w:ilvl w:val="1"/>
          <w:numId w:val="30"/>
        </w:numPr>
        <w:spacing w:after="160" w:line="259" w:lineRule="auto"/>
        <w:ind w:left="284" w:hanging="567"/>
        <w:jc w:val="both"/>
        <w:rPr>
          <w:rFonts w:ascii="Calibri" w:hAnsi="Calibri" w:cs="Calibri"/>
          <w:b/>
          <w:bCs/>
          <w:sz w:val="22"/>
          <w:szCs w:val="22"/>
        </w:rPr>
      </w:pPr>
      <w:r w:rsidRPr="000D063E">
        <w:rPr>
          <w:rFonts w:ascii="Calibri" w:hAnsi="Calibri" w:cs="Calibri"/>
          <w:b/>
          <w:bCs/>
          <w:sz w:val="22"/>
          <w:szCs w:val="22"/>
        </w:rPr>
        <w:t xml:space="preserve">Camden Council </w:t>
      </w:r>
    </w:p>
    <w:p w14:paraId="6F7D308D" w14:textId="77777777" w:rsidR="006D301A" w:rsidRDefault="006D301A" w:rsidP="00860606">
      <w:pPr>
        <w:pStyle w:val="ListParagraph"/>
        <w:spacing w:after="160" w:line="259" w:lineRule="auto"/>
        <w:ind w:left="284"/>
        <w:jc w:val="both"/>
        <w:rPr>
          <w:rFonts w:asciiTheme="minorHAnsi" w:hAnsiTheme="minorHAnsi" w:cstheme="minorHAnsi"/>
          <w:sz w:val="22"/>
          <w:szCs w:val="22"/>
        </w:rPr>
      </w:pPr>
    </w:p>
    <w:p w14:paraId="43FF1E71" w14:textId="29065D28" w:rsidR="001F0D18" w:rsidRPr="001F0D18" w:rsidRDefault="000354C9" w:rsidP="00860606">
      <w:pPr>
        <w:pStyle w:val="ListParagraph"/>
        <w:spacing w:after="160" w:line="259" w:lineRule="auto"/>
        <w:ind w:left="284"/>
        <w:jc w:val="both"/>
        <w:rPr>
          <w:rFonts w:ascii="Calibri" w:hAnsi="Calibri" w:cs="Calibri"/>
          <w:sz w:val="22"/>
          <w:szCs w:val="22"/>
        </w:rPr>
      </w:pPr>
      <w:r>
        <w:rPr>
          <w:rFonts w:ascii="Calibri" w:hAnsi="Calibri" w:cs="Calibri"/>
          <w:sz w:val="22"/>
          <w:szCs w:val="22"/>
        </w:rPr>
        <w:t xml:space="preserve">The Local Plan </w:t>
      </w:r>
      <w:r w:rsidR="00B35264">
        <w:rPr>
          <w:rFonts w:ascii="Calibri" w:hAnsi="Calibri" w:cs="Calibri"/>
          <w:sz w:val="22"/>
          <w:szCs w:val="22"/>
        </w:rPr>
        <w:t xml:space="preserve">states that: </w:t>
      </w:r>
    </w:p>
    <w:p w14:paraId="1D11860E" w14:textId="77777777" w:rsidR="001F0D18" w:rsidRDefault="001F0D18" w:rsidP="00860606">
      <w:pPr>
        <w:pStyle w:val="ListParagraph"/>
        <w:spacing w:after="160" w:line="259" w:lineRule="auto"/>
        <w:ind w:left="284"/>
        <w:jc w:val="both"/>
        <w:rPr>
          <w:rFonts w:asciiTheme="minorHAnsi" w:hAnsiTheme="minorHAnsi" w:cstheme="minorHAnsi"/>
          <w:b/>
          <w:bCs/>
          <w:sz w:val="22"/>
          <w:szCs w:val="22"/>
        </w:rPr>
      </w:pPr>
    </w:p>
    <w:p w14:paraId="045143DF" w14:textId="13129A02" w:rsidR="00077D89" w:rsidRDefault="00077D89" w:rsidP="006E7273">
      <w:pPr>
        <w:pStyle w:val="ListParagraph"/>
        <w:numPr>
          <w:ilvl w:val="0"/>
          <w:numId w:val="36"/>
        </w:numPr>
        <w:spacing w:after="160" w:line="259" w:lineRule="auto"/>
        <w:jc w:val="both"/>
        <w:rPr>
          <w:rFonts w:ascii="Calibri" w:hAnsi="Calibri" w:cs="Calibri"/>
          <w:sz w:val="22"/>
          <w:szCs w:val="22"/>
        </w:rPr>
      </w:pPr>
      <w:r w:rsidRPr="00077D89">
        <w:rPr>
          <w:rFonts w:ascii="Calibri" w:hAnsi="Calibri" w:cs="Calibri"/>
          <w:sz w:val="22"/>
          <w:szCs w:val="22"/>
        </w:rPr>
        <w:t xml:space="preserve">Active cooling (air conditioning) will only be permitted where its need is demonstrated and the steps in the cooling hierarchy are followed (Local Plan policy CC2). </w:t>
      </w:r>
    </w:p>
    <w:p w14:paraId="31349E1F" w14:textId="4BAB0010" w:rsidR="00077D89" w:rsidRDefault="00077D89" w:rsidP="006E7273">
      <w:pPr>
        <w:pStyle w:val="ListParagraph"/>
        <w:numPr>
          <w:ilvl w:val="0"/>
          <w:numId w:val="36"/>
        </w:numPr>
        <w:spacing w:after="160" w:line="259" w:lineRule="auto"/>
        <w:jc w:val="both"/>
        <w:rPr>
          <w:rFonts w:ascii="Calibri" w:hAnsi="Calibri" w:cs="Calibri"/>
          <w:sz w:val="22"/>
          <w:szCs w:val="22"/>
        </w:rPr>
      </w:pPr>
      <w:r w:rsidRPr="00077D89">
        <w:rPr>
          <w:rFonts w:ascii="Calibri" w:hAnsi="Calibri" w:cs="Calibri"/>
          <w:sz w:val="22"/>
          <w:szCs w:val="22"/>
        </w:rPr>
        <w:t xml:space="preserve">Development is expected to reduce overheating risk through following the steps in the cooling hierarchy. All new development should submit a statement demonstrating how the cooling hierarchy has been followed (Local Plan policy CC2). </w:t>
      </w:r>
    </w:p>
    <w:p w14:paraId="09A77571" w14:textId="7A2E4EA2" w:rsidR="00077D89" w:rsidRDefault="00077D89" w:rsidP="006E7273">
      <w:pPr>
        <w:pStyle w:val="ListParagraph"/>
        <w:numPr>
          <w:ilvl w:val="0"/>
          <w:numId w:val="36"/>
        </w:numPr>
        <w:spacing w:after="160" w:line="259" w:lineRule="auto"/>
        <w:jc w:val="both"/>
        <w:rPr>
          <w:rFonts w:ascii="Calibri" w:hAnsi="Calibri" w:cs="Calibri"/>
          <w:sz w:val="22"/>
          <w:szCs w:val="22"/>
        </w:rPr>
      </w:pPr>
      <w:r w:rsidRPr="00077D89">
        <w:rPr>
          <w:rFonts w:ascii="Calibri" w:hAnsi="Calibri" w:cs="Calibri"/>
          <w:sz w:val="22"/>
          <w:szCs w:val="22"/>
        </w:rPr>
        <w:lastRenderedPageBreak/>
        <w:t>All developments should seek opportunities to make a positive contribution to green space provision or greening.</w:t>
      </w:r>
    </w:p>
    <w:p w14:paraId="624255E6" w14:textId="77777777" w:rsidR="00077D89" w:rsidRDefault="00077D89" w:rsidP="00860606">
      <w:pPr>
        <w:pStyle w:val="ListParagraph"/>
        <w:spacing w:after="160" w:line="259" w:lineRule="auto"/>
        <w:ind w:left="284"/>
        <w:jc w:val="both"/>
        <w:rPr>
          <w:rFonts w:ascii="Calibri" w:hAnsi="Calibri" w:cs="Calibri"/>
          <w:sz w:val="22"/>
          <w:szCs w:val="22"/>
        </w:rPr>
      </w:pPr>
    </w:p>
    <w:p w14:paraId="7CA6D7D9" w14:textId="77777777" w:rsidR="008909D3" w:rsidRDefault="000017D2" w:rsidP="00860606">
      <w:pPr>
        <w:pStyle w:val="ListParagraph"/>
        <w:spacing w:after="160" w:line="259" w:lineRule="auto"/>
        <w:ind w:left="284"/>
        <w:jc w:val="both"/>
        <w:rPr>
          <w:rFonts w:asciiTheme="minorHAnsi" w:hAnsiTheme="minorHAnsi" w:cstheme="minorHAnsi"/>
          <w:sz w:val="22"/>
          <w:szCs w:val="22"/>
        </w:rPr>
      </w:pPr>
      <w:r w:rsidRPr="000017D2">
        <w:rPr>
          <w:rFonts w:asciiTheme="minorHAnsi" w:hAnsiTheme="minorHAnsi" w:cstheme="minorHAnsi"/>
          <w:b/>
          <w:bCs/>
          <w:sz w:val="22"/>
          <w:szCs w:val="22"/>
        </w:rPr>
        <w:t>Cooling hierarchy</w:t>
      </w:r>
      <w:r w:rsidRPr="000017D2">
        <w:rPr>
          <w:rFonts w:asciiTheme="minorHAnsi" w:hAnsiTheme="minorHAnsi" w:cstheme="minorHAnsi"/>
          <w:sz w:val="22"/>
          <w:szCs w:val="22"/>
        </w:rPr>
        <w:t xml:space="preserve">  </w:t>
      </w:r>
    </w:p>
    <w:p w14:paraId="2DFE8E66" w14:textId="77777777" w:rsidR="008909D3" w:rsidRDefault="008909D3" w:rsidP="00860606">
      <w:pPr>
        <w:pStyle w:val="ListParagraph"/>
        <w:spacing w:after="160" w:line="259" w:lineRule="auto"/>
        <w:ind w:left="284"/>
        <w:jc w:val="both"/>
        <w:rPr>
          <w:rFonts w:asciiTheme="minorHAnsi" w:hAnsiTheme="minorHAnsi" w:cstheme="minorHAnsi"/>
          <w:sz w:val="22"/>
          <w:szCs w:val="22"/>
        </w:rPr>
      </w:pPr>
    </w:p>
    <w:p w14:paraId="1D4CB034" w14:textId="77777777" w:rsidR="008909D3" w:rsidRDefault="000017D2" w:rsidP="00860606">
      <w:pPr>
        <w:pStyle w:val="ListParagraph"/>
        <w:spacing w:after="160" w:line="259" w:lineRule="auto"/>
        <w:ind w:left="284"/>
        <w:jc w:val="both"/>
        <w:rPr>
          <w:rFonts w:asciiTheme="minorHAnsi" w:hAnsiTheme="minorHAnsi" w:cstheme="minorHAnsi"/>
          <w:sz w:val="22"/>
          <w:szCs w:val="22"/>
        </w:rPr>
      </w:pPr>
      <w:r w:rsidRPr="000017D2">
        <w:rPr>
          <w:rFonts w:asciiTheme="minorHAnsi" w:hAnsiTheme="minorHAnsi" w:cstheme="minorHAnsi"/>
          <w:sz w:val="22"/>
          <w:szCs w:val="22"/>
        </w:rPr>
        <w:t xml:space="preserve">All developments should follow the cooling hierarchy outlined below, to reduce the risk of overheating and subsequent reliance on active cooling: </w:t>
      </w:r>
    </w:p>
    <w:p w14:paraId="08399AAD" w14:textId="77777777" w:rsidR="00A45C25" w:rsidRDefault="00A45C25" w:rsidP="00860606">
      <w:pPr>
        <w:pStyle w:val="ListParagraph"/>
        <w:spacing w:after="160" w:line="259" w:lineRule="auto"/>
        <w:ind w:left="284"/>
        <w:jc w:val="both"/>
        <w:rPr>
          <w:rFonts w:asciiTheme="minorHAnsi" w:hAnsiTheme="minorHAnsi" w:cstheme="minorHAnsi"/>
          <w:sz w:val="22"/>
          <w:szCs w:val="22"/>
        </w:rPr>
      </w:pPr>
    </w:p>
    <w:p w14:paraId="6F800E9D" w14:textId="1EBD94C6" w:rsidR="008909D3" w:rsidRDefault="000017D2" w:rsidP="008909D3">
      <w:pPr>
        <w:pStyle w:val="ListParagraph"/>
        <w:numPr>
          <w:ilvl w:val="0"/>
          <w:numId w:val="35"/>
        </w:numPr>
        <w:spacing w:after="160" w:line="259" w:lineRule="auto"/>
        <w:jc w:val="both"/>
        <w:rPr>
          <w:rFonts w:asciiTheme="minorHAnsi" w:hAnsiTheme="minorHAnsi" w:cstheme="minorHAnsi"/>
          <w:sz w:val="22"/>
          <w:szCs w:val="22"/>
        </w:rPr>
      </w:pPr>
      <w:r w:rsidRPr="000017D2">
        <w:rPr>
          <w:rFonts w:asciiTheme="minorHAnsi" w:hAnsiTheme="minorHAnsi" w:cstheme="minorHAnsi"/>
          <w:sz w:val="22"/>
          <w:szCs w:val="22"/>
        </w:rPr>
        <w:t xml:space="preserve">Minimise internal heat generation through energy efficient design, considering the following: </w:t>
      </w:r>
    </w:p>
    <w:p w14:paraId="1A7E5A8B"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Layout and </w:t>
      </w:r>
      <w:proofErr w:type="gramStart"/>
      <w:r w:rsidRPr="000017D2">
        <w:rPr>
          <w:rFonts w:asciiTheme="minorHAnsi" w:hAnsiTheme="minorHAnsi" w:cstheme="minorHAnsi"/>
          <w:sz w:val="22"/>
          <w:szCs w:val="22"/>
        </w:rPr>
        <w:t>uses:</w:t>
      </w:r>
      <w:proofErr w:type="gramEnd"/>
      <w:r w:rsidRPr="000017D2">
        <w:rPr>
          <w:rFonts w:asciiTheme="minorHAnsi" w:hAnsiTheme="minorHAnsi" w:cstheme="minorHAnsi"/>
          <w:sz w:val="22"/>
          <w:szCs w:val="22"/>
        </w:rPr>
        <w:t xml:space="preserve"> locate any spaces that need to be kept cool or that generate heat on cooler sides of developments. </w:t>
      </w:r>
    </w:p>
    <w:p w14:paraId="2C8991B3"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Reducing heat gains e.g. including low energy lighting. </w:t>
      </w:r>
    </w:p>
    <w:p w14:paraId="102D0DFC"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Seal/ insulate heat generating processes. </w:t>
      </w:r>
    </w:p>
    <w:p w14:paraId="21BD7699"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Reduce the distance heat needs to travel and insulate pipework. </w:t>
      </w:r>
    </w:p>
    <w:p w14:paraId="2A1F249B"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Design layouts to promote natural ventilation e.g. shallow floor plans and high floor to ceiling heights. </w:t>
      </w:r>
    </w:p>
    <w:p w14:paraId="3902C6F8"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Consider evaporation cooling which cools air through the evaporation of water. </w:t>
      </w:r>
    </w:p>
    <w:p w14:paraId="6EB99711"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Consider ‘free cooling’ or ‘night cooling’, which uses the cooling capacity of ambient air to directly cool the space. </w:t>
      </w:r>
    </w:p>
    <w:p w14:paraId="5AECCF4C" w14:textId="77777777" w:rsidR="008909D3" w:rsidRDefault="008909D3" w:rsidP="008909D3">
      <w:pPr>
        <w:pStyle w:val="ListParagraph"/>
        <w:spacing w:after="160" w:line="259" w:lineRule="auto"/>
        <w:ind w:left="644"/>
        <w:jc w:val="both"/>
        <w:rPr>
          <w:rFonts w:asciiTheme="minorHAnsi" w:hAnsiTheme="minorHAnsi" w:cstheme="minorHAnsi"/>
          <w:sz w:val="22"/>
          <w:szCs w:val="22"/>
        </w:rPr>
      </w:pPr>
    </w:p>
    <w:p w14:paraId="352EE3CA" w14:textId="62E57986" w:rsidR="008909D3" w:rsidRDefault="000017D2" w:rsidP="008909D3">
      <w:pPr>
        <w:pStyle w:val="ListParagraph"/>
        <w:numPr>
          <w:ilvl w:val="0"/>
          <w:numId w:val="35"/>
        </w:numPr>
        <w:spacing w:after="160" w:line="259" w:lineRule="auto"/>
        <w:jc w:val="both"/>
        <w:rPr>
          <w:rFonts w:asciiTheme="minorHAnsi" w:hAnsiTheme="minorHAnsi" w:cstheme="minorHAnsi"/>
          <w:sz w:val="22"/>
          <w:szCs w:val="22"/>
        </w:rPr>
      </w:pPr>
      <w:r w:rsidRPr="000017D2">
        <w:rPr>
          <w:rFonts w:asciiTheme="minorHAnsi" w:hAnsiTheme="minorHAnsi" w:cstheme="minorHAnsi"/>
          <w:sz w:val="22"/>
          <w:szCs w:val="22"/>
        </w:rPr>
        <w:t xml:space="preserve">Reduce the amount of heat entering a building in summer: </w:t>
      </w:r>
    </w:p>
    <w:p w14:paraId="322E2881"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Consider the angle of the sun and optimum daylight and solar gain balance. </w:t>
      </w:r>
    </w:p>
    <w:p w14:paraId="0E32ABE9"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Orientate and recess windows and openings to avoid excessive solar gain. </w:t>
      </w:r>
    </w:p>
    <w:p w14:paraId="31DE88A8"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Consider low g-values and the proportion, size and location of windows. </w:t>
      </w:r>
    </w:p>
    <w:p w14:paraId="050389B5"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Make use of shadowing from other buildings. </w:t>
      </w:r>
    </w:p>
    <w:p w14:paraId="3591CC3A"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Include adequate insulation. </w:t>
      </w:r>
    </w:p>
    <w:p w14:paraId="09524451"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Design in shading: e.g. include internal courtyards, large shade-providing trees and vegetation, balconies, louvers, internal or external blinds, and shutters. </w:t>
      </w:r>
    </w:p>
    <w:p w14:paraId="6A5A8D65"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Make use of the albedo effect (use light coloured or reflective materials to reflect the sun’s rays). </w:t>
      </w:r>
    </w:p>
    <w:p w14:paraId="2A610E85"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Include green infrastructure e.g. green wall, green/blue roofs and landscaping, to regulate temperatures. </w:t>
      </w:r>
    </w:p>
    <w:p w14:paraId="2F94FFFA" w14:textId="77777777" w:rsidR="008909D3" w:rsidRDefault="000017D2" w:rsidP="008909D3">
      <w:pPr>
        <w:pStyle w:val="ListParagraph"/>
        <w:spacing w:after="160" w:line="259" w:lineRule="auto"/>
        <w:ind w:left="644"/>
        <w:jc w:val="both"/>
        <w:rPr>
          <w:rFonts w:asciiTheme="minorHAnsi" w:hAnsiTheme="minorHAnsi" w:cstheme="minorHAnsi"/>
          <w:sz w:val="22"/>
          <w:szCs w:val="22"/>
        </w:rPr>
      </w:pPr>
      <w:r w:rsidRPr="000017D2">
        <w:rPr>
          <w:rFonts w:asciiTheme="minorHAnsi" w:hAnsiTheme="minorHAnsi" w:cstheme="minorHAnsi"/>
          <w:sz w:val="22"/>
          <w:szCs w:val="22"/>
        </w:rPr>
        <w:sym w:font="Symbol" w:char="F0B7"/>
      </w:r>
      <w:r w:rsidRPr="000017D2">
        <w:rPr>
          <w:rFonts w:asciiTheme="minorHAnsi" w:hAnsiTheme="minorHAnsi" w:cstheme="minorHAnsi"/>
          <w:sz w:val="22"/>
          <w:szCs w:val="22"/>
        </w:rPr>
        <w:t xml:space="preserve"> Reduce the amount of heat entering a building in summer. </w:t>
      </w:r>
    </w:p>
    <w:p w14:paraId="2CB6AC43" w14:textId="77777777" w:rsidR="008909D3" w:rsidRDefault="008909D3" w:rsidP="008909D3">
      <w:pPr>
        <w:pStyle w:val="ListParagraph"/>
        <w:spacing w:after="160" w:line="259" w:lineRule="auto"/>
        <w:ind w:left="644"/>
        <w:jc w:val="both"/>
        <w:rPr>
          <w:rFonts w:asciiTheme="minorHAnsi" w:hAnsiTheme="minorHAnsi" w:cstheme="minorHAnsi"/>
          <w:sz w:val="22"/>
          <w:szCs w:val="22"/>
        </w:rPr>
      </w:pPr>
    </w:p>
    <w:p w14:paraId="57629282" w14:textId="0680C426" w:rsidR="00A45C25" w:rsidRDefault="000017D2" w:rsidP="00BC4C2F">
      <w:pPr>
        <w:pStyle w:val="ListParagraph"/>
        <w:numPr>
          <w:ilvl w:val="0"/>
          <w:numId w:val="35"/>
        </w:numPr>
        <w:spacing w:after="160" w:line="259" w:lineRule="auto"/>
        <w:jc w:val="both"/>
        <w:rPr>
          <w:rFonts w:asciiTheme="minorHAnsi" w:hAnsiTheme="minorHAnsi" w:cstheme="minorHAnsi"/>
          <w:sz w:val="22"/>
          <w:szCs w:val="22"/>
        </w:rPr>
      </w:pPr>
      <w:r w:rsidRPr="00A45C25">
        <w:rPr>
          <w:rFonts w:asciiTheme="minorHAnsi" w:hAnsiTheme="minorHAnsi" w:cstheme="minorHAnsi"/>
          <w:sz w:val="22"/>
          <w:szCs w:val="22"/>
        </w:rPr>
        <w:t>Manage the heat within the building through exposed internal thermal mass and high ceilings</w:t>
      </w:r>
      <w:r w:rsidR="00B35264">
        <w:rPr>
          <w:rFonts w:asciiTheme="minorHAnsi" w:hAnsiTheme="minorHAnsi" w:cstheme="minorHAnsi"/>
          <w:sz w:val="22"/>
          <w:szCs w:val="22"/>
        </w:rPr>
        <w:t>.</w:t>
      </w:r>
    </w:p>
    <w:p w14:paraId="720C00B0" w14:textId="77777777" w:rsidR="00A45C25" w:rsidRDefault="00A45C25" w:rsidP="00A45C25">
      <w:pPr>
        <w:pStyle w:val="ListParagraph"/>
        <w:spacing w:after="160" w:line="259" w:lineRule="auto"/>
        <w:ind w:left="644"/>
        <w:jc w:val="both"/>
        <w:rPr>
          <w:rFonts w:asciiTheme="minorHAnsi" w:hAnsiTheme="minorHAnsi" w:cstheme="minorHAnsi"/>
          <w:sz w:val="22"/>
          <w:szCs w:val="22"/>
        </w:rPr>
      </w:pPr>
    </w:p>
    <w:p w14:paraId="2AC605A7" w14:textId="77777777" w:rsidR="00A45C25" w:rsidRDefault="000017D2" w:rsidP="00A45C25">
      <w:pPr>
        <w:pStyle w:val="ListParagraph"/>
        <w:numPr>
          <w:ilvl w:val="0"/>
          <w:numId w:val="35"/>
        </w:numPr>
        <w:spacing w:after="160" w:line="259" w:lineRule="auto"/>
        <w:jc w:val="both"/>
        <w:rPr>
          <w:rFonts w:asciiTheme="minorHAnsi" w:hAnsiTheme="minorHAnsi" w:cstheme="minorHAnsi"/>
          <w:sz w:val="22"/>
          <w:szCs w:val="22"/>
        </w:rPr>
      </w:pPr>
      <w:r w:rsidRPr="00A45C25">
        <w:rPr>
          <w:rFonts w:asciiTheme="minorHAnsi" w:hAnsiTheme="minorHAnsi" w:cstheme="minorHAnsi"/>
          <w:sz w:val="22"/>
          <w:szCs w:val="22"/>
        </w:rPr>
        <w:t xml:space="preserve">Passive ventilation: </w:t>
      </w:r>
    </w:p>
    <w:p w14:paraId="198821AA" w14:textId="14F18EA5"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sym w:font="Symbol" w:char="F0B7"/>
      </w:r>
      <w:r w:rsidRPr="00A45C25">
        <w:rPr>
          <w:rFonts w:asciiTheme="minorHAnsi" w:hAnsiTheme="minorHAnsi" w:cstheme="minorHAnsi"/>
          <w:sz w:val="22"/>
          <w:szCs w:val="22"/>
        </w:rPr>
        <w:t xml:space="preserve"> Natural ventilation, openable windows, the ‘stack effect’ system </w:t>
      </w:r>
    </w:p>
    <w:p w14:paraId="50F4AE08" w14:textId="77777777"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sym w:font="Symbol" w:char="F0B7"/>
      </w:r>
      <w:r w:rsidRPr="00A45C25">
        <w:rPr>
          <w:rFonts w:asciiTheme="minorHAnsi" w:hAnsiTheme="minorHAnsi" w:cstheme="minorHAnsi"/>
          <w:sz w:val="22"/>
          <w:szCs w:val="22"/>
        </w:rPr>
        <w:t xml:space="preserve"> Design layouts to promote natural ventilation e.g. shallow floor plans and high floor to ceiling heights. </w:t>
      </w:r>
    </w:p>
    <w:p w14:paraId="0ECEC655" w14:textId="77777777"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sym w:font="Symbol" w:char="F0B7"/>
      </w:r>
      <w:r w:rsidRPr="00A45C25">
        <w:rPr>
          <w:rFonts w:asciiTheme="minorHAnsi" w:hAnsiTheme="minorHAnsi" w:cstheme="minorHAnsi"/>
          <w:sz w:val="22"/>
          <w:szCs w:val="22"/>
        </w:rPr>
        <w:t xml:space="preserve"> Consider evaporation cooling which cools air through the evaporation of water. </w:t>
      </w:r>
    </w:p>
    <w:p w14:paraId="3C73DBC4" w14:textId="77777777"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sym w:font="Symbol" w:char="F0B7"/>
      </w:r>
      <w:r w:rsidRPr="00A45C25">
        <w:rPr>
          <w:rFonts w:asciiTheme="minorHAnsi" w:hAnsiTheme="minorHAnsi" w:cstheme="minorHAnsi"/>
          <w:sz w:val="22"/>
          <w:szCs w:val="22"/>
        </w:rPr>
        <w:t xml:space="preserve"> Consider ‘free cooling’ or ‘night cooling’ which uses the cooling capacity of ambient air to directly cool the space </w:t>
      </w:r>
    </w:p>
    <w:p w14:paraId="65A4081A" w14:textId="77777777" w:rsidR="00A45C25" w:rsidRDefault="00A45C25" w:rsidP="00A45C25">
      <w:pPr>
        <w:pStyle w:val="ListParagraph"/>
        <w:spacing w:after="160" w:line="259" w:lineRule="auto"/>
        <w:ind w:left="644"/>
        <w:jc w:val="both"/>
        <w:rPr>
          <w:rFonts w:asciiTheme="minorHAnsi" w:hAnsiTheme="minorHAnsi" w:cstheme="minorHAnsi"/>
          <w:sz w:val="22"/>
          <w:szCs w:val="22"/>
        </w:rPr>
      </w:pPr>
    </w:p>
    <w:p w14:paraId="7CF3A8B3" w14:textId="2A9BE160" w:rsidR="00A45C25" w:rsidRDefault="000017D2" w:rsidP="00A45C25">
      <w:pPr>
        <w:pStyle w:val="ListParagraph"/>
        <w:numPr>
          <w:ilvl w:val="0"/>
          <w:numId w:val="35"/>
        </w:numPr>
        <w:spacing w:after="160" w:line="259" w:lineRule="auto"/>
        <w:jc w:val="both"/>
        <w:rPr>
          <w:rFonts w:asciiTheme="minorHAnsi" w:hAnsiTheme="minorHAnsi" w:cstheme="minorHAnsi"/>
          <w:sz w:val="22"/>
          <w:szCs w:val="22"/>
        </w:rPr>
      </w:pPr>
      <w:r w:rsidRPr="00A45C25">
        <w:rPr>
          <w:rFonts w:asciiTheme="minorHAnsi" w:hAnsiTheme="minorHAnsi" w:cstheme="minorHAnsi"/>
          <w:sz w:val="22"/>
          <w:szCs w:val="22"/>
        </w:rPr>
        <w:t xml:space="preserve">Mechanical ventilation: </w:t>
      </w:r>
    </w:p>
    <w:p w14:paraId="4E785353" w14:textId="77777777"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sym w:font="Symbol" w:char="F0B7"/>
      </w:r>
      <w:r w:rsidRPr="00A45C25">
        <w:rPr>
          <w:rFonts w:asciiTheme="minorHAnsi" w:hAnsiTheme="minorHAnsi" w:cstheme="minorHAnsi"/>
          <w:sz w:val="22"/>
          <w:szCs w:val="22"/>
        </w:rPr>
        <w:t xml:space="preserve"> Ensuring the most efficient system possible. </w:t>
      </w:r>
    </w:p>
    <w:p w14:paraId="15DE3095" w14:textId="77777777"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lastRenderedPageBreak/>
        <w:sym w:font="Symbol" w:char="F0B7"/>
      </w:r>
      <w:r w:rsidRPr="00A45C25">
        <w:rPr>
          <w:rFonts w:asciiTheme="minorHAnsi" w:hAnsiTheme="minorHAnsi" w:cstheme="minorHAnsi"/>
          <w:sz w:val="22"/>
          <w:szCs w:val="22"/>
        </w:rPr>
        <w:t xml:space="preserve"> Consider mechanical ventilation with heat recovery </w:t>
      </w:r>
    </w:p>
    <w:p w14:paraId="52C518E6" w14:textId="77777777" w:rsidR="00A45C25" w:rsidRDefault="00A45C25" w:rsidP="00A45C25">
      <w:pPr>
        <w:pStyle w:val="ListParagraph"/>
        <w:spacing w:after="160" w:line="259" w:lineRule="auto"/>
        <w:ind w:left="644"/>
        <w:jc w:val="both"/>
        <w:rPr>
          <w:rFonts w:asciiTheme="minorHAnsi" w:hAnsiTheme="minorHAnsi" w:cstheme="minorHAnsi"/>
          <w:sz w:val="22"/>
          <w:szCs w:val="22"/>
        </w:rPr>
      </w:pPr>
    </w:p>
    <w:p w14:paraId="305DB4E0" w14:textId="15F0CD45" w:rsidR="00A45C25" w:rsidRDefault="000017D2" w:rsidP="00A45C25">
      <w:pPr>
        <w:pStyle w:val="ListParagraph"/>
        <w:numPr>
          <w:ilvl w:val="0"/>
          <w:numId w:val="35"/>
        </w:numPr>
        <w:spacing w:after="160" w:line="259" w:lineRule="auto"/>
        <w:jc w:val="both"/>
        <w:rPr>
          <w:rFonts w:asciiTheme="minorHAnsi" w:hAnsiTheme="minorHAnsi" w:cstheme="minorHAnsi"/>
          <w:sz w:val="22"/>
          <w:szCs w:val="22"/>
        </w:rPr>
      </w:pPr>
      <w:r w:rsidRPr="00A45C25">
        <w:rPr>
          <w:rFonts w:asciiTheme="minorHAnsi" w:hAnsiTheme="minorHAnsi" w:cstheme="minorHAnsi"/>
          <w:sz w:val="22"/>
          <w:szCs w:val="22"/>
        </w:rPr>
        <w:t xml:space="preserve">Active cooling: </w:t>
      </w:r>
    </w:p>
    <w:p w14:paraId="6B56BC01" w14:textId="77777777"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sym w:font="Symbol" w:char="F0B7"/>
      </w:r>
      <w:r w:rsidRPr="00A45C25">
        <w:rPr>
          <w:rFonts w:asciiTheme="minorHAnsi" w:hAnsiTheme="minorHAnsi" w:cstheme="minorHAnsi"/>
          <w:sz w:val="22"/>
          <w:szCs w:val="22"/>
        </w:rPr>
        <w:t xml:space="preserve"> Ensuring they are the lowest carbon options. </w:t>
      </w:r>
    </w:p>
    <w:p w14:paraId="742E508B" w14:textId="77777777"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sym w:font="Symbol" w:char="F0B7"/>
      </w:r>
      <w:r w:rsidRPr="00A45C25">
        <w:rPr>
          <w:rFonts w:asciiTheme="minorHAnsi" w:hAnsiTheme="minorHAnsi" w:cstheme="minorHAnsi"/>
          <w:sz w:val="22"/>
          <w:szCs w:val="22"/>
        </w:rPr>
        <w:t xml:space="preserve"> Ground Source Heat Pumps and Air Source Heat Pumps can be used in reverse to provide cooling to buildings. </w:t>
      </w:r>
    </w:p>
    <w:p w14:paraId="1498C150" w14:textId="77777777" w:rsidR="00A45C25" w:rsidRDefault="000017D2" w:rsidP="00A45C25">
      <w:pPr>
        <w:pStyle w:val="ListParagraph"/>
        <w:spacing w:after="160" w:line="259" w:lineRule="auto"/>
        <w:ind w:left="644"/>
        <w:jc w:val="both"/>
        <w:rPr>
          <w:rFonts w:asciiTheme="minorHAnsi" w:hAnsiTheme="minorHAnsi" w:cstheme="minorHAnsi"/>
          <w:sz w:val="22"/>
          <w:szCs w:val="22"/>
        </w:rPr>
      </w:pPr>
      <w:r w:rsidRPr="000017D2">
        <w:sym w:font="Symbol" w:char="F0B7"/>
      </w:r>
      <w:r w:rsidRPr="00A45C25">
        <w:rPr>
          <w:rFonts w:asciiTheme="minorHAnsi" w:hAnsiTheme="minorHAnsi" w:cstheme="minorHAnsi"/>
          <w:sz w:val="22"/>
          <w:szCs w:val="22"/>
        </w:rPr>
        <w:t xml:space="preserve"> Water based cooling systems also reduce the need for air conditioning by running cold water through pipes in the floor and/or ceiling to cool the air. </w:t>
      </w:r>
    </w:p>
    <w:p w14:paraId="1024479C" w14:textId="77777777" w:rsidR="00A45C25" w:rsidRDefault="00A45C25" w:rsidP="00A45C25">
      <w:pPr>
        <w:pStyle w:val="ListParagraph"/>
        <w:spacing w:after="160" w:line="259" w:lineRule="auto"/>
        <w:ind w:left="644"/>
        <w:jc w:val="both"/>
        <w:rPr>
          <w:rFonts w:asciiTheme="minorHAnsi" w:hAnsiTheme="minorHAnsi" w:cstheme="minorHAnsi"/>
          <w:sz w:val="22"/>
          <w:szCs w:val="22"/>
        </w:rPr>
      </w:pPr>
    </w:p>
    <w:p w14:paraId="5A496B0A" w14:textId="58C4171C" w:rsidR="000258B1" w:rsidRPr="00B85B13" w:rsidRDefault="002B1B4F" w:rsidP="000D063E">
      <w:pPr>
        <w:pStyle w:val="ListParagraph"/>
        <w:numPr>
          <w:ilvl w:val="0"/>
          <w:numId w:val="30"/>
        </w:numPr>
        <w:spacing w:after="160" w:line="259" w:lineRule="auto"/>
        <w:ind w:left="284" w:hanging="567"/>
        <w:jc w:val="both"/>
        <w:rPr>
          <w:rFonts w:ascii="Calibri" w:eastAsia="Calibri" w:hAnsi="Calibri" w:cs="FreeSans"/>
          <w:b/>
          <w:sz w:val="22"/>
          <w:szCs w:val="22"/>
        </w:rPr>
      </w:pPr>
      <w:r w:rsidRPr="00B85B13">
        <w:rPr>
          <w:rFonts w:ascii="Calibri" w:eastAsia="Calibri" w:hAnsi="Calibri" w:cs="FreeSans"/>
          <w:b/>
          <w:sz w:val="22"/>
          <w:szCs w:val="22"/>
        </w:rPr>
        <w:t xml:space="preserve">Maple Place </w:t>
      </w:r>
      <w:r w:rsidR="000258B1" w:rsidRPr="00B85B13">
        <w:rPr>
          <w:rFonts w:ascii="Calibri" w:eastAsia="Calibri" w:hAnsi="Calibri" w:cs="FreeSans"/>
          <w:b/>
          <w:sz w:val="22"/>
          <w:szCs w:val="22"/>
        </w:rPr>
        <w:t xml:space="preserve">Design Compliance </w:t>
      </w:r>
    </w:p>
    <w:p w14:paraId="7D350B5E" w14:textId="77777777" w:rsidR="000258B1" w:rsidRDefault="000258B1" w:rsidP="00860606">
      <w:pPr>
        <w:pStyle w:val="ListParagraph"/>
        <w:spacing w:after="160" w:line="259" w:lineRule="auto"/>
        <w:ind w:left="284"/>
        <w:jc w:val="both"/>
        <w:rPr>
          <w:rFonts w:asciiTheme="minorHAnsi" w:hAnsiTheme="minorHAnsi" w:cstheme="minorHAnsi"/>
          <w:sz w:val="22"/>
          <w:szCs w:val="22"/>
        </w:rPr>
      </w:pPr>
    </w:p>
    <w:p w14:paraId="73FE00B0" w14:textId="0F618C2F" w:rsidR="000D063E" w:rsidRDefault="000258B1" w:rsidP="00860606">
      <w:pPr>
        <w:pStyle w:val="ListParagraph"/>
        <w:spacing w:after="160" w:line="259" w:lineRule="auto"/>
        <w:ind w:left="284"/>
        <w:jc w:val="both"/>
        <w:rPr>
          <w:rFonts w:asciiTheme="minorHAnsi" w:hAnsiTheme="minorHAnsi" w:cstheme="minorHAnsi"/>
          <w:sz w:val="22"/>
          <w:szCs w:val="22"/>
        </w:rPr>
      </w:pPr>
      <w:r w:rsidRPr="000258B1">
        <w:rPr>
          <w:rFonts w:asciiTheme="minorHAnsi" w:hAnsiTheme="minorHAnsi" w:cstheme="minorHAnsi"/>
          <w:sz w:val="22"/>
          <w:szCs w:val="22"/>
        </w:rPr>
        <w:t xml:space="preserve">The objective of this section is to demonstrate compliance of </w:t>
      </w:r>
      <w:r w:rsidR="000D063E">
        <w:rPr>
          <w:rFonts w:asciiTheme="minorHAnsi" w:hAnsiTheme="minorHAnsi" w:cstheme="minorHAnsi"/>
          <w:sz w:val="22"/>
          <w:szCs w:val="22"/>
        </w:rPr>
        <w:t xml:space="preserve">the </w:t>
      </w:r>
      <w:r w:rsidR="001412E1">
        <w:rPr>
          <w:rFonts w:asciiTheme="minorHAnsi" w:hAnsiTheme="minorHAnsi" w:cstheme="minorHAnsi"/>
          <w:sz w:val="22"/>
          <w:szCs w:val="22"/>
        </w:rPr>
        <w:t xml:space="preserve">proposed works for new </w:t>
      </w:r>
      <w:r w:rsidR="00A44999">
        <w:rPr>
          <w:rFonts w:asciiTheme="minorHAnsi" w:hAnsiTheme="minorHAnsi" w:cstheme="minorHAnsi"/>
          <w:sz w:val="22"/>
          <w:szCs w:val="22"/>
        </w:rPr>
        <w:t xml:space="preserve">plant </w:t>
      </w:r>
      <w:r w:rsidR="002B348C">
        <w:rPr>
          <w:rFonts w:asciiTheme="minorHAnsi" w:hAnsiTheme="minorHAnsi" w:cstheme="minorHAnsi"/>
          <w:sz w:val="22"/>
          <w:szCs w:val="22"/>
        </w:rPr>
        <w:t xml:space="preserve">equipment at </w:t>
      </w:r>
      <w:r w:rsidR="008E3BCB">
        <w:rPr>
          <w:rFonts w:asciiTheme="minorHAnsi" w:hAnsiTheme="minorHAnsi" w:cstheme="minorHAnsi"/>
          <w:sz w:val="22"/>
          <w:szCs w:val="22"/>
        </w:rPr>
        <w:t>Maple Place</w:t>
      </w:r>
      <w:r w:rsidRPr="000258B1">
        <w:rPr>
          <w:rFonts w:asciiTheme="minorHAnsi" w:hAnsiTheme="minorHAnsi" w:cstheme="minorHAnsi"/>
          <w:sz w:val="22"/>
          <w:szCs w:val="22"/>
        </w:rPr>
        <w:t xml:space="preserve"> with the policies presented above. </w:t>
      </w:r>
    </w:p>
    <w:p w14:paraId="6833A0A7" w14:textId="77777777" w:rsidR="000D063E" w:rsidRDefault="000D063E" w:rsidP="00860606">
      <w:pPr>
        <w:pStyle w:val="ListParagraph"/>
        <w:spacing w:after="160" w:line="259" w:lineRule="auto"/>
        <w:ind w:left="284"/>
        <w:jc w:val="both"/>
        <w:rPr>
          <w:rFonts w:asciiTheme="minorHAnsi" w:hAnsiTheme="minorHAnsi" w:cstheme="minorHAnsi"/>
          <w:sz w:val="22"/>
          <w:szCs w:val="22"/>
        </w:rPr>
      </w:pPr>
    </w:p>
    <w:p w14:paraId="02E2BE7B" w14:textId="77777777" w:rsidR="00DD16D2" w:rsidRDefault="00DD16D2" w:rsidP="00DD16D2">
      <w:pPr>
        <w:pStyle w:val="ListParagraph"/>
        <w:numPr>
          <w:ilvl w:val="1"/>
          <w:numId w:val="30"/>
        </w:numPr>
        <w:spacing w:after="160" w:line="259" w:lineRule="auto"/>
        <w:ind w:left="284" w:hanging="567"/>
        <w:jc w:val="both"/>
        <w:rPr>
          <w:rFonts w:ascii="Calibri" w:hAnsi="Calibri" w:cs="Calibri"/>
          <w:b/>
          <w:bCs/>
          <w:sz w:val="22"/>
          <w:szCs w:val="22"/>
        </w:rPr>
      </w:pPr>
      <w:r w:rsidRPr="00DD16D2">
        <w:rPr>
          <w:rFonts w:ascii="Calibri" w:hAnsi="Calibri" w:cs="Calibri"/>
          <w:b/>
          <w:bCs/>
          <w:sz w:val="22"/>
          <w:szCs w:val="22"/>
        </w:rPr>
        <w:t xml:space="preserve">Cooling Hierarchy – Design Principles </w:t>
      </w:r>
    </w:p>
    <w:p w14:paraId="312CD425" w14:textId="760336B9" w:rsidR="008620A9" w:rsidRDefault="00DD16D2" w:rsidP="00DD16D2">
      <w:pPr>
        <w:pStyle w:val="ListParagraph"/>
        <w:spacing w:after="160" w:line="259" w:lineRule="auto"/>
        <w:ind w:left="284"/>
        <w:jc w:val="both"/>
        <w:rPr>
          <w:rFonts w:asciiTheme="minorHAnsi" w:hAnsiTheme="minorHAnsi" w:cstheme="minorHAnsi"/>
          <w:sz w:val="22"/>
          <w:szCs w:val="22"/>
        </w:rPr>
      </w:pPr>
      <w:r w:rsidRPr="00DD16D2">
        <w:rPr>
          <w:sz w:val="20"/>
          <w:szCs w:val="20"/>
        </w:rPr>
        <w:t> </w:t>
      </w:r>
      <w:r>
        <w:br/>
      </w:r>
      <w:r w:rsidRPr="00DD16D2">
        <w:rPr>
          <w:rFonts w:asciiTheme="minorHAnsi" w:hAnsiTheme="minorHAnsi" w:cstheme="minorHAnsi"/>
          <w:sz w:val="22"/>
          <w:szCs w:val="22"/>
        </w:rPr>
        <w:t xml:space="preserve">The following is a summary of the passive design features applied to the </w:t>
      </w:r>
      <w:r w:rsidR="00C35429">
        <w:rPr>
          <w:rFonts w:asciiTheme="minorHAnsi" w:hAnsiTheme="minorHAnsi" w:cstheme="minorHAnsi"/>
          <w:sz w:val="22"/>
          <w:szCs w:val="22"/>
        </w:rPr>
        <w:t>building</w:t>
      </w:r>
      <w:r w:rsidRPr="00DD16D2">
        <w:rPr>
          <w:rFonts w:asciiTheme="minorHAnsi" w:hAnsiTheme="minorHAnsi" w:cstheme="minorHAnsi"/>
          <w:sz w:val="22"/>
          <w:szCs w:val="22"/>
        </w:rPr>
        <w:t xml:space="preserve"> with the aim to minimise the need for cooling. </w:t>
      </w:r>
    </w:p>
    <w:p w14:paraId="2ED937CB" w14:textId="6E6EF152" w:rsidR="00DD16D2" w:rsidRPr="00DD16D2" w:rsidRDefault="00DD16D2" w:rsidP="00DD16D2">
      <w:pPr>
        <w:pStyle w:val="ListParagraph"/>
        <w:spacing w:after="160" w:line="259" w:lineRule="auto"/>
        <w:ind w:left="284"/>
        <w:jc w:val="both"/>
        <w:rPr>
          <w:rFonts w:ascii="Calibri" w:hAnsi="Calibri" w:cs="Calibri"/>
          <w:b/>
          <w:bCs/>
          <w:sz w:val="22"/>
          <w:szCs w:val="22"/>
        </w:rPr>
      </w:pPr>
      <w:r w:rsidRPr="00DD16D2">
        <w:rPr>
          <w:sz w:val="20"/>
          <w:szCs w:val="20"/>
        </w:rPr>
        <w:t> </w:t>
      </w:r>
    </w:p>
    <w:p w14:paraId="455748DB" w14:textId="792B2F81" w:rsidR="00DD16D2" w:rsidRPr="00C378CF" w:rsidRDefault="00DD16D2" w:rsidP="008620A9">
      <w:pPr>
        <w:pStyle w:val="ListParagraph"/>
        <w:numPr>
          <w:ilvl w:val="0"/>
          <w:numId w:val="38"/>
        </w:numPr>
        <w:spacing w:after="160" w:line="259" w:lineRule="auto"/>
        <w:jc w:val="both"/>
        <w:rPr>
          <w:rFonts w:asciiTheme="minorHAnsi" w:hAnsiTheme="minorHAnsi" w:cstheme="minorHAnsi"/>
          <w:sz w:val="22"/>
          <w:szCs w:val="22"/>
        </w:rPr>
      </w:pPr>
      <w:r w:rsidRPr="00C378CF">
        <w:rPr>
          <w:rFonts w:asciiTheme="minorHAnsi" w:hAnsiTheme="minorHAnsi" w:cstheme="minorHAnsi"/>
          <w:sz w:val="22"/>
          <w:szCs w:val="22"/>
        </w:rPr>
        <w:t>The application proposals relate to an existing building and opportunities to alter the level</w:t>
      </w:r>
      <w:r w:rsidR="00F4654B" w:rsidRPr="00C378CF">
        <w:rPr>
          <w:rFonts w:asciiTheme="minorHAnsi" w:hAnsiTheme="minorHAnsi" w:cstheme="minorHAnsi"/>
          <w:sz w:val="22"/>
          <w:szCs w:val="22"/>
        </w:rPr>
        <w:t>s</w:t>
      </w:r>
      <w:r w:rsidRPr="00C378CF">
        <w:rPr>
          <w:rFonts w:asciiTheme="minorHAnsi" w:hAnsiTheme="minorHAnsi" w:cstheme="minorHAnsi"/>
          <w:sz w:val="22"/>
          <w:szCs w:val="22"/>
        </w:rPr>
        <w:t xml:space="preserve"> of glazing</w:t>
      </w:r>
      <w:r w:rsidR="00F4654B" w:rsidRPr="00C378CF">
        <w:rPr>
          <w:rFonts w:asciiTheme="minorHAnsi" w:hAnsiTheme="minorHAnsi" w:cstheme="minorHAnsi"/>
          <w:sz w:val="22"/>
          <w:szCs w:val="22"/>
        </w:rPr>
        <w:t xml:space="preserve"> to the building</w:t>
      </w:r>
      <w:r w:rsidRPr="00C378CF">
        <w:rPr>
          <w:rFonts w:asciiTheme="minorHAnsi" w:hAnsiTheme="minorHAnsi" w:cstheme="minorHAnsi"/>
          <w:sz w:val="22"/>
          <w:szCs w:val="22"/>
        </w:rPr>
        <w:t xml:space="preserve"> are minimal. </w:t>
      </w:r>
    </w:p>
    <w:p w14:paraId="4092DA37" w14:textId="4AFEFE13" w:rsidR="00DD16D2" w:rsidRPr="00C378CF" w:rsidRDefault="00DD16D2" w:rsidP="008620A9">
      <w:pPr>
        <w:pStyle w:val="ListParagraph"/>
        <w:spacing w:after="160" w:line="259" w:lineRule="auto"/>
        <w:ind w:left="284" w:firstLine="53"/>
        <w:jc w:val="both"/>
        <w:rPr>
          <w:rFonts w:asciiTheme="minorHAnsi" w:hAnsiTheme="minorHAnsi" w:cstheme="minorHAnsi"/>
          <w:sz w:val="22"/>
          <w:szCs w:val="22"/>
        </w:rPr>
      </w:pPr>
    </w:p>
    <w:p w14:paraId="5CCA55F5" w14:textId="1961E956" w:rsidR="00DD16D2" w:rsidRPr="00C378CF" w:rsidRDefault="00DD16D2" w:rsidP="008620A9">
      <w:pPr>
        <w:pStyle w:val="ListParagraph"/>
        <w:numPr>
          <w:ilvl w:val="0"/>
          <w:numId w:val="38"/>
        </w:numPr>
        <w:spacing w:after="160" w:line="259" w:lineRule="auto"/>
        <w:jc w:val="both"/>
        <w:rPr>
          <w:rFonts w:asciiTheme="minorHAnsi" w:hAnsiTheme="minorHAnsi" w:cstheme="minorHAnsi"/>
          <w:sz w:val="22"/>
          <w:szCs w:val="22"/>
        </w:rPr>
      </w:pPr>
      <w:r w:rsidRPr="00C378CF">
        <w:rPr>
          <w:rFonts w:asciiTheme="minorHAnsi" w:hAnsiTheme="minorHAnsi" w:cstheme="minorHAnsi"/>
          <w:sz w:val="22"/>
          <w:szCs w:val="22"/>
        </w:rPr>
        <w:t xml:space="preserve">The </w:t>
      </w:r>
      <w:r w:rsidR="00E96DBA" w:rsidRPr="00C378CF">
        <w:rPr>
          <w:rFonts w:asciiTheme="minorHAnsi" w:hAnsiTheme="minorHAnsi" w:cstheme="minorHAnsi"/>
          <w:sz w:val="22"/>
          <w:szCs w:val="22"/>
        </w:rPr>
        <w:t xml:space="preserve">replacement </w:t>
      </w:r>
      <w:r w:rsidRPr="00C378CF">
        <w:rPr>
          <w:rFonts w:asciiTheme="minorHAnsi" w:hAnsiTheme="minorHAnsi" w:cstheme="minorHAnsi"/>
          <w:sz w:val="22"/>
          <w:szCs w:val="22"/>
        </w:rPr>
        <w:t xml:space="preserve">windows to </w:t>
      </w:r>
      <w:r w:rsidR="00E96DBA" w:rsidRPr="00C378CF">
        <w:rPr>
          <w:rFonts w:asciiTheme="minorHAnsi" w:hAnsiTheme="minorHAnsi" w:cstheme="minorHAnsi"/>
          <w:sz w:val="22"/>
          <w:szCs w:val="22"/>
        </w:rPr>
        <w:t xml:space="preserve">Maple Place </w:t>
      </w:r>
      <w:r w:rsidRPr="00C378CF">
        <w:rPr>
          <w:rFonts w:asciiTheme="minorHAnsi" w:hAnsiTheme="minorHAnsi" w:cstheme="minorHAnsi"/>
          <w:sz w:val="22"/>
          <w:szCs w:val="22"/>
        </w:rPr>
        <w:t>will be openable allowing natural ventilation.  However, due to the proximity to a busy road such as</w:t>
      </w:r>
      <w:r w:rsidR="00C378CF" w:rsidRPr="00C378CF">
        <w:rPr>
          <w:rFonts w:asciiTheme="minorHAnsi" w:hAnsiTheme="minorHAnsi" w:cstheme="minorHAnsi"/>
          <w:sz w:val="22"/>
          <w:szCs w:val="22"/>
        </w:rPr>
        <w:t xml:space="preserve"> Tottenham Court </w:t>
      </w:r>
      <w:proofErr w:type="gramStart"/>
      <w:r w:rsidR="00C378CF" w:rsidRPr="00C378CF">
        <w:rPr>
          <w:rFonts w:asciiTheme="minorHAnsi" w:hAnsiTheme="minorHAnsi" w:cstheme="minorHAnsi"/>
          <w:sz w:val="22"/>
          <w:szCs w:val="22"/>
        </w:rPr>
        <w:t xml:space="preserve">Road </w:t>
      </w:r>
      <w:r w:rsidRPr="00C378CF">
        <w:rPr>
          <w:rFonts w:asciiTheme="minorHAnsi" w:hAnsiTheme="minorHAnsi" w:cstheme="minorHAnsi"/>
          <w:sz w:val="22"/>
          <w:szCs w:val="22"/>
        </w:rPr>
        <w:t xml:space="preserve"> there</w:t>
      </w:r>
      <w:proofErr w:type="gramEnd"/>
      <w:r w:rsidRPr="00C378CF">
        <w:rPr>
          <w:rFonts w:asciiTheme="minorHAnsi" w:hAnsiTheme="minorHAnsi" w:cstheme="minorHAnsi"/>
          <w:sz w:val="22"/>
          <w:szCs w:val="22"/>
        </w:rPr>
        <w:t xml:space="preserve"> is potential for indoor air quality and acoustic issues associated with relying solely on natural ventilation to provide thermal comfort. Therefore, energy efficient air conditioning will be considered.</w:t>
      </w:r>
    </w:p>
    <w:p w14:paraId="0EFB948B" w14:textId="77777777" w:rsidR="001A4560" w:rsidRDefault="001A4560" w:rsidP="001A4560">
      <w:pPr>
        <w:pStyle w:val="ListParagraph"/>
        <w:spacing w:after="160" w:line="259" w:lineRule="auto"/>
        <w:ind w:left="1004"/>
        <w:jc w:val="both"/>
        <w:rPr>
          <w:rFonts w:asciiTheme="minorHAnsi" w:hAnsiTheme="minorHAnsi" w:cstheme="minorHAnsi"/>
          <w:sz w:val="22"/>
          <w:szCs w:val="22"/>
          <w:highlight w:val="yellow"/>
        </w:rPr>
      </w:pPr>
    </w:p>
    <w:p w14:paraId="247BB73D" w14:textId="3BE664C1" w:rsidR="00EB517B" w:rsidRPr="001A4560" w:rsidRDefault="00DD16D2" w:rsidP="00EB517B">
      <w:pPr>
        <w:pStyle w:val="ListParagraph"/>
        <w:numPr>
          <w:ilvl w:val="0"/>
          <w:numId w:val="38"/>
        </w:numPr>
        <w:spacing w:after="160" w:line="259" w:lineRule="auto"/>
        <w:jc w:val="both"/>
        <w:rPr>
          <w:rFonts w:asciiTheme="minorHAnsi" w:hAnsiTheme="minorHAnsi" w:cstheme="minorHAnsi"/>
          <w:sz w:val="22"/>
          <w:szCs w:val="22"/>
        </w:rPr>
      </w:pPr>
      <w:r w:rsidRPr="001A4560">
        <w:rPr>
          <w:rFonts w:asciiTheme="minorHAnsi" w:hAnsiTheme="minorHAnsi" w:cstheme="minorHAnsi"/>
          <w:sz w:val="22"/>
          <w:szCs w:val="22"/>
        </w:rPr>
        <w:t xml:space="preserve">The use of internal blinds will be </w:t>
      </w:r>
      <w:r w:rsidR="001A4560">
        <w:rPr>
          <w:rFonts w:asciiTheme="minorHAnsi" w:hAnsiTheme="minorHAnsi" w:cstheme="minorHAnsi"/>
          <w:sz w:val="22"/>
          <w:szCs w:val="22"/>
        </w:rPr>
        <w:t>considered</w:t>
      </w:r>
      <w:r w:rsidRPr="001A4560">
        <w:rPr>
          <w:rFonts w:asciiTheme="minorHAnsi" w:hAnsiTheme="minorHAnsi" w:cstheme="minorHAnsi"/>
          <w:sz w:val="22"/>
          <w:szCs w:val="22"/>
        </w:rPr>
        <w:t xml:space="preserve"> to reduce the effects of solar gains and heat transmission through the facade. </w:t>
      </w:r>
    </w:p>
    <w:p w14:paraId="659EB02B" w14:textId="77777777" w:rsidR="00EB517B" w:rsidRPr="001A4560" w:rsidRDefault="00EB517B" w:rsidP="00EB517B">
      <w:pPr>
        <w:pStyle w:val="ListParagraph"/>
        <w:spacing w:after="160" w:line="259" w:lineRule="auto"/>
        <w:ind w:left="1004"/>
        <w:jc w:val="both"/>
        <w:rPr>
          <w:rFonts w:asciiTheme="minorHAnsi" w:hAnsiTheme="minorHAnsi" w:cstheme="minorHAnsi"/>
          <w:sz w:val="22"/>
          <w:szCs w:val="22"/>
        </w:rPr>
      </w:pPr>
    </w:p>
    <w:p w14:paraId="0AE5CBB0" w14:textId="544F4071" w:rsidR="00DD16D2" w:rsidRPr="00B85B13" w:rsidRDefault="00DD16D2" w:rsidP="008620A9">
      <w:pPr>
        <w:pStyle w:val="ListParagraph"/>
        <w:numPr>
          <w:ilvl w:val="0"/>
          <w:numId w:val="38"/>
        </w:numPr>
        <w:spacing w:after="160" w:line="259" w:lineRule="auto"/>
        <w:jc w:val="both"/>
        <w:rPr>
          <w:rFonts w:asciiTheme="minorHAnsi" w:hAnsiTheme="minorHAnsi" w:cstheme="minorHAnsi"/>
          <w:sz w:val="22"/>
          <w:szCs w:val="22"/>
        </w:rPr>
      </w:pPr>
      <w:r w:rsidRPr="001A4560">
        <w:rPr>
          <w:rFonts w:asciiTheme="minorHAnsi" w:hAnsiTheme="minorHAnsi" w:cstheme="minorHAnsi"/>
          <w:sz w:val="22"/>
          <w:szCs w:val="22"/>
        </w:rPr>
        <w:t xml:space="preserve">LED lighting and energy efficient services will be specified reducing the internal heat gains </w:t>
      </w:r>
      <w:r w:rsidRPr="00B85B13">
        <w:rPr>
          <w:rFonts w:asciiTheme="minorHAnsi" w:hAnsiTheme="minorHAnsi" w:cstheme="minorHAnsi"/>
          <w:sz w:val="22"/>
          <w:szCs w:val="22"/>
        </w:rPr>
        <w:t>within the spaces.</w:t>
      </w:r>
    </w:p>
    <w:p w14:paraId="50517F19" w14:textId="77777777" w:rsidR="008B3993" w:rsidRPr="00B85B13" w:rsidRDefault="008B3993" w:rsidP="00DD16D2">
      <w:pPr>
        <w:pStyle w:val="ListParagraph"/>
        <w:spacing w:after="160" w:line="259" w:lineRule="auto"/>
        <w:ind w:left="284"/>
        <w:jc w:val="both"/>
        <w:rPr>
          <w:rFonts w:asciiTheme="minorHAnsi" w:hAnsiTheme="minorHAnsi" w:cstheme="minorHAnsi"/>
          <w:sz w:val="22"/>
          <w:szCs w:val="22"/>
        </w:rPr>
      </w:pPr>
    </w:p>
    <w:p w14:paraId="1CA262DC" w14:textId="5977AAAA" w:rsidR="00736D7C" w:rsidRPr="00B85B13" w:rsidRDefault="00DD16D2" w:rsidP="007454B3">
      <w:pPr>
        <w:pStyle w:val="ListParagraph"/>
        <w:spacing w:after="160" w:line="259" w:lineRule="auto"/>
        <w:ind w:left="284"/>
        <w:jc w:val="both"/>
        <w:rPr>
          <w:rFonts w:asciiTheme="minorHAnsi" w:hAnsiTheme="minorHAnsi" w:cstheme="minorHAnsi"/>
          <w:sz w:val="22"/>
          <w:szCs w:val="22"/>
        </w:rPr>
      </w:pPr>
      <w:proofErr w:type="gramStart"/>
      <w:r w:rsidRPr="00B85B13">
        <w:rPr>
          <w:rFonts w:asciiTheme="minorHAnsi" w:hAnsiTheme="minorHAnsi" w:cstheme="minorHAnsi"/>
          <w:sz w:val="22"/>
          <w:szCs w:val="22"/>
        </w:rPr>
        <w:t>In order to</w:t>
      </w:r>
      <w:proofErr w:type="gramEnd"/>
      <w:r w:rsidRPr="00B85B13">
        <w:rPr>
          <w:rFonts w:asciiTheme="minorHAnsi" w:hAnsiTheme="minorHAnsi" w:cstheme="minorHAnsi"/>
          <w:sz w:val="22"/>
          <w:szCs w:val="22"/>
        </w:rPr>
        <w:t xml:space="preserve"> maintain adequate comfort levels, acoustics and indoor air quality, </w:t>
      </w:r>
      <w:r w:rsidR="00B85B13" w:rsidRPr="00B85B13">
        <w:rPr>
          <w:rFonts w:asciiTheme="minorHAnsi" w:hAnsiTheme="minorHAnsi" w:cstheme="minorHAnsi"/>
          <w:sz w:val="22"/>
          <w:szCs w:val="22"/>
        </w:rPr>
        <w:t xml:space="preserve">the existing condensers are proposed to be replaced. No additional capacity is proposed. These new units will be significantly more energy efficient than the existing units. </w:t>
      </w:r>
    </w:p>
    <w:p w14:paraId="2544446F" w14:textId="77777777" w:rsidR="008B3993" w:rsidRPr="00B85B13" w:rsidRDefault="008B3993" w:rsidP="007454B3">
      <w:pPr>
        <w:pStyle w:val="ListParagraph"/>
        <w:spacing w:after="160" w:line="259" w:lineRule="auto"/>
        <w:ind w:left="284"/>
        <w:jc w:val="both"/>
        <w:rPr>
          <w:rFonts w:asciiTheme="minorHAnsi" w:hAnsiTheme="minorHAnsi" w:cstheme="minorHAnsi"/>
          <w:sz w:val="22"/>
          <w:szCs w:val="22"/>
        </w:rPr>
      </w:pPr>
    </w:p>
    <w:p w14:paraId="2E3CBC7A" w14:textId="77777777" w:rsidR="00736D7C" w:rsidRPr="00B85B13" w:rsidRDefault="00736D7C" w:rsidP="00736D7C">
      <w:pPr>
        <w:pStyle w:val="ListParagraph"/>
        <w:numPr>
          <w:ilvl w:val="0"/>
          <w:numId w:val="30"/>
        </w:numPr>
        <w:spacing w:after="160" w:line="259" w:lineRule="auto"/>
        <w:ind w:left="284" w:hanging="567"/>
        <w:jc w:val="both"/>
        <w:rPr>
          <w:rFonts w:ascii="Calibri" w:eastAsia="Calibri" w:hAnsi="Calibri" w:cs="FreeSans"/>
          <w:b/>
          <w:sz w:val="22"/>
          <w:szCs w:val="22"/>
        </w:rPr>
      </w:pPr>
      <w:r w:rsidRPr="00B85B13">
        <w:rPr>
          <w:rFonts w:ascii="Calibri" w:eastAsia="Calibri" w:hAnsi="Calibri" w:cs="FreeSans"/>
          <w:b/>
          <w:sz w:val="22"/>
          <w:szCs w:val="22"/>
        </w:rPr>
        <w:t xml:space="preserve">Conclusion </w:t>
      </w:r>
    </w:p>
    <w:p w14:paraId="78B6DCEE" w14:textId="77777777" w:rsidR="00736D7C" w:rsidRPr="00B85B13" w:rsidRDefault="00736D7C" w:rsidP="007454B3">
      <w:pPr>
        <w:pStyle w:val="ListParagraph"/>
        <w:spacing w:after="160" w:line="259" w:lineRule="auto"/>
        <w:ind w:left="284"/>
        <w:jc w:val="both"/>
      </w:pPr>
    </w:p>
    <w:p w14:paraId="781F114D" w14:textId="77777777" w:rsidR="00DD16D2" w:rsidRPr="00B85B13" w:rsidRDefault="00DD16D2" w:rsidP="007454B3">
      <w:pPr>
        <w:pStyle w:val="ListParagraph"/>
        <w:spacing w:after="160" w:line="259" w:lineRule="auto"/>
        <w:ind w:left="284"/>
        <w:jc w:val="both"/>
        <w:rPr>
          <w:rFonts w:asciiTheme="minorHAnsi" w:hAnsiTheme="minorHAnsi" w:cstheme="minorHAnsi"/>
          <w:sz w:val="22"/>
          <w:szCs w:val="22"/>
        </w:rPr>
      </w:pPr>
      <w:r w:rsidRPr="00B85B13">
        <w:rPr>
          <w:rFonts w:asciiTheme="minorHAnsi" w:hAnsiTheme="minorHAnsi" w:cstheme="minorHAnsi"/>
          <w:sz w:val="22"/>
          <w:szCs w:val="22"/>
        </w:rPr>
        <w:t xml:space="preserve">The Cooling Hierarchy has been fully considered and all appropriate passive measures have been implemented to reduce the cooling demand before consideration has been given to energy efficient air conditioning. </w:t>
      </w:r>
    </w:p>
    <w:p w14:paraId="40C89DA7" w14:textId="77777777" w:rsidR="00990563" w:rsidRPr="00B85B13" w:rsidRDefault="00990563" w:rsidP="007454B3">
      <w:pPr>
        <w:pStyle w:val="ListParagraph"/>
        <w:spacing w:after="160" w:line="259" w:lineRule="auto"/>
        <w:ind w:left="284"/>
        <w:jc w:val="both"/>
        <w:rPr>
          <w:rFonts w:asciiTheme="minorHAnsi" w:hAnsiTheme="minorHAnsi" w:cstheme="minorHAnsi"/>
          <w:sz w:val="22"/>
          <w:szCs w:val="22"/>
        </w:rPr>
      </w:pPr>
    </w:p>
    <w:p w14:paraId="4249798C" w14:textId="2A145C53" w:rsidR="00736D7C" w:rsidRPr="00DD16D2" w:rsidRDefault="00DD16D2" w:rsidP="007454B3">
      <w:pPr>
        <w:pStyle w:val="ListParagraph"/>
        <w:spacing w:after="160" w:line="259" w:lineRule="auto"/>
        <w:ind w:left="284"/>
        <w:jc w:val="both"/>
        <w:rPr>
          <w:rFonts w:asciiTheme="minorHAnsi" w:hAnsiTheme="minorHAnsi" w:cstheme="minorHAnsi"/>
          <w:sz w:val="22"/>
          <w:szCs w:val="22"/>
        </w:rPr>
      </w:pPr>
      <w:r w:rsidRPr="00B85B13">
        <w:rPr>
          <w:rFonts w:asciiTheme="minorHAnsi" w:hAnsiTheme="minorHAnsi" w:cstheme="minorHAnsi"/>
          <w:sz w:val="22"/>
          <w:szCs w:val="22"/>
        </w:rPr>
        <w:t xml:space="preserve">Given the location of the building and </w:t>
      </w:r>
      <w:proofErr w:type="gramStart"/>
      <w:r w:rsidRPr="00B85B13">
        <w:rPr>
          <w:rFonts w:asciiTheme="minorHAnsi" w:hAnsiTheme="minorHAnsi" w:cstheme="minorHAnsi"/>
          <w:sz w:val="22"/>
          <w:szCs w:val="22"/>
        </w:rPr>
        <w:t>in order to</w:t>
      </w:r>
      <w:proofErr w:type="gramEnd"/>
      <w:r w:rsidRPr="00B85B13">
        <w:rPr>
          <w:rFonts w:asciiTheme="minorHAnsi" w:hAnsiTheme="minorHAnsi" w:cstheme="minorHAnsi"/>
          <w:sz w:val="22"/>
          <w:szCs w:val="22"/>
        </w:rPr>
        <w:t xml:space="preserve"> maintain adequate comfort levels, acoustics and indoor air quality, all the spaces within the buildings are intended to be comfort cooled to offset remaining heat gains using</w:t>
      </w:r>
      <w:r w:rsidR="00B85B13" w:rsidRPr="00B85B13">
        <w:rPr>
          <w:rFonts w:asciiTheme="minorHAnsi" w:hAnsiTheme="minorHAnsi" w:cstheme="minorHAnsi"/>
          <w:sz w:val="22"/>
          <w:szCs w:val="22"/>
        </w:rPr>
        <w:t xml:space="preserve"> a</w:t>
      </w:r>
      <w:r w:rsidRPr="00B85B13">
        <w:rPr>
          <w:rFonts w:asciiTheme="minorHAnsi" w:hAnsiTheme="minorHAnsi" w:cstheme="minorHAnsi"/>
          <w:sz w:val="22"/>
          <w:szCs w:val="22"/>
        </w:rPr>
        <w:t xml:space="preserve"> high</w:t>
      </w:r>
      <w:r w:rsidR="00B85B13" w:rsidRPr="00B85B13">
        <w:rPr>
          <w:rFonts w:asciiTheme="minorHAnsi" w:hAnsiTheme="minorHAnsi" w:cstheme="minorHAnsi"/>
          <w:sz w:val="22"/>
          <w:szCs w:val="22"/>
        </w:rPr>
        <w:t>ly</w:t>
      </w:r>
      <w:r w:rsidRPr="00B85B13">
        <w:rPr>
          <w:rFonts w:asciiTheme="minorHAnsi" w:hAnsiTheme="minorHAnsi" w:cstheme="minorHAnsi"/>
          <w:sz w:val="22"/>
          <w:szCs w:val="22"/>
        </w:rPr>
        <w:t xml:space="preserve"> efficient system.</w:t>
      </w:r>
    </w:p>
    <w:sectPr w:rsidR="00736D7C" w:rsidRPr="00DD16D2" w:rsidSect="0053647D">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39DB" w14:textId="77777777" w:rsidR="00672688" w:rsidRDefault="00672688" w:rsidP="001037FF">
      <w:r>
        <w:separator/>
      </w:r>
    </w:p>
  </w:endnote>
  <w:endnote w:type="continuationSeparator" w:id="0">
    <w:p w14:paraId="320F02F3" w14:textId="77777777" w:rsidR="00672688" w:rsidRDefault="00672688" w:rsidP="001037FF">
      <w:r>
        <w:continuationSeparator/>
      </w:r>
    </w:p>
  </w:endnote>
  <w:endnote w:type="continuationNotice" w:id="1">
    <w:p w14:paraId="28D95E89" w14:textId="77777777" w:rsidR="00672688" w:rsidRDefault="00672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32F59" w14:textId="77777777" w:rsidR="00672688" w:rsidRDefault="00672688" w:rsidP="001037FF">
      <w:r>
        <w:separator/>
      </w:r>
    </w:p>
  </w:footnote>
  <w:footnote w:type="continuationSeparator" w:id="0">
    <w:p w14:paraId="5A2DD9AC" w14:textId="77777777" w:rsidR="00672688" w:rsidRDefault="00672688" w:rsidP="001037FF">
      <w:r>
        <w:continuationSeparator/>
      </w:r>
    </w:p>
  </w:footnote>
  <w:footnote w:type="continuationNotice" w:id="1">
    <w:p w14:paraId="4645F296" w14:textId="77777777" w:rsidR="00672688" w:rsidRDefault="00672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64C2" w14:textId="7DE35886" w:rsidR="001037FF" w:rsidRDefault="008F445C" w:rsidP="008F445C">
    <w:pPr>
      <w:pStyle w:val="Header"/>
      <w:jc w:val="both"/>
    </w:pPr>
    <w:r>
      <w:rPr>
        <w:noProof/>
      </w:rPr>
      <w:t xml:space="preserve">    </w:t>
    </w:r>
    <w:r>
      <w:rPr>
        <w:noProof/>
      </w:rPr>
      <w:tab/>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B3C"/>
    <w:multiLevelType w:val="hybridMultilevel"/>
    <w:tmpl w:val="22C439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3846DBA"/>
    <w:multiLevelType w:val="hybridMultilevel"/>
    <w:tmpl w:val="AD7869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3D452C0"/>
    <w:multiLevelType w:val="hybridMultilevel"/>
    <w:tmpl w:val="432C3A44"/>
    <w:lvl w:ilvl="0" w:tplc="644897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4413DC5"/>
    <w:multiLevelType w:val="hybridMultilevel"/>
    <w:tmpl w:val="0632F33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C774AAB"/>
    <w:multiLevelType w:val="hybridMultilevel"/>
    <w:tmpl w:val="8896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E0E7E"/>
    <w:multiLevelType w:val="hybridMultilevel"/>
    <w:tmpl w:val="5BCAB0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F993181"/>
    <w:multiLevelType w:val="hybridMultilevel"/>
    <w:tmpl w:val="D408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B2612"/>
    <w:multiLevelType w:val="hybridMultilevel"/>
    <w:tmpl w:val="82F2EA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80B3B93"/>
    <w:multiLevelType w:val="hybridMultilevel"/>
    <w:tmpl w:val="150CD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444F1F0">
      <w:numFmt w:val="bullet"/>
      <w:lvlText w:val="–"/>
      <w:lvlJc w:val="left"/>
      <w:pPr>
        <w:ind w:left="2340" w:hanging="360"/>
      </w:pPr>
      <w:rPr>
        <w:rFonts w:ascii="Calibri" w:eastAsiaTheme="minorHAnsi" w:hAnsi="Calibri" w:cs="Calibri" w:hint="default"/>
      </w:rPr>
    </w:lvl>
    <w:lvl w:ilvl="3" w:tplc="D794E0A0">
      <w:numFmt w:val="bullet"/>
      <w:lvlText w:val="•"/>
      <w:lvlJc w:val="left"/>
      <w:pPr>
        <w:ind w:left="2880" w:hanging="360"/>
      </w:pPr>
      <w:rPr>
        <w:rFonts w:ascii="Calibri" w:eastAsia="Times New Roman" w:hAnsi="Calibri"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D7C8D"/>
    <w:multiLevelType w:val="hybridMultilevel"/>
    <w:tmpl w:val="15AC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81F9A"/>
    <w:multiLevelType w:val="hybridMultilevel"/>
    <w:tmpl w:val="25C203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06B7ACD"/>
    <w:multiLevelType w:val="hybridMultilevel"/>
    <w:tmpl w:val="12780CFA"/>
    <w:lvl w:ilvl="0" w:tplc="EC169DD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425036CB"/>
    <w:multiLevelType w:val="hybridMultilevel"/>
    <w:tmpl w:val="35A083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C428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2147F9"/>
    <w:multiLevelType w:val="hybridMultilevel"/>
    <w:tmpl w:val="CF00CF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9354983"/>
    <w:multiLevelType w:val="multilevel"/>
    <w:tmpl w:val="B40E0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E7C9D"/>
    <w:multiLevelType w:val="multilevel"/>
    <w:tmpl w:val="ACD4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855A4"/>
    <w:multiLevelType w:val="hybridMultilevel"/>
    <w:tmpl w:val="6692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36543"/>
    <w:multiLevelType w:val="hybridMultilevel"/>
    <w:tmpl w:val="2E48E0A4"/>
    <w:lvl w:ilvl="0" w:tplc="015A32C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D7B3438"/>
    <w:multiLevelType w:val="hybridMultilevel"/>
    <w:tmpl w:val="8DC06610"/>
    <w:lvl w:ilvl="0" w:tplc="52CA664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F984638"/>
    <w:multiLevelType w:val="multilevel"/>
    <w:tmpl w:val="1F0EDD58"/>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0506106"/>
    <w:multiLevelType w:val="hybridMultilevel"/>
    <w:tmpl w:val="FAD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3E02F9"/>
    <w:multiLevelType w:val="hybridMultilevel"/>
    <w:tmpl w:val="7BC25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04341D"/>
    <w:multiLevelType w:val="hybridMultilevel"/>
    <w:tmpl w:val="DE0AE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444F1F0">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C7661"/>
    <w:multiLevelType w:val="hybridMultilevel"/>
    <w:tmpl w:val="5E1E36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DF00A5F"/>
    <w:multiLevelType w:val="hybridMultilevel"/>
    <w:tmpl w:val="2B0E3A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5DD24B2"/>
    <w:multiLevelType w:val="hybridMultilevel"/>
    <w:tmpl w:val="0632F33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EFC7998"/>
    <w:multiLevelType w:val="hybridMultilevel"/>
    <w:tmpl w:val="272A028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0ED0454"/>
    <w:multiLevelType w:val="hybridMultilevel"/>
    <w:tmpl w:val="71BEF9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2FD2E2F"/>
    <w:multiLevelType w:val="hybridMultilevel"/>
    <w:tmpl w:val="1A56D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30960AC"/>
    <w:multiLevelType w:val="multilevel"/>
    <w:tmpl w:val="D3CCC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4D7641"/>
    <w:multiLevelType w:val="multilevel"/>
    <w:tmpl w:val="D23C014A"/>
    <w:lvl w:ilvl="0">
      <w:start w:val="1"/>
      <w:numFmt w:val="decimal"/>
      <w:lvlText w:val="%1."/>
      <w:lvlJc w:val="left"/>
      <w:pPr>
        <w:ind w:left="1080" w:hanging="72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6E15876"/>
    <w:multiLevelType w:val="hybridMultilevel"/>
    <w:tmpl w:val="F2D68188"/>
    <w:lvl w:ilvl="0" w:tplc="A25AD3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074F0"/>
    <w:multiLevelType w:val="hybridMultilevel"/>
    <w:tmpl w:val="D4D238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6444F1F0">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D07BC"/>
    <w:multiLevelType w:val="hybridMultilevel"/>
    <w:tmpl w:val="EB083E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C4E06BC"/>
    <w:multiLevelType w:val="hybridMultilevel"/>
    <w:tmpl w:val="1B8074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DFC753B"/>
    <w:multiLevelType w:val="multilevel"/>
    <w:tmpl w:val="4E30D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122E99"/>
    <w:multiLevelType w:val="hybridMultilevel"/>
    <w:tmpl w:val="D4CAD1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3039681">
    <w:abstractNumId w:val="26"/>
  </w:num>
  <w:num w:numId="2" w16cid:durableId="1724789990">
    <w:abstractNumId w:val="6"/>
  </w:num>
  <w:num w:numId="3" w16cid:durableId="840703145">
    <w:abstractNumId w:val="9"/>
  </w:num>
  <w:num w:numId="4" w16cid:durableId="592713764">
    <w:abstractNumId w:val="4"/>
  </w:num>
  <w:num w:numId="5" w16cid:durableId="1047146721">
    <w:abstractNumId w:val="8"/>
  </w:num>
  <w:num w:numId="6" w16cid:durableId="1140151273">
    <w:abstractNumId w:val="3"/>
  </w:num>
  <w:num w:numId="7" w16cid:durableId="943223554">
    <w:abstractNumId w:val="14"/>
  </w:num>
  <w:num w:numId="8" w16cid:durableId="2056848133">
    <w:abstractNumId w:val="13"/>
  </w:num>
  <w:num w:numId="9" w16cid:durableId="1349795159">
    <w:abstractNumId w:val="22"/>
  </w:num>
  <w:num w:numId="10" w16cid:durableId="784814766">
    <w:abstractNumId w:val="0"/>
  </w:num>
  <w:num w:numId="11" w16cid:durableId="748430589">
    <w:abstractNumId w:val="33"/>
  </w:num>
  <w:num w:numId="12" w16cid:durableId="405614316">
    <w:abstractNumId w:val="23"/>
  </w:num>
  <w:num w:numId="13" w16cid:durableId="1437751427">
    <w:abstractNumId w:val="27"/>
  </w:num>
  <w:num w:numId="14" w16cid:durableId="170680051">
    <w:abstractNumId w:val="30"/>
  </w:num>
  <w:num w:numId="15" w16cid:durableId="1017468006">
    <w:abstractNumId w:val="15"/>
  </w:num>
  <w:num w:numId="16" w16cid:durableId="1397707422">
    <w:abstractNumId w:val="16"/>
  </w:num>
  <w:num w:numId="17" w16cid:durableId="1263954557">
    <w:abstractNumId w:val="35"/>
  </w:num>
  <w:num w:numId="18" w16cid:durableId="1420177773">
    <w:abstractNumId w:val="32"/>
  </w:num>
  <w:num w:numId="19" w16cid:durableId="1304043779">
    <w:abstractNumId w:val="7"/>
  </w:num>
  <w:num w:numId="20" w16cid:durableId="1935823843">
    <w:abstractNumId w:val="11"/>
  </w:num>
  <w:num w:numId="21" w16cid:durableId="1372001073">
    <w:abstractNumId w:val="18"/>
  </w:num>
  <w:num w:numId="22" w16cid:durableId="1112818074">
    <w:abstractNumId w:val="34"/>
  </w:num>
  <w:num w:numId="23" w16cid:durableId="1700543216">
    <w:abstractNumId w:val="21"/>
  </w:num>
  <w:num w:numId="24" w16cid:durableId="1399550713">
    <w:abstractNumId w:val="12"/>
  </w:num>
  <w:num w:numId="25" w16cid:durableId="1299872704">
    <w:abstractNumId w:val="10"/>
  </w:num>
  <w:num w:numId="26" w16cid:durableId="2114284413">
    <w:abstractNumId w:val="25"/>
  </w:num>
  <w:num w:numId="27" w16cid:durableId="358622579">
    <w:abstractNumId w:val="24"/>
  </w:num>
  <w:num w:numId="28" w16cid:durableId="2091122989">
    <w:abstractNumId w:val="17"/>
  </w:num>
  <w:num w:numId="29" w16cid:durableId="4358045">
    <w:abstractNumId w:val="29"/>
  </w:num>
  <w:num w:numId="30" w16cid:durableId="1582717627">
    <w:abstractNumId w:val="20"/>
  </w:num>
  <w:num w:numId="31" w16cid:durableId="1382636859">
    <w:abstractNumId w:val="28"/>
  </w:num>
  <w:num w:numId="32" w16cid:durableId="930428340">
    <w:abstractNumId w:val="37"/>
  </w:num>
  <w:num w:numId="33" w16cid:durableId="1041830708">
    <w:abstractNumId w:val="31"/>
  </w:num>
  <w:num w:numId="34" w16cid:durableId="2113091715">
    <w:abstractNumId w:val="19"/>
  </w:num>
  <w:num w:numId="35" w16cid:durableId="741365346">
    <w:abstractNumId w:val="2"/>
  </w:num>
  <w:num w:numId="36" w16cid:durableId="1838300391">
    <w:abstractNumId w:val="5"/>
  </w:num>
  <w:num w:numId="37" w16cid:durableId="1723752474">
    <w:abstractNumId w:val="36"/>
    <w:lvlOverride w:ilvl="0"/>
    <w:lvlOverride w:ilvl="1">
      <w:startOverride w:val="1"/>
    </w:lvlOverride>
    <w:lvlOverride w:ilvl="2"/>
    <w:lvlOverride w:ilvl="3"/>
    <w:lvlOverride w:ilvl="4"/>
    <w:lvlOverride w:ilvl="5"/>
    <w:lvlOverride w:ilvl="6"/>
    <w:lvlOverride w:ilvl="7"/>
    <w:lvlOverride w:ilvl="8"/>
  </w:num>
  <w:num w:numId="38" w16cid:durableId="110488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0E"/>
    <w:rsid w:val="000017D2"/>
    <w:rsid w:val="0000557C"/>
    <w:rsid w:val="0001299E"/>
    <w:rsid w:val="000141A7"/>
    <w:rsid w:val="000254A8"/>
    <w:rsid w:val="000258B1"/>
    <w:rsid w:val="00034AD1"/>
    <w:rsid w:val="000354C9"/>
    <w:rsid w:val="000462E9"/>
    <w:rsid w:val="0006164A"/>
    <w:rsid w:val="00061C6C"/>
    <w:rsid w:val="00077D89"/>
    <w:rsid w:val="00080246"/>
    <w:rsid w:val="00085202"/>
    <w:rsid w:val="0009640B"/>
    <w:rsid w:val="000A0AC3"/>
    <w:rsid w:val="000A6A06"/>
    <w:rsid w:val="000B1813"/>
    <w:rsid w:val="000B4447"/>
    <w:rsid w:val="000B56F6"/>
    <w:rsid w:val="000B61E7"/>
    <w:rsid w:val="000B7BEA"/>
    <w:rsid w:val="000D063E"/>
    <w:rsid w:val="000D62F7"/>
    <w:rsid w:val="000E3730"/>
    <w:rsid w:val="000F07BE"/>
    <w:rsid w:val="001025A1"/>
    <w:rsid w:val="001037FF"/>
    <w:rsid w:val="001412E1"/>
    <w:rsid w:val="00144E1B"/>
    <w:rsid w:val="001520A3"/>
    <w:rsid w:val="00156C45"/>
    <w:rsid w:val="0016482D"/>
    <w:rsid w:val="0017299C"/>
    <w:rsid w:val="00174A6C"/>
    <w:rsid w:val="0017784B"/>
    <w:rsid w:val="00182F71"/>
    <w:rsid w:val="00192FD5"/>
    <w:rsid w:val="00193826"/>
    <w:rsid w:val="001958A7"/>
    <w:rsid w:val="001961F1"/>
    <w:rsid w:val="001A4560"/>
    <w:rsid w:val="001B30D9"/>
    <w:rsid w:val="001B4035"/>
    <w:rsid w:val="001C3A74"/>
    <w:rsid w:val="001D300C"/>
    <w:rsid w:val="001D718F"/>
    <w:rsid w:val="001E040E"/>
    <w:rsid w:val="001E2B17"/>
    <w:rsid w:val="001F0D18"/>
    <w:rsid w:val="00204668"/>
    <w:rsid w:val="00204D3F"/>
    <w:rsid w:val="00211A77"/>
    <w:rsid w:val="002238EB"/>
    <w:rsid w:val="00233AF1"/>
    <w:rsid w:val="002412D3"/>
    <w:rsid w:val="00247EFD"/>
    <w:rsid w:val="00260E03"/>
    <w:rsid w:val="00277D23"/>
    <w:rsid w:val="0028222B"/>
    <w:rsid w:val="00286858"/>
    <w:rsid w:val="00290D83"/>
    <w:rsid w:val="00290EC5"/>
    <w:rsid w:val="002A7C53"/>
    <w:rsid w:val="002B1B4F"/>
    <w:rsid w:val="002B3156"/>
    <w:rsid w:val="002B348C"/>
    <w:rsid w:val="002C2053"/>
    <w:rsid w:val="002D2DFF"/>
    <w:rsid w:val="002D3045"/>
    <w:rsid w:val="002E2A04"/>
    <w:rsid w:val="002E3667"/>
    <w:rsid w:val="002E4B9F"/>
    <w:rsid w:val="002F2F8B"/>
    <w:rsid w:val="002F3825"/>
    <w:rsid w:val="00304B4C"/>
    <w:rsid w:val="00312538"/>
    <w:rsid w:val="00321B5E"/>
    <w:rsid w:val="00323648"/>
    <w:rsid w:val="003327AC"/>
    <w:rsid w:val="00343013"/>
    <w:rsid w:val="0034688B"/>
    <w:rsid w:val="0036353A"/>
    <w:rsid w:val="003722EC"/>
    <w:rsid w:val="00381330"/>
    <w:rsid w:val="00381C12"/>
    <w:rsid w:val="0039202D"/>
    <w:rsid w:val="003A0E01"/>
    <w:rsid w:val="003A0F8D"/>
    <w:rsid w:val="003A64A7"/>
    <w:rsid w:val="003D12CF"/>
    <w:rsid w:val="003E795D"/>
    <w:rsid w:val="003F3D6E"/>
    <w:rsid w:val="003F4AE4"/>
    <w:rsid w:val="003F5EC8"/>
    <w:rsid w:val="003F7400"/>
    <w:rsid w:val="004040EE"/>
    <w:rsid w:val="00404556"/>
    <w:rsid w:val="00404B7B"/>
    <w:rsid w:val="00406FA6"/>
    <w:rsid w:val="004238B9"/>
    <w:rsid w:val="004303DF"/>
    <w:rsid w:val="00434F8D"/>
    <w:rsid w:val="004363C9"/>
    <w:rsid w:val="00443C4A"/>
    <w:rsid w:val="00444EBD"/>
    <w:rsid w:val="00444F5C"/>
    <w:rsid w:val="00446FF3"/>
    <w:rsid w:val="004518A5"/>
    <w:rsid w:val="00452C17"/>
    <w:rsid w:val="004573BF"/>
    <w:rsid w:val="00475005"/>
    <w:rsid w:val="00476226"/>
    <w:rsid w:val="004769A5"/>
    <w:rsid w:val="004807C2"/>
    <w:rsid w:val="00497466"/>
    <w:rsid w:val="004B1246"/>
    <w:rsid w:val="004B243F"/>
    <w:rsid w:val="004C72D9"/>
    <w:rsid w:val="004C7AD7"/>
    <w:rsid w:val="004D0DCB"/>
    <w:rsid w:val="004D40B6"/>
    <w:rsid w:val="004E01CA"/>
    <w:rsid w:val="004F7FC5"/>
    <w:rsid w:val="00501E6F"/>
    <w:rsid w:val="0050397B"/>
    <w:rsid w:val="00507290"/>
    <w:rsid w:val="00525B4A"/>
    <w:rsid w:val="005270C7"/>
    <w:rsid w:val="00532CCB"/>
    <w:rsid w:val="0053647D"/>
    <w:rsid w:val="00567C71"/>
    <w:rsid w:val="00574FE7"/>
    <w:rsid w:val="005759E6"/>
    <w:rsid w:val="00577DBB"/>
    <w:rsid w:val="00581C05"/>
    <w:rsid w:val="005A0278"/>
    <w:rsid w:val="005B4E1C"/>
    <w:rsid w:val="005D41B9"/>
    <w:rsid w:val="005D663E"/>
    <w:rsid w:val="005E6914"/>
    <w:rsid w:val="005E6F25"/>
    <w:rsid w:val="005F2C70"/>
    <w:rsid w:val="005F314E"/>
    <w:rsid w:val="00607DAD"/>
    <w:rsid w:val="006150C3"/>
    <w:rsid w:val="00660FFE"/>
    <w:rsid w:val="00670112"/>
    <w:rsid w:val="00672688"/>
    <w:rsid w:val="00672B28"/>
    <w:rsid w:val="00677D98"/>
    <w:rsid w:val="00681CAF"/>
    <w:rsid w:val="00682969"/>
    <w:rsid w:val="00690D53"/>
    <w:rsid w:val="00694143"/>
    <w:rsid w:val="006B5734"/>
    <w:rsid w:val="006B5D10"/>
    <w:rsid w:val="006C2D47"/>
    <w:rsid w:val="006D301A"/>
    <w:rsid w:val="006D48F3"/>
    <w:rsid w:val="006E7273"/>
    <w:rsid w:val="006E7A0C"/>
    <w:rsid w:val="006F5566"/>
    <w:rsid w:val="006F7069"/>
    <w:rsid w:val="00700E76"/>
    <w:rsid w:val="00706858"/>
    <w:rsid w:val="00710DBF"/>
    <w:rsid w:val="00710DF1"/>
    <w:rsid w:val="00727EEC"/>
    <w:rsid w:val="0073467C"/>
    <w:rsid w:val="00736D7C"/>
    <w:rsid w:val="007454B3"/>
    <w:rsid w:val="00760D20"/>
    <w:rsid w:val="00772B06"/>
    <w:rsid w:val="00773B9B"/>
    <w:rsid w:val="00775EFF"/>
    <w:rsid w:val="00781D87"/>
    <w:rsid w:val="007832F9"/>
    <w:rsid w:val="00786504"/>
    <w:rsid w:val="007877DE"/>
    <w:rsid w:val="00792051"/>
    <w:rsid w:val="007A1BC1"/>
    <w:rsid w:val="007B5898"/>
    <w:rsid w:val="007C3562"/>
    <w:rsid w:val="007C5A42"/>
    <w:rsid w:val="007D25FF"/>
    <w:rsid w:val="007F3D6A"/>
    <w:rsid w:val="007F6140"/>
    <w:rsid w:val="00803A4C"/>
    <w:rsid w:val="0080436D"/>
    <w:rsid w:val="00805301"/>
    <w:rsid w:val="0080533C"/>
    <w:rsid w:val="00814BDE"/>
    <w:rsid w:val="008265B9"/>
    <w:rsid w:val="0083001F"/>
    <w:rsid w:val="008422AD"/>
    <w:rsid w:val="00843838"/>
    <w:rsid w:val="00860606"/>
    <w:rsid w:val="008620A9"/>
    <w:rsid w:val="008632DE"/>
    <w:rsid w:val="0086652D"/>
    <w:rsid w:val="0088350F"/>
    <w:rsid w:val="008909D3"/>
    <w:rsid w:val="008914DE"/>
    <w:rsid w:val="0089186C"/>
    <w:rsid w:val="00891CDA"/>
    <w:rsid w:val="008A1B32"/>
    <w:rsid w:val="008A5BA2"/>
    <w:rsid w:val="008A61C8"/>
    <w:rsid w:val="008B3993"/>
    <w:rsid w:val="008B6D17"/>
    <w:rsid w:val="008C11BF"/>
    <w:rsid w:val="008C3743"/>
    <w:rsid w:val="008C75BA"/>
    <w:rsid w:val="008D39A9"/>
    <w:rsid w:val="008E3BCB"/>
    <w:rsid w:val="008F1934"/>
    <w:rsid w:val="008F445C"/>
    <w:rsid w:val="009041EB"/>
    <w:rsid w:val="00906F20"/>
    <w:rsid w:val="00935330"/>
    <w:rsid w:val="00951515"/>
    <w:rsid w:val="00954F9D"/>
    <w:rsid w:val="009557EB"/>
    <w:rsid w:val="00956EEF"/>
    <w:rsid w:val="00961748"/>
    <w:rsid w:val="00962F51"/>
    <w:rsid w:val="0096360E"/>
    <w:rsid w:val="00981CA0"/>
    <w:rsid w:val="0098707F"/>
    <w:rsid w:val="00990563"/>
    <w:rsid w:val="009B0155"/>
    <w:rsid w:val="009B33D8"/>
    <w:rsid w:val="009B4EB6"/>
    <w:rsid w:val="009B64C2"/>
    <w:rsid w:val="009B7C32"/>
    <w:rsid w:val="009D5020"/>
    <w:rsid w:val="009E296D"/>
    <w:rsid w:val="009E3783"/>
    <w:rsid w:val="009E7F4C"/>
    <w:rsid w:val="009F493F"/>
    <w:rsid w:val="00A07EF3"/>
    <w:rsid w:val="00A1298A"/>
    <w:rsid w:val="00A12BF1"/>
    <w:rsid w:val="00A13998"/>
    <w:rsid w:val="00A238B4"/>
    <w:rsid w:val="00A26403"/>
    <w:rsid w:val="00A329B1"/>
    <w:rsid w:val="00A34A8A"/>
    <w:rsid w:val="00A44999"/>
    <w:rsid w:val="00A45C25"/>
    <w:rsid w:val="00A47CA1"/>
    <w:rsid w:val="00A50003"/>
    <w:rsid w:val="00A533BE"/>
    <w:rsid w:val="00A5703A"/>
    <w:rsid w:val="00AA0B1A"/>
    <w:rsid w:val="00AB14E6"/>
    <w:rsid w:val="00AB3E30"/>
    <w:rsid w:val="00AB765F"/>
    <w:rsid w:val="00AC5CC9"/>
    <w:rsid w:val="00AE115A"/>
    <w:rsid w:val="00AF5296"/>
    <w:rsid w:val="00B02EA4"/>
    <w:rsid w:val="00B046C4"/>
    <w:rsid w:val="00B066BA"/>
    <w:rsid w:val="00B10931"/>
    <w:rsid w:val="00B163AD"/>
    <w:rsid w:val="00B16689"/>
    <w:rsid w:val="00B25A3B"/>
    <w:rsid w:val="00B2638C"/>
    <w:rsid w:val="00B35264"/>
    <w:rsid w:val="00B42FDD"/>
    <w:rsid w:val="00B60193"/>
    <w:rsid w:val="00B6053A"/>
    <w:rsid w:val="00B671F4"/>
    <w:rsid w:val="00B675F8"/>
    <w:rsid w:val="00B73075"/>
    <w:rsid w:val="00B74D7A"/>
    <w:rsid w:val="00B8051F"/>
    <w:rsid w:val="00B81FB7"/>
    <w:rsid w:val="00B85B13"/>
    <w:rsid w:val="00B94C95"/>
    <w:rsid w:val="00B97798"/>
    <w:rsid w:val="00BA055F"/>
    <w:rsid w:val="00BA2E5C"/>
    <w:rsid w:val="00BA6CE3"/>
    <w:rsid w:val="00BB65DB"/>
    <w:rsid w:val="00BC6476"/>
    <w:rsid w:val="00BE4F03"/>
    <w:rsid w:val="00BE5AA8"/>
    <w:rsid w:val="00BE7273"/>
    <w:rsid w:val="00BF7B74"/>
    <w:rsid w:val="00BF7BD1"/>
    <w:rsid w:val="00C02B5D"/>
    <w:rsid w:val="00C02E3F"/>
    <w:rsid w:val="00C02E5A"/>
    <w:rsid w:val="00C035C2"/>
    <w:rsid w:val="00C0565E"/>
    <w:rsid w:val="00C10CB9"/>
    <w:rsid w:val="00C33850"/>
    <w:rsid w:val="00C3508B"/>
    <w:rsid w:val="00C35429"/>
    <w:rsid w:val="00C378CF"/>
    <w:rsid w:val="00C42830"/>
    <w:rsid w:val="00C42B13"/>
    <w:rsid w:val="00C51493"/>
    <w:rsid w:val="00C52663"/>
    <w:rsid w:val="00C57EE5"/>
    <w:rsid w:val="00C73C69"/>
    <w:rsid w:val="00C74099"/>
    <w:rsid w:val="00C747BB"/>
    <w:rsid w:val="00C776E5"/>
    <w:rsid w:val="00C83B2E"/>
    <w:rsid w:val="00C83ED7"/>
    <w:rsid w:val="00C852B9"/>
    <w:rsid w:val="00C91863"/>
    <w:rsid w:val="00C92564"/>
    <w:rsid w:val="00C93A4E"/>
    <w:rsid w:val="00C952E6"/>
    <w:rsid w:val="00CA066B"/>
    <w:rsid w:val="00CA0D2C"/>
    <w:rsid w:val="00CA57C0"/>
    <w:rsid w:val="00CA70A4"/>
    <w:rsid w:val="00CC3EEC"/>
    <w:rsid w:val="00CC7769"/>
    <w:rsid w:val="00CD275A"/>
    <w:rsid w:val="00CF30E8"/>
    <w:rsid w:val="00CF43E7"/>
    <w:rsid w:val="00D0681C"/>
    <w:rsid w:val="00D076B9"/>
    <w:rsid w:val="00D07968"/>
    <w:rsid w:val="00D13641"/>
    <w:rsid w:val="00D13901"/>
    <w:rsid w:val="00D17CC9"/>
    <w:rsid w:val="00D232F7"/>
    <w:rsid w:val="00D24570"/>
    <w:rsid w:val="00D24790"/>
    <w:rsid w:val="00D271A6"/>
    <w:rsid w:val="00D30767"/>
    <w:rsid w:val="00D35AC6"/>
    <w:rsid w:val="00D362D0"/>
    <w:rsid w:val="00D37C05"/>
    <w:rsid w:val="00D402DB"/>
    <w:rsid w:val="00D42906"/>
    <w:rsid w:val="00D45874"/>
    <w:rsid w:val="00D472CA"/>
    <w:rsid w:val="00D60F96"/>
    <w:rsid w:val="00D61570"/>
    <w:rsid w:val="00D66651"/>
    <w:rsid w:val="00D66C4D"/>
    <w:rsid w:val="00D80C12"/>
    <w:rsid w:val="00D80C58"/>
    <w:rsid w:val="00D843FC"/>
    <w:rsid w:val="00D90A1B"/>
    <w:rsid w:val="00D940A4"/>
    <w:rsid w:val="00D94831"/>
    <w:rsid w:val="00D94833"/>
    <w:rsid w:val="00D97C40"/>
    <w:rsid w:val="00DA12FF"/>
    <w:rsid w:val="00DB5405"/>
    <w:rsid w:val="00DB7E22"/>
    <w:rsid w:val="00DC61F2"/>
    <w:rsid w:val="00DD16D2"/>
    <w:rsid w:val="00DD3B8C"/>
    <w:rsid w:val="00DF041A"/>
    <w:rsid w:val="00E0281F"/>
    <w:rsid w:val="00E04883"/>
    <w:rsid w:val="00E116B4"/>
    <w:rsid w:val="00E17FA0"/>
    <w:rsid w:val="00E25911"/>
    <w:rsid w:val="00E359E3"/>
    <w:rsid w:val="00E667B1"/>
    <w:rsid w:val="00E67490"/>
    <w:rsid w:val="00E72F7D"/>
    <w:rsid w:val="00E96DBA"/>
    <w:rsid w:val="00EA1510"/>
    <w:rsid w:val="00EA364C"/>
    <w:rsid w:val="00EA58FD"/>
    <w:rsid w:val="00EB09E3"/>
    <w:rsid w:val="00EB517B"/>
    <w:rsid w:val="00ED115A"/>
    <w:rsid w:val="00ED643D"/>
    <w:rsid w:val="00EE5B86"/>
    <w:rsid w:val="00EF032C"/>
    <w:rsid w:val="00EF3B43"/>
    <w:rsid w:val="00EF7AD8"/>
    <w:rsid w:val="00F24D48"/>
    <w:rsid w:val="00F334D7"/>
    <w:rsid w:val="00F3696A"/>
    <w:rsid w:val="00F40EDA"/>
    <w:rsid w:val="00F41628"/>
    <w:rsid w:val="00F4654B"/>
    <w:rsid w:val="00F4786F"/>
    <w:rsid w:val="00F53920"/>
    <w:rsid w:val="00F56DC0"/>
    <w:rsid w:val="00F60213"/>
    <w:rsid w:val="00F707EA"/>
    <w:rsid w:val="00F760A2"/>
    <w:rsid w:val="00F911FA"/>
    <w:rsid w:val="00F97C7D"/>
    <w:rsid w:val="00FA41D1"/>
    <w:rsid w:val="00FB1818"/>
    <w:rsid w:val="00FB58D1"/>
    <w:rsid w:val="00FB5E58"/>
    <w:rsid w:val="00FC1106"/>
    <w:rsid w:val="00FC44E4"/>
    <w:rsid w:val="00FD102F"/>
    <w:rsid w:val="00FE0666"/>
    <w:rsid w:val="00FE556B"/>
    <w:rsid w:val="00FF2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EE0F"/>
  <w14:defaultImageDpi w14:val="32767"/>
  <w15:chartTrackingRefBased/>
  <w15:docId w15:val="{0126F99B-BDF4-4D09-B4A6-AE0B9B8E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58D1"/>
    <w:rPr>
      <w:rFonts w:ascii="Times New Roman" w:eastAsia="Times New Roman" w:hAnsi="Times New Roman" w:cs="Times New Roman"/>
    </w:rPr>
  </w:style>
  <w:style w:type="paragraph" w:styleId="Heading4">
    <w:name w:val="heading 4"/>
    <w:basedOn w:val="Normal"/>
    <w:link w:val="Heading4Char"/>
    <w:uiPriority w:val="9"/>
    <w:qFormat/>
    <w:rsid w:val="00710DF1"/>
    <w:pPr>
      <w:spacing w:before="100" w:beforeAutospacing="1" w:after="100" w:afterAutospacing="1"/>
      <w:outlineLvl w:val="3"/>
    </w:pPr>
    <w:rPr>
      <w:b/>
      <w:bCs/>
    </w:rPr>
  </w:style>
  <w:style w:type="paragraph" w:styleId="Heading5">
    <w:name w:val="heading 5"/>
    <w:basedOn w:val="Normal"/>
    <w:link w:val="Heading5Char"/>
    <w:uiPriority w:val="9"/>
    <w:qFormat/>
    <w:rsid w:val="00710DF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0E"/>
    <w:pPr>
      <w:ind w:left="720"/>
      <w:contextualSpacing/>
    </w:pPr>
  </w:style>
  <w:style w:type="character" w:customStyle="1" w:styleId="apple-converted-space">
    <w:name w:val="apple-converted-space"/>
    <w:basedOn w:val="DefaultParagraphFont"/>
    <w:rsid w:val="000B1813"/>
  </w:style>
  <w:style w:type="character" w:styleId="Emphasis">
    <w:name w:val="Emphasis"/>
    <w:basedOn w:val="DefaultParagraphFont"/>
    <w:uiPriority w:val="20"/>
    <w:qFormat/>
    <w:rsid w:val="000B1813"/>
    <w:rPr>
      <w:i/>
      <w:iCs/>
    </w:rPr>
  </w:style>
  <w:style w:type="paragraph" w:styleId="Header">
    <w:name w:val="header"/>
    <w:basedOn w:val="Normal"/>
    <w:link w:val="HeaderChar"/>
    <w:uiPriority w:val="99"/>
    <w:unhideWhenUsed/>
    <w:rsid w:val="001037FF"/>
    <w:pPr>
      <w:tabs>
        <w:tab w:val="center" w:pos="4513"/>
        <w:tab w:val="right" w:pos="9026"/>
      </w:tabs>
    </w:pPr>
  </w:style>
  <w:style w:type="character" w:customStyle="1" w:styleId="HeaderChar">
    <w:name w:val="Header Char"/>
    <w:basedOn w:val="DefaultParagraphFont"/>
    <w:link w:val="Header"/>
    <w:uiPriority w:val="99"/>
    <w:rsid w:val="001037FF"/>
  </w:style>
  <w:style w:type="paragraph" w:styleId="Footer">
    <w:name w:val="footer"/>
    <w:basedOn w:val="Normal"/>
    <w:link w:val="FooterChar"/>
    <w:uiPriority w:val="99"/>
    <w:unhideWhenUsed/>
    <w:rsid w:val="001037FF"/>
    <w:pPr>
      <w:tabs>
        <w:tab w:val="center" w:pos="4513"/>
        <w:tab w:val="right" w:pos="9026"/>
      </w:tabs>
    </w:pPr>
  </w:style>
  <w:style w:type="character" w:customStyle="1" w:styleId="FooterChar">
    <w:name w:val="Footer Char"/>
    <w:basedOn w:val="DefaultParagraphFont"/>
    <w:link w:val="Footer"/>
    <w:uiPriority w:val="99"/>
    <w:rsid w:val="001037FF"/>
  </w:style>
  <w:style w:type="table" w:styleId="TableGrid">
    <w:name w:val="Table Grid"/>
    <w:basedOn w:val="TableNormal"/>
    <w:uiPriority w:val="39"/>
    <w:rsid w:val="00103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429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2906"/>
    <w:rPr>
      <w:i/>
      <w:iCs/>
      <w:color w:val="404040" w:themeColor="text1" w:themeTint="BF"/>
    </w:rPr>
  </w:style>
  <w:style w:type="paragraph" w:styleId="FootnoteText">
    <w:name w:val="footnote text"/>
    <w:basedOn w:val="Normal"/>
    <w:link w:val="FootnoteTextChar"/>
    <w:uiPriority w:val="99"/>
    <w:semiHidden/>
    <w:unhideWhenUsed/>
    <w:rsid w:val="00CC3EEC"/>
    <w:rPr>
      <w:sz w:val="20"/>
      <w:szCs w:val="20"/>
    </w:rPr>
  </w:style>
  <w:style w:type="character" w:customStyle="1" w:styleId="FootnoteTextChar">
    <w:name w:val="Footnote Text Char"/>
    <w:basedOn w:val="DefaultParagraphFont"/>
    <w:link w:val="FootnoteText"/>
    <w:uiPriority w:val="99"/>
    <w:semiHidden/>
    <w:rsid w:val="00CC3EEC"/>
    <w:rPr>
      <w:sz w:val="20"/>
      <w:szCs w:val="20"/>
    </w:rPr>
  </w:style>
  <w:style w:type="character" w:styleId="FootnoteReference">
    <w:name w:val="footnote reference"/>
    <w:basedOn w:val="DefaultParagraphFont"/>
    <w:uiPriority w:val="99"/>
    <w:semiHidden/>
    <w:unhideWhenUsed/>
    <w:rsid w:val="00CC3EEC"/>
    <w:rPr>
      <w:vertAlign w:val="superscript"/>
    </w:rPr>
  </w:style>
  <w:style w:type="character" w:styleId="Hyperlink">
    <w:name w:val="Hyperlink"/>
    <w:basedOn w:val="DefaultParagraphFont"/>
    <w:uiPriority w:val="99"/>
    <w:unhideWhenUsed/>
    <w:rsid w:val="00CC3EEC"/>
    <w:rPr>
      <w:color w:val="0000FF"/>
      <w:u w:val="single"/>
    </w:rPr>
  </w:style>
  <w:style w:type="character" w:styleId="UnresolvedMention">
    <w:name w:val="Unresolved Mention"/>
    <w:basedOn w:val="DefaultParagraphFont"/>
    <w:uiPriority w:val="99"/>
    <w:rsid w:val="00C83ED7"/>
    <w:rPr>
      <w:color w:val="605E5C"/>
      <w:shd w:val="clear" w:color="auto" w:fill="E1DFDD"/>
    </w:rPr>
  </w:style>
  <w:style w:type="paragraph" w:styleId="NoSpacing">
    <w:name w:val="No Spacing"/>
    <w:uiPriority w:val="1"/>
    <w:qFormat/>
    <w:rsid w:val="00404B7B"/>
  </w:style>
  <w:style w:type="character" w:customStyle="1" w:styleId="Heading4Char">
    <w:name w:val="Heading 4 Char"/>
    <w:basedOn w:val="DefaultParagraphFont"/>
    <w:link w:val="Heading4"/>
    <w:uiPriority w:val="9"/>
    <w:rsid w:val="00710DF1"/>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710DF1"/>
    <w:rPr>
      <w:rFonts w:ascii="Times New Roman" w:eastAsia="Times New Roman" w:hAnsi="Times New Roman" w:cs="Times New Roman"/>
      <w:b/>
      <w:bCs/>
      <w:sz w:val="20"/>
      <w:szCs w:val="20"/>
    </w:rPr>
  </w:style>
  <w:style w:type="character" w:customStyle="1" w:styleId="legpblocktitle">
    <w:name w:val="legpblocktitle"/>
    <w:basedOn w:val="DefaultParagraphFont"/>
    <w:rsid w:val="00710DF1"/>
  </w:style>
  <w:style w:type="paragraph" w:customStyle="1" w:styleId="legp1paratext">
    <w:name w:val="legp1paratext"/>
    <w:basedOn w:val="Normal"/>
    <w:rsid w:val="00710DF1"/>
    <w:pPr>
      <w:spacing w:before="100" w:beforeAutospacing="1" w:after="100" w:afterAutospacing="1"/>
    </w:pPr>
  </w:style>
  <w:style w:type="character" w:customStyle="1" w:styleId="legp1no">
    <w:name w:val="legp1no"/>
    <w:basedOn w:val="DefaultParagraphFont"/>
    <w:rsid w:val="00710DF1"/>
  </w:style>
  <w:style w:type="paragraph" w:customStyle="1" w:styleId="legclearfix">
    <w:name w:val="legclearfix"/>
    <w:basedOn w:val="Normal"/>
    <w:rsid w:val="00710DF1"/>
    <w:pPr>
      <w:spacing w:before="100" w:beforeAutospacing="1" w:after="100" w:afterAutospacing="1"/>
    </w:pPr>
  </w:style>
  <w:style w:type="character" w:customStyle="1" w:styleId="legds">
    <w:name w:val="legds"/>
    <w:basedOn w:val="DefaultParagraphFont"/>
    <w:rsid w:val="00710DF1"/>
  </w:style>
  <w:style w:type="character" w:styleId="FollowedHyperlink">
    <w:name w:val="FollowedHyperlink"/>
    <w:basedOn w:val="DefaultParagraphFont"/>
    <w:uiPriority w:val="99"/>
    <w:semiHidden/>
    <w:unhideWhenUsed/>
    <w:rsid w:val="00710DF1"/>
    <w:rPr>
      <w:color w:val="954F72" w:themeColor="followedHyperlink"/>
      <w:u w:val="single"/>
    </w:rPr>
  </w:style>
  <w:style w:type="paragraph" w:customStyle="1" w:styleId="legp2paratext">
    <w:name w:val="legp2paratext"/>
    <w:basedOn w:val="Normal"/>
    <w:rsid w:val="00FB58D1"/>
    <w:pPr>
      <w:spacing w:before="100" w:beforeAutospacing="1" w:after="100" w:afterAutospacing="1"/>
    </w:pPr>
  </w:style>
  <w:style w:type="paragraph" w:customStyle="1" w:styleId="legp2text">
    <w:name w:val="legp2text"/>
    <w:basedOn w:val="Normal"/>
    <w:rsid w:val="00FB58D1"/>
    <w:pPr>
      <w:spacing w:before="100" w:beforeAutospacing="1" w:after="100" w:afterAutospacing="1"/>
    </w:pPr>
  </w:style>
  <w:style w:type="paragraph" w:styleId="NormalWeb">
    <w:name w:val="Normal (Web)"/>
    <w:basedOn w:val="Normal"/>
    <w:uiPriority w:val="99"/>
    <w:unhideWhenUsed/>
    <w:rsid w:val="009E296D"/>
    <w:pPr>
      <w:spacing w:before="100" w:beforeAutospacing="1" w:after="100" w:afterAutospacing="1"/>
    </w:pPr>
  </w:style>
  <w:style w:type="character" w:customStyle="1" w:styleId="casenumber">
    <w:name w:val="casenumber"/>
    <w:basedOn w:val="DefaultParagraphFont"/>
    <w:rsid w:val="00D35AC6"/>
  </w:style>
  <w:style w:type="character" w:customStyle="1" w:styleId="divider1">
    <w:name w:val="divider1"/>
    <w:basedOn w:val="DefaultParagraphFont"/>
    <w:rsid w:val="00D35AC6"/>
  </w:style>
  <w:style w:type="character" w:customStyle="1" w:styleId="description">
    <w:name w:val="description"/>
    <w:basedOn w:val="DefaultParagraphFont"/>
    <w:rsid w:val="00D35AC6"/>
  </w:style>
  <w:style w:type="character" w:customStyle="1" w:styleId="divider2">
    <w:name w:val="divider2"/>
    <w:basedOn w:val="DefaultParagraphFont"/>
    <w:rsid w:val="00D35AC6"/>
  </w:style>
  <w:style w:type="character" w:customStyle="1" w:styleId="address">
    <w:name w:val="address"/>
    <w:basedOn w:val="DefaultParagraphFont"/>
    <w:rsid w:val="00D35AC6"/>
  </w:style>
  <w:style w:type="character" w:styleId="Strong">
    <w:name w:val="Strong"/>
    <w:basedOn w:val="DefaultParagraphFont"/>
    <w:uiPriority w:val="22"/>
    <w:qFormat/>
    <w:rsid w:val="006D3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5581">
      <w:bodyDiv w:val="1"/>
      <w:marLeft w:val="0"/>
      <w:marRight w:val="0"/>
      <w:marTop w:val="0"/>
      <w:marBottom w:val="0"/>
      <w:divBdr>
        <w:top w:val="none" w:sz="0" w:space="0" w:color="auto"/>
        <w:left w:val="none" w:sz="0" w:space="0" w:color="auto"/>
        <w:bottom w:val="none" w:sz="0" w:space="0" w:color="auto"/>
        <w:right w:val="none" w:sz="0" w:space="0" w:color="auto"/>
      </w:divBdr>
      <w:divsChild>
        <w:div w:id="1993632786">
          <w:marLeft w:val="0"/>
          <w:marRight w:val="0"/>
          <w:marTop w:val="0"/>
          <w:marBottom w:val="0"/>
          <w:divBdr>
            <w:top w:val="none" w:sz="0" w:space="0" w:color="auto"/>
            <w:left w:val="none" w:sz="0" w:space="0" w:color="auto"/>
            <w:bottom w:val="none" w:sz="0" w:space="0" w:color="auto"/>
            <w:right w:val="none" w:sz="0" w:space="0" w:color="auto"/>
          </w:divBdr>
          <w:divsChild>
            <w:div w:id="476259984">
              <w:marLeft w:val="0"/>
              <w:marRight w:val="0"/>
              <w:marTop w:val="0"/>
              <w:marBottom w:val="0"/>
              <w:divBdr>
                <w:top w:val="none" w:sz="0" w:space="0" w:color="auto"/>
                <w:left w:val="none" w:sz="0" w:space="0" w:color="auto"/>
                <w:bottom w:val="none" w:sz="0" w:space="0" w:color="auto"/>
                <w:right w:val="none" w:sz="0" w:space="0" w:color="auto"/>
              </w:divBdr>
              <w:divsChild>
                <w:div w:id="81027006">
                  <w:marLeft w:val="0"/>
                  <w:marRight w:val="0"/>
                  <w:marTop w:val="0"/>
                  <w:marBottom w:val="0"/>
                  <w:divBdr>
                    <w:top w:val="none" w:sz="0" w:space="0" w:color="auto"/>
                    <w:left w:val="none" w:sz="0" w:space="0" w:color="auto"/>
                    <w:bottom w:val="none" w:sz="0" w:space="0" w:color="auto"/>
                    <w:right w:val="none" w:sz="0" w:space="0" w:color="auto"/>
                  </w:divBdr>
                  <w:divsChild>
                    <w:div w:id="71970749">
                      <w:marLeft w:val="0"/>
                      <w:marRight w:val="0"/>
                      <w:marTop w:val="0"/>
                      <w:marBottom w:val="0"/>
                      <w:divBdr>
                        <w:top w:val="none" w:sz="0" w:space="0" w:color="auto"/>
                        <w:left w:val="none" w:sz="0" w:space="0" w:color="auto"/>
                        <w:bottom w:val="none" w:sz="0" w:space="0" w:color="auto"/>
                        <w:right w:val="none" w:sz="0" w:space="0" w:color="auto"/>
                      </w:divBdr>
                    </w:div>
                    <w:div w:id="8042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1790">
      <w:bodyDiv w:val="1"/>
      <w:marLeft w:val="0"/>
      <w:marRight w:val="0"/>
      <w:marTop w:val="0"/>
      <w:marBottom w:val="0"/>
      <w:divBdr>
        <w:top w:val="none" w:sz="0" w:space="0" w:color="auto"/>
        <w:left w:val="none" w:sz="0" w:space="0" w:color="auto"/>
        <w:bottom w:val="none" w:sz="0" w:space="0" w:color="auto"/>
        <w:right w:val="none" w:sz="0" w:space="0" w:color="auto"/>
      </w:divBdr>
    </w:div>
    <w:div w:id="195242569">
      <w:bodyDiv w:val="1"/>
      <w:marLeft w:val="0"/>
      <w:marRight w:val="0"/>
      <w:marTop w:val="0"/>
      <w:marBottom w:val="0"/>
      <w:divBdr>
        <w:top w:val="none" w:sz="0" w:space="0" w:color="auto"/>
        <w:left w:val="none" w:sz="0" w:space="0" w:color="auto"/>
        <w:bottom w:val="none" w:sz="0" w:space="0" w:color="auto"/>
        <w:right w:val="none" w:sz="0" w:space="0" w:color="auto"/>
      </w:divBdr>
      <w:divsChild>
        <w:div w:id="1808544989">
          <w:marLeft w:val="0"/>
          <w:marRight w:val="0"/>
          <w:marTop w:val="0"/>
          <w:marBottom w:val="0"/>
          <w:divBdr>
            <w:top w:val="none" w:sz="0" w:space="0" w:color="auto"/>
            <w:left w:val="none" w:sz="0" w:space="0" w:color="auto"/>
            <w:bottom w:val="none" w:sz="0" w:space="0" w:color="auto"/>
            <w:right w:val="none" w:sz="0" w:space="0" w:color="auto"/>
          </w:divBdr>
          <w:divsChild>
            <w:div w:id="1772163469">
              <w:marLeft w:val="0"/>
              <w:marRight w:val="0"/>
              <w:marTop w:val="0"/>
              <w:marBottom w:val="0"/>
              <w:divBdr>
                <w:top w:val="none" w:sz="0" w:space="0" w:color="auto"/>
                <w:left w:val="none" w:sz="0" w:space="0" w:color="auto"/>
                <w:bottom w:val="none" w:sz="0" w:space="0" w:color="auto"/>
                <w:right w:val="none" w:sz="0" w:space="0" w:color="auto"/>
              </w:divBdr>
              <w:divsChild>
                <w:div w:id="17666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5204">
      <w:bodyDiv w:val="1"/>
      <w:marLeft w:val="0"/>
      <w:marRight w:val="0"/>
      <w:marTop w:val="0"/>
      <w:marBottom w:val="0"/>
      <w:divBdr>
        <w:top w:val="none" w:sz="0" w:space="0" w:color="auto"/>
        <w:left w:val="none" w:sz="0" w:space="0" w:color="auto"/>
        <w:bottom w:val="none" w:sz="0" w:space="0" w:color="auto"/>
        <w:right w:val="none" w:sz="0" w:space="0" w:color="auto"/>
      </w:divBdr>
      <w:divsChild>
        <w:div w:id="383523175">
          <w:marLeft w:val="0"/>
          <w:marRight w:val="0"/>
          <w:marTop w:val="0"/>
          <w:marBottom w:val="0"/>
          <w:divBdr>
            <w:top w:val="none" w:sz="0" w:space="0" w:color="auto"/>
            <w:left w:val="none" w:sz="0" w:space="0" w:color="auto"/>
            <w:bottom w:val="none" w:sz="0" w:space="0" w:color="auto"/>
            <w:right w:val="none" w:sz="0" w:space="0" w:color="auto"/>
          </w:divBdr>
          <w:divsChild>
            <w:div w:id="1650355188">
              <w:marLeft w:val="0"/>
              <w:marRight w:val="0"/>
              <w:marTop w:val="0"/>
              <w:marBottom w:val="0"/>
              <w:divBdr>
                <w:top w:val="none" w:sz="0" w:space="0" w:color="auto"/>
                <w:left w:val="none" w:sz="0" w:space="0" w:color="auto"/>
                <w:bottom w:val="none" w:sz="0" w:space="0" w:color="auto"/>
                <w:right w:val="none" w:sz="0" w:space="0" w:color="auto"/>
              </w:divBdr>
              <w:divsChild>
                <w:div w:id="680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4378">
      <w:bodyDiv w:val="1"/>
      <w:marLeft w:val="0"/>
      <w:marRight w:val="0"/>
      <w:marTop w:val="0"/>
      <w:marBottom w:val="0"/>
      <w:divBdr>
        <w:top w:val="none" w:sz="0" w:space="0" w:color="auto"/>
        <w:left w:val="none" w:sz="0" w:space="0" w:color="auto"/>
        <w:bottom w:val="none" w:sz="0" w:space="0" w:color="auto"/>
        <w:right w:val="none" w:sz="0" w:space="0" w:color="auto"/>
      </w:divBdr>
    </w:div>
    <w:div w:id="238565997">
      <w:bodyDiv w:val="1"/>
      <w:marLeft w:val="0"/>
      <w:marRight w:val="0"/>
      <w:marTop w:val="0"/>
      <w:marBottom w:val="0"/>
      <w:divBdr>
        <w:top w:val="none" w:sz="0" w:space="0" w:color="auto"/>
        <w:left w:val="none" w:sz="0" w:space="0" w:color="auto"/>
        <w:bottom w:val="none" w:sz="0" w:space="0" w:color="auto"/>
        <w:right w:val="none" w:sz="0" w:space="0" w:color="auto"/>
      </w:divBdr>
      <w:divsChild>
        <w:div w:id="2046441409">
          <w:marLeft w:val="0"/>
          <w:marRight w:val="0"/>
          <w:marTop w:val="0"/>
          <w:marBottom w:val="0"/>
          <w:divBdr>
            <w:top w:val="none" w:sz="0" w:space="0" w:color="auto"/>
            <w:left w:val="none" w:sz="0" w:space="0" w:color="auto"/>
            <w:bottom w:val="none" w:sz="0" w:space="0" w:color="auto"/>
            <w:right w:val="none" w:sz="0" w:space="0" w:color="auto"/>
          </w:divBdr>
          <w:divsChild>
            <w:div w:id="744766034">
              <w:marLeft w:val="0"/>
              <w:marRight w:val="0"/>
              <w:marTop w:val="0"/>
              <w:marBottom w:val="0"/>
              <w:divBdr>
                <w:top w:val="none" w:sz="0" w:space="0" w:color="auto"/>
                <w:left w:val="none" w:sz="0" w:space="0" w:color="auto"/>
                <w:bottom w:val="none" w:sz="0" w:space="0" w:color="auto"/>
                <w:right w:val="none" w:sz="0" w:space="0" w:color="auto"/>
              </w:divBdr>
              <w:divsChild>
                <w:div w:id="189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82152">
      <w:bodyDiv w:val="1"/>
      <w:marLeft w:val="0"/>
      <w:marRight w:val="0"/>
      <w:marTop w:val="0"/>
      <w:marBottom w:val="0"/>
      <w:divBdr>
        <w:top w:val="none" w:sz="0" w:space="0" w:color="auto"/>
        <w:left w:val="none" w:sz="0" w:space="0" w:color="auto"/>
        <w:bottom w:val="none" w:sz="0" w:space="0" w:color="auto"/>
        <w:right w:val="none" w:sz="0" w:space="0" w:color="auto"/>
      </w:divBdr>
    </w:div>
    <w:div w:id="282352131">
      <w:bodyDiv w:val="1"/>
      <w:marLeft w:val="0"/>
      <w:marRight w:val="0"/>
      <w:marTop w:val="0"/>
      <w:marBottom w:val="0"/>
      <w:divBdr>
        <w:top w:val="none" w:sz="0" w:space="0" w:color="auto"/>
        <w:left w:val="none" w:sz="0" w:space="0" w:color="auto"/>
        <w:bottom w:val="none" w:sz="0" w:space="0" w:color="auto"/>
        <w:right w:val="none" w:sz="0" w:space="0" w:color="auto"/>
      </w:divBdr>
      <w:divsChild>
        <w:div w:id="1423601622">
          <w:marLeft w:val="0"/>
          <w:marRight w:val="0"/>
          <w:marTop w:val="0"/>
          <w:marBottom w:val="0"/>
          <w:divBdr>
            <w:top w:val="none" w:sz="0" w:space="0" w:color="auto"/>
            <w:left w:val="none" w:sz="0" w:space="0" w:color="auto"/>
            <w:bottom w:val="none" w:sz="0" w:space="0" w:color="auto"/>
            <w:right w:val="none" w:sz="0" w:space="0" w:color="auto"/>
          </w:divBdr>
          <w:divsChild>
            <w:div w:id="663167127">
              <w:marLeft w:val="0"/>
              <w:marRight w:val="0"/>
              <w:marTop w:val="0"/>
              <w:marBottom w:val="0"/>
              <w:divBdr>
                <w:top w:val="none" w:sz="0" w:space="0" w:color="auto"/>
                <w:left w:val="none" w:sz="0" w:space="0" w:color="auto"/>
                <w:bottom w:val="none" w:sz="0" w:space="0" w:color="auto"/>
                <w:right w:val="none" w:sz="0" w:space="0" w:color="auto"/>
              </w:divBdr>
              <w:divsChild>
                <w:div w:id="149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7146">
      <w:bodyDiv w:val="1"/>
      <w:marLeft w:val="0"/>
      <w:marRight w:val="0"/>
      <w:marTop w:val="0"/>
      <w:marBottom w:val="0"/>
      <w:divBdr>
        <w:top w:val="none" w:sz="0" w:space="0" w:color="auto"/>
        <w:left w:val="none" w:sz="0" w:space="0" w:color="auto"/>
        <w:bottom w:val="none" w:sz="0" w:space="0" w:color="auto"/>
        <w:right w:val="none" w:sz="0" w:space="0" w:color="auto"/>
      </w:divBdr>
    </w:div>
    <w:div w:id="343703438">
      <w:bodyDiv w:val="1"/>
      <w:marLeft w:val="0"/>
      <w:marRight w:val="0"/>
      <w:marTop w:val="0"/>
      <w:marBottom w:val="0"/>
      <w:divBdr>
        <w:top w:val="none" w:sz="0" w:space="0" w:color="auto"/>
        <w:left w:val="none" w:sz="0" w:space="0" w:color="auto"/>
        <w:bottom w:val="none" w:sz="0" w:space="0" w:color="auto"/>
        <w:right w:val="none" w:sz="0" w:space="0" w:color="auto"/>
      </w:divBdr>
    </w:div>
    <w:div w:id="344594726">
      <w:bodyDiv w:val="1"/>
      <w:marLeft w:val="0"/>
      <w:marRight w:val="0"/>
      <w:marTop w:val="0"/>
      <w:marBottom w:val="0"/>
      <w:divBdr>
        <w:top w:val="none" w:sz="0" w:space="0" w:color="auto"/>
        <w:left w:val="none" w:sz="0" w:space="0" w:color="auto"/>
        <w:bottom w:val="none" w:sz="0" w:space="0" w:color="auto"/>
        <w:right w:val="none" w:sz="0" w:space="0" w:color="auto"/>
      </w:divBdr>
    </w:div>
    <w:div w:id="347603559">
      <w:bodyDiv w:val="1"/>
      <w:marLeft w:val="0"/>
      <w:marRight w:val="0"/>
      <w:marTop w:val="0"/>
      <w:marBottom w:val="0"/>
      <w:divBdr>
        <w:top w:val="none" w:sz="0" w:space="0" w:color="auto"/>
        <w:left w:val="none" w:sz="0" w:space="0" w:color="auto"/>
        <w:bottom w:val="none" w:sz="0" w:space="0" w:color="auto"/>
        <w:right w:val="none" w:sz="0" w:space="0" w:color="auto"/>
      </w:divBdr>
    </w:div>
    <w:div w:id="383220324">
      <w:bodyDiv w:val="1"/>
      <w:marLeft w:val="0"/>
      <w:marRight w:val="0"/>
      <w:marTop w:val="0"/>
      <w:marBottom w:val="0"/>
      <w:divBdr>
        <w:top w:val="none" w:sz="0" w:space="0" w:color="auto"/>
        <w:left w:val="none" w:sz="0" w:space="0" w:color="auto"/>
        <w:bottom w:val="none" w:sz="0" w:space="0" w:color="auto"/>
        <w:right w:val="none" w:sz="0" w:space="0" w:color="auto"/>
      </w:divBdr>
      <w:divsChild>
        <w:div w:id="1439328808">
          <w:marLeft w:val="0"/>
          <w:marRight w:val="0"/>
          <w:marTop w:val="0"/>
          <w:marBottom w:val="0"/>
          <w:divBdr>
            <w:top w:val="none" w:sz="0" w:space="0" w:color="auto"/>
            <w:left w:val="none" w:sz="0" w:space="0" w:color="auto"/>
            <w:bottom w:val="none" w:sz="0" w:space="0" w:color="auto"/>
            <w:right w:val="none" w:sz="0" w:space="0" w:color="auto"/>
          </w:divBdr>
          <w:divsChild>
            <w:div w:id="379865716">
              <w:marLeft w:val="0"/>
              <w:marRight w:val="0"/>
              <w:marTop w:val="0"/>
              <w:marBottom w:val="0"/>
              <w:divBdr>
                <w:top w:val="none" w:sz="0" w:space="0" w:color="auto"/>
                <w:left w:val="none" w:sz="0" w:space="0" w:color="auto"/>
                <w:bottom w:val="none" w:sz="0" w:space="0" w:color="auto"/>
                <w:right w:val="none" w:sz="0" w:space="0" w:color="auto"/>
              </w:divBdr>
              <w:divsChild>
                <w:div w:id="2601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87297">
      <w:bodyDiv w:val="1"/>
      <w:marLeft w:val="0"/>
      <w:marRight w:val="0"/>
      <w:marTop w:val="0"/>
      <w:marBottom w:val="0"/>
      <w:divBdr>
        <w:top w:val="none" w:sz="0" w:space="0" w:color="auto"/>
        <w:left w:val="none" w:sz="0" w:space="0" w:color="auto"/>
        <w:bottom w:val="none" w:sz="0" w:space="0" w:color="auto"/>
        <w:right w:val="none" w:sz="0" w:space="0" w:color="auto"/>
      </w:divBdr>
      <w:divsChild>
        <w:div w:id="1178891069">
          <w:marLeft w:val="0"/>
          <w:marRight w:val="0"/>
          <w:marTop w:val="0"/>
          <w:marBottom w:val="0"/>
          <w:divBdr>
            <w:top w:val="none" w:sz="0" w:space="0" w:color="auto"/>
            <w:left w:val="none" w:sz="0" w:space="0" w:color="auto"/>
            <w:bottom w:val="none" w:sz="0" w:space="0" w:color="auto"/>
            <w:right w:val="none" w:sz="0" w:space="0" w:color="auto"/>
          </w:divBdr>
          <w:divsChild>
            <w:div w:id="334068126">
              <w:marLeft w:val="0"/>
              <w:marRight w:val="0"/>
              <w:marTop w:val="0"/>
              <w:marBottom w:val="0"/>
              <w:divBdr>
                <w:top w:val="none" w:sz="0" w:space="0" w:color="auto"/>
                <w:left w:val="none" w:sz="0" w:space="0" w:color="auto"/>
                <w:bottom w:val="none" w:sz="0" w:space="0" w:color="auto"/>
                <w:right w:val="none" w:sz="0" w:space="0" w:color="auto"/>
              </w:divBdr>
              <w:divsChild>
                <w:div w:id="374887283">
                  <w:marLeft w:val="0"/>
                  <w:marRight w:val="0"/>
                  <w:marTop w:val="0"/>
                  <w:marBottom w:val="0"/>
                  <w:divBdr>
                    <w:top w:val="none" w:sz="0" w:space="0" w:color="auto"/>
                    <w:left w:val="none" w:sz="0" w:space="0" w:color="auto"/>
                    <w:bottom w:val="none" w:sz="0" w:space="0" w:color="auto"/>
                    <w:right w:val="none" w:sz="0" w:space="0" w:color="auto"/>
                  </w:divBdr>
                  <w:divsChild>
                    <w:div w:id="19606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8954">
      <w:bodyDiv w:val="1"/>
      <w:marLeft w:val="0"/>
      <w:marRight w:val="0"/>
      <w:marTop w:val="0"/>
      <w:marBottom w:val="0"/>
      <w:divBdr>
        <w:top w:val="none" w:sz="0" w:space="0" w:color="auto"/>
        <w:left w:val="none" w:sz="0" w:space="0" w:color="auto"/>
        <w:bottom w:val="none" w:sz="0" w:space="0" w:color="auto"/>
        <w:right w:val="none" w:sz="0" w:space="0" w:color="auto"/>
      </w:divBdr>
      <w:divsChild>
        <w:div w:id="1848013492">
          <w:marLeft w:val="0"/>
          <w:marRight w:val="0"/>
          <w:marTop w:val="0"/>
          <w:marBottom w:val="0"/>
          <w:divBdr>
            <w:top w:val="none" w:sz="0" w:space="0" w:color="auto"/>
            <w:left w:val="none" w:sz="0" w:space="0" w:color="auto"/>
            <w:bottom w:val="none" w:sz="0" w:space="0" w:color="auto"/>
            <w:right w:val="none" w:sz="0" w:space="0" w:color="auto"/>
          </w:divBdr>
          <w:divsChild>
            <w:div w:id="56167895">
              <w:marLeft w:val="0"/>
              <w:marRight w:val="0"/>
              <w:marTop w:val="0"/>
              <w:marBottom w:val="0"/>
              <w:divBdr>
                <w:top w:val="none" w:sz="0" w:space="0" w:color="auto"/>
                <w:left w:val="none" w:sz="0" w:space="0" w:color="auto"/>
                <w:bottom w:val="none" w:sz="0" w:space="0" w:color="auto"/>
                <w:right w:val="none" w:sz="0" w:space="0" w:color="auto"/>
              </w:divBdr>
              <w:divsChild>
                <w:div w:id="9044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7735">
      <w:bodyDiv w:val="1"/>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sChild>
                <w:div w:id="10918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9832">
      <w:bodyDiv w:val="1"/>
      <w:marLeft w:val="0"/>
      <w:marRight w:val="0"/>
      <w:marTop w:val="0"/>
      <w:marBottom w:val="0"/>
      <w:divBdr>
        <w:top w:val="none" w:sz="0" w:space="0" w:color="auto"/>
        <w:left w:val="none" w:sz="0" w:space="0" w:color="auto"/>
        <w:bottom w:val="none" w:sz="0" w:space="0" w:color="auto"/>
        <w:right w:val="none" w:sz="0" w:space="0" w:color="auto"/>
      </w:divBdr>
      <w:divsChild>
        <w:div w:id="314838911">
          <w:marLeft w:val="0"/>
          <w:marRight w:val="0"/>
          <w:marTop w:val="0"/>
          <w:marBottom w:val="0"/>
          <w:divBdr>
            <w:top w:val="none" w:sz="0" w:space="0" w:color="auto"/>
            <w:left w:val="none" w:sz="0" w:space="0" w:color="auto"/>
            <w:bottom w:val="none" w:sz="0" w:space="0" w:color="auto"/>
            <w:right w:val="none" w:sz="0" w:space="0" w:color="auto"/>
          </w:divBdr>
          <w:divsChild>
            <w:div w:id="886645933">
              <w:marLeft w:val="0"/>
              <w:marRight w:val="0"/>
              <w:marTop w:val="0"/>
              <w:marBottom w:val="0"/>
              <w:divBdr>
                <w:top w:val="none" w:sz="0" w:space="0" w:color="auto"/>
                <w:left w:val="none" w:sz="0" w:space="0" w:color="auto"/>
                <w:bottom w:val="none" w:sz="0" w:space="0" w:color="auto"/>
                <w:right w:val="none" w:sz="0" w:space="0" w:color="auto"/>
              </w:divBdr>
              <w:divsChild>
                <w:div w:id="5515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8044">
      <w:bodyDiv w:val="1"/>
      <w:marLeft w:val="0"/>
      <w:marRight w:val="0"/>
      <w:marTop w:val="0"/>
      <w:marBottom w:val="0"/>
      <w:divBdr>
        <w:top w:val="none" w:sz="0" w:space="0" w:color="auto"/>
        <w:left w:val="none" w:sz="0" w:space="0" w:color="auto"/>
        <w:bottom w:val="none" w:sz="0" w:space="0" w:color="auto"/>
        <w:right w:val="none" w:sz="0" w:space="0" w:color="auto"/>
      </w:divBdr>
    </w:div>
    <w:div w:id="541358677">
      <w:bodyDiv w:val="1"/>
      <w:marLeft w:val="0"/>
      <w:marRight w:val="0"/>
      <w:marTop w:val="0"/>
      <w:marBottom w:val="0"/>
      <w:divBdr>
        <w:top w:val="none" w:sz="0" w:space="0" w:color="auto"/>
        <w:left w:val="none" w:sz="0" w:space="0" w:color="auto"/>
        <w:bottom w:val="none" w:sz="0" w:space="0" w:color="auto"/>
        <w:right w:val="none" w:sz="0" w:space="0" w:color="auto"/>
      </w:divBdr>
    </w:div>
    <w:div w:id="566305246">
      <w:bodyDiv w:val="1"/>
      <w:marLeft w:val="0"/>
      <w:marRight w:val="0"/>
      <w:marTop w:val="0"/>
      <w:marBottom w:val="0"/>
      <w:divBdr>
        <w:top w:val="none" w:sz="0" w:space="0" w:color="auto"/>
        <w:left w:val="none" w:sz="0" w:space="0" w:color="auto"/>
        <w:bottom w:val="none" w:sz="0" w:space="0" w:color="auto"/>
        <w:right w:val="none" w:sz="0" w:space="0" w:color="auto"/>
      </w:divBdr>
    </w:div>
    <w:div w:id="637028578">
      <w:bodyDiv w:val="1"/>
      <w:marLeft w:val="0"/>
      <w:marRight w:val="0"/>
      <w:marTop w:val="0"/>
      <w:marBottom w:val="0"/>
      <w:divBdr>
        <w:top w:val="none" w:sz="0" w:space="0" w:color="auto"/>
        <w:left w:val="none" w:sz="0" w:space="0" w:color="auto"/>
        <w:bottom w:val="none" w:sz="0" w:space="0" w:color="auto"/>
        <w:right w:val="none" w:sz="0" w:space="0" w:color="auto"/>
      </w:divBdr>
    </w:div>
    <w:div w:id="652295688">
      <w:bodyDiv w:val="1"/>
      <w:marLeft w:val="0"/>
      <w:marRight w:val="0"/>
      <w:marTop w:val="0"/>
      <w:marBottom w:val="0"/>
      <w:divBdr>
        <w:top w:val="none" w:sz="0" w:space="0" w:color="auto"/>
        <w:left w:val="none" w:sz="0" w:space="0" w:color="auto"/>
        <w:bottom w:val="none" w:sz="0" w:space="0" w:color="auto"/>
        <w:right w:val="none" w:sz="0" w:space="0" w:color="auto"/>
      </w:divBdr>
      <w:divsChild>
        <w:div w:id="475756547">
          <w:marLeft w:val="0"/>
          <w:marRight w:val="0"/>
          <w:marTop w:val="0"/>
          <w:marBottom w:val="0"/>
          <w:divBdr>
            <w:top w:val="none" w:sz="0" w:space="0" w:color="auto"/>
            <w:left w:val="none" w:sz="0" w:space="0" w:color="auto"/>
            <w:bottom w:val="none" w:sz="0" w:space="0" w:color="auto"/>
            <w:right w:val="none" w:sz="0" w:space="0" w:color="auto"/>
          </w:divBdr>
          <w:divsChild>
            <w:div w:id="747649799">
              <w:marLeft w:val="0"/>
              <w:marRight w:val="0"/>
              <w:marTop w:val="0"/>
              <w:marBottom w:val="0"/>
              <w:divBdr>
                <w:top w:val="none" w:sz="0" w:space="0" w:color="auto"/>
                <w:left w:val="none" w:sz="0" w:space="0" w:color="auto"/>
                <w:bottom w:val="none" w:sz="0" w:space="0" w:color="auto"/>
                <w:right w:val="none" w:sz="0" w:space="0" w:color="auto"/>
              </w:divBdr>
              <w:divsChild>
                <w:div w:id="5267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21221">
      <w:bodyDiv w:val="1"/>
      <w:marLeft w:val="0"/>
      <w:marRight w:val="0"/>
      <w:marTop w:val="0"/>
      <w:marBottom w:val="0"/>
      <w:divBdr>
        <w:top w:val="none" w:sz="0" w:space="0" w:color="auto"/>
        <w:left w:val="none" w:sz="0" w:space="0" w:color="auto"/>
        <w:bottom w:val="none" w:sz="0" w:space="0" w:color="auto"/>
        <w:right w:val="none" w:sz="0" w:space="0" w:color="auto"/>
      </w:divBdr>
      <w:divsChild>
        <w:div w:id="1314602303">
          <w:marLeft w:val="0"/>
          <w:marRight w:val="0"/>
          <w:marTop w:val="0"/>
          <w:marBottom w:val="0"/>
          <w:divBdr>
            <w:top w:val="none" w:sz="0" w:space="0" w:color="auto"/>
            <w:left w:val="none" w:sz="0" w:space="0" w:color="auto"/>
            <w:bottom w:val="none" w:sz="0" w:space="0" w:color="auto"/>
            <w:right w:val="none" w:sz="0" w:space="0" w:color="auto"/>
          </w:divBdr>
          <w:divsChild>
            <w:div w:id="1655989063">
              <w:marLeft w:val="0"/>
              <w:marRight w:val="0"/>
              <w:marTop w:val="0"/>
              <w:marBottom w:val="0"/>
              <w:divBdr>
                <w:top w:val="none" w:sz="0" w:space="0" w:color="auto"/>
                <w:left w:val="none" w:sz="0" w:space="0" w:color="auto"/>
                <w:bottom w:val="none" w:sz="0" w:space="0" w:color="auto"/>
                <w:right w:val="none" w:sz="0" w:space="0" w:color="auto"/>
              </w:divBdr>
              <w:divsChild>
                <w:div w:id="185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67889375">
          <w:marLeft w:val="0"/>
          <w:marRight w:val="0"/>
          <w:marTop w:val="0"/>
          <w:marBottom w:val="0"/>
          <w:divBdr>
            <w:top w:val="none" w:sz="0" w:space="0" w:color="auto"/>
            <w:left w:val="none" w:sz="0" w:space="0" w:color="auto"/>
            <w:bottom w:val="none" w:sz="0" w:space="0" w:color="auto"/>
            <w:right w:val="none" w:sz="0" w:space="0" w:color="auto"/>
          </w:divBdr>
          <w:divsChild>
            <w:div w:id="1620061803">
              <w:marLeft w:val="0"/>
              <w:marRight w:val="0"/>
              <w:marTop w:val="0"/>
              <w:marBottom w:val="0"/>
              <w:divBdr>
                <w:top w:val="none" w:sz="0" w:space="0" w:color="auto"/>
                <w:left w:val="none" w:sz="0" w:space="0" w:color="auto"/>
                <w:bottom w:val="none" w:sz="0" w:space="0" w:color="auto"/>
                <w:right w:val="none" w:sz="0" w:space="0" w:color="auto"/>
              </w:divBdr>
              <w:divsChild>
                <w:div w:id="1770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48374">
      <w:bodyDiv w:val="1"/>
      <w:marLeft w:val="0"/>
      <w:marRight w:val="0"/>
      <w:marTop w:val="0"/>
      <w:marBottom w:val="0"/>
      <w:divBdr>
        <w:top w:val="none" w:sz="0" w:space="0" w:color="auto"/>
        <w:left w:val="none" w:sz="0" w:space="0" w:color="auto"/>
        <w:bottom w:val="none" w:sz="0" w:space="0" w:color="auto"/>
        <w:right w:val="none" w:sz="0" w:space="0" w:color="auto"/>
      </w:divBdr>
    </w:div>
    <w:div w:id="783379826">
      <w:bodyDiv w:val="1"/>
      <w:marLeft w:val="0"/>
      <w:marRight w:val="0"/>
      <w:marTop w:val="0"/>
      <w:marBottom w:val="0"/>
      <w:divBdr>
        <w:top w:val="none" w:sz="0" w:space="0" w:color="auto"/>
        <w:left w:val="none" w:sz="0" w:space="0" w:color="auto"/>
        <w:bottom w:val="none" w:sz="0" w:space="0" w:color="auto"/>
        <w:right w:val="none" w:sz="0" w:space="0" w:color="auto"/>
      </w:divBdr>
      <w:divsChild>
        <w:div w:id="1986468600">
          <w:marLeft w:val="0"/>
          <w:marRight w:val="0"/>
          <w:marTop w:val="0"/>
          <w:marBottom w:val="0"/>
          <w:divBdr>
            <w:top w:val="none" w:sz="0" w:space="0" w:color="auto"/>
            <w:left w:val="none" w:sz="0" w:space="0" w:color="auto"/>
            <w:bottom w:val="none" w:sz="0" w:space="0" w:color="auto"/>
            <w:right w:val="none" w:sz="0" w:space="0" w:color="auto"/>
          </w:divBdr>
          <w:divsChild>
            <w:div w:id="1775904540">
              <w:marLeft w:val="0"/>
              <w:marRight w:val="0"/>
              <w:marTop w:val="0"/>
              <w:marBottom w:val="0"/>
              <w:divBdr>
                <w:top w:val="none" w:sz="0" w:space="0" w:color="auto"/>
                <w:left w:val="none" w:sz="0" w:space="0" w:color="auto"/>
                <w:bottom w:val="none" w:sz="0" w:space="0" w:color="auto"/>
                <w:right w:val="none" w:sz="0" w:space="0" w:color="auto"/>
              </w:divBdr>
              <w:divsChild>
                <w:div w:id="15932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4346">
      <w:bodyDiv w:val="1"/>
      <w:marLeft w:val="0"/>
      <w:marRight w:val="0"/>
      <w:marTop w:val="0"/>
      <w:marBottom w:val="0"/>
      <w:divBdr>
        <w:top w:val="none" w:sz="0" w:space="0" w:color="auto"/>
        <w:left w:val="none" w:sz="0" w:space="0" w:color="auto"/>
        <w:bottom w:val="none" w:sz="0" w:space="0" w:color="auto"/>
        <w:right w:val="none" w:sz="0" w:space="0" w:color="auto"/>
      </w:divBdr>
      <w:divsChild>
        <w:div w:id="1061440088">
          <w:marLeft w:val="0"/>
          <w:marRight w:val="0"/>
          <w:marTop w:val="0"/>
          <w:marBottom w:val="0"/>
          <w:divBdr>
            <w:top w:val="none" w:sz="0" w:space="0" w:color="auto"/>
            <w:left w:val="none" w:sz="0" w:space="0" w:color="auto"/>
            <w:bottom w:val="none" w:sz="0" w:space="0" w:color="auto"/>
            <w:right w:val="none" w:sz="0" w:space="0" w:color="auto"/>
          </w:divBdr>
          <w:divsChild>
            <w:div w:id="460466828">
              <w:marLeft w:val="0"/>
              <w:marRight w:val="0"/>
              <w:marTop w:val="0"/>
              <w:marBottom w:val="0"/>
              <w:divBdr>
                <w:top w:val="none" w:sz="0" w:space="0" w:color="auto"/>
                <w:left w:val="none" w:sz="0" w:space="0" w:color="auto"/>
                <w:bottom w:val="none" w:sz="0" w:space="0" w:color="auto"/>
                <w:right w:val="none" w:sz="0" w:space="0" w:color="auto"/>
              </w:divBdr>
              <w:divsChild>
                <w:div w:id="7188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1285">
      <w:bodyDiv w:val="1"/>
      <w:marLeft w:val="0"/>
      <w:marRight w:val="0"/>
      <w:marTop w:val="0"/>
      <w:marBottom w:val="0"/>
      <w:divBdr>
        <w:top w:val="none" w:sz="0" w:space="0" w:color="auto"/>
        <w:left w:val="none" w:sz="0" w:space="0" w:color="auto"/>
        <w:bottom w:val="none" w:sz="0" w:space="0" w:color="auto"/>
        <w:right w:val="none" w:sz="0" w:space="0" w:color="auto"/>
      </w:divBdr>
    </w:div>
    <w:div w:id="1009797241">
      <w:bodyDiv w:val="1"/>
      <w:marLeft w:val="0"/>
      <w:marRight w:val="0"/>
      <w:marTop w:val="0"/>
      <w:marBottom w:val="0"/>
      <w:divBdr>
        <w:top w:val="none" w:sz="0" w:space="0" w:color="auto"/>
        <w:left w:val="none" w:sz="0" w:space="0" w:color="auto"/>
        <w:bottom w:val="none" w:sz="0" w:space="0" w:color="auto"/>
        <w:right w:val="none" w:sz="0" w:space="0" w:color="auto"/>
      </w:divBdr>
      <w:divsChild>
        <w:div w:id="2001693271">
          <w:marLeft w:val="0"/>
          <w:marRight w:val="0"/>
          <w:marTop w:val="0"/>
          <w:marBottom w:val="0"/>
          <w:divBdr>
            <w:top w:val="none" w:sz="0" w:space="0" w:color="auto"/>
            <w:left w:val="none" w:sz="0" w:space="0" w:color="auto"/>
            <w:bottom w:val="none" w:sz="0" w:space="0" w:color="auto"/>
            <w:right w:val="none" w:sz="0" w:space="0" w:color="auto"/>
          </w:divBdr>
          <w:divsChild>
            <w:div w:id="809785817">
              <w:marLeft w:val="0"/>
              <w:marRight w:val="0"/>
              <w:marTop w:val="0"/>
              <w:marBottom w:val="0"/>
              <w:divBdr>
                <w:top w:val="none" w:sz="0" w:space="0" w:color="auto"/>
                <w:left w:val="none" w:sz="0" w:space="0" w:color="auto"/>
                <w:bottom w:val="none" w:sz="0" w:space="0" w:color="auto"/>
                <w:right w:val="none" w:sz="0" w:space="0" w:color="auto"/>
              </w:divBdr>
              <w:divsChild>
                <w:div w:id="12394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2698">
      <w:bodyDiv w:val="1"/>
      <w:marLeft w:val="0"/>
      <w:marRight w:val="0"/>
      <w:marTop w:val="0"/>
      <w:marBottom w:val="0"/>
      <w:divBdr>
        <w:top w:val="none" w:sz="0" w:space="0" w:color="auto"/>
        <w:left w:val="none" w:sz="0" w:space="0" w:color="auto"/>
        <w:bottom w:val="none" w:sz="0" w:space="0" w:color="auto"/>
        <w:right w:val="none" w:sz="0" w:space="0" w:color="auto"/>
      </w:divBdr>
    </w:div>
    <w:div w:id="1056513033">
      <w:bodyDiv w:val="1"/>
      <w:marLeft w:val="0"/>
      <w:marRight w:val="0"/>
      <w:marTop w:val="0"/>
      <w:marBottom w:val="0"/>
      <w:divBdr>
        <w:top w:val="none" w:sz="0" w:space="0" w:color="auto"/>
        <w:left w:val="none" w:sz="0" w:space="0" w:color="auto"/>
        <w:bottom w:val="none" w:sz="0" w:space="0" w:color="auto"/>
        <w:right w:val="none" w:sz="0" w:space="0" w:color="auto"/>
      </w:divBdr>
      <w:divsChild>
        <w:div w:id="104038247">
          <w:marLeft w:val="0"/>
          <w:marRight w:val="0"/>
          <w:marTop w:val="0"/>
          <w:marBottom w:val="0"/>
          <w:divBdr>
            <w:top w:val="none" w:sz="0" w:space="0" w:color="auto"/>
            <w:left w:val="none" w:sz="0" w:space="0" w:color="auto"/>
            <w:bottom w:val="none" w:sz="0" w:space="0" w:color="auto"/>
            <w:right w:val="none" w:sz="0" w:space="0" w:color="auto"/>
          </w:divBdr>
          <w:divsChild>
            <w:div w:id="1496066284">
              <w:marLeft w:val="0"/>
              <w:marRight w:val="0"/>
              <w:marTop w:val="0"/>
              <w:marBottom w:val="0"/>
              <w:divBdr>
                <w:top w:val="none" w:sz="0" w:space="0" w:color="auto"/>
                <w:left w:val="none" w:sz="0" w:space="0" w:color="auto"/>
                <w:bottom w:val="none" w:sz="0" w:space="0" w:color="auto"/>
                <w:right w:val="none" w:sz="0" w:space="0" w:color="auto"/>
              </w:divBdr>
              <w:divsChild>
                <w:div w:id="658462164">
                  <w:marLeft w:val="0"/>
                  <w:marRight w:val="0"/>
                  <w:marTop w:val="0"/>
                  <w:marBottom w:val="0"/>
                  <w:divBdr>
                    <w:top w:val="none" w:sz="0" w:space="0" w:color="auto"/>
                    <w:left w:val="none" w:sz="0" w:space="0" w:color="auto"/>
                    <w:bottom w:val="none" w:sz="0" w:space="0" w:color="auto"/>
                    <w:right w:val="none" w:sz="0" w:space="0" w:color="auto"/>
                  </w:divBdr>
                  <w:divsChild>
                    <w:div w:id="326592317">
                      <w:marLeft w:val="0"/>
                      <w:marRight w:val="0"/>
                      <w:marTop w:val="0"/>
                      <w:marBottom w:val="0"/>
                      <w:divBdr>
                        <w:top w:val="none" w:sz="0" w:space="0" w:color="auto"/>
                        <w:left w:val="none" w:sz="0" w:space="0" w:color="auto"/>
                        <w:bottom w:val="none" w:sz="0" w:space="0" w:color="auto"/>
                        <w:right w:val="none" w:sz="0" w:space="0" w:color="auto"/>
                      </w:divBdr>
                    </w:div>
                  </w:divsChild>
                </w:div>
                <w:div w:id="1749569939">
                  <w:marLeft w:val="0"/>
                  <w:marRight w:val="0"/>
                  <w:marTop w:val="0"/>
                  <w:marBottom w:val="0"/>
                  <w:divBdr>
                    <w:top w:val="none" w:sz="0" w:space="0" w:color="auto"/>
                    <w:left w:val="none" w:sz="0" w:space="0" w:color="auto"/>
                    <w:bottom w:val="none" w:sz="0" w:space="0" w:color="auto"/>
                    <w:right w:val="none" w:sz="0" w:space="0" w:color="auto"/>
                  </w:divBdr>
                  <w:divsChild>
                    <w:div w:id="183135499">
                      <w:marLeft w:val="0"/>
                      <w:marRight w:val="0"/>
                      <w:marTop w:val="0"/>
                      <w:marBottom w:val="0"/>
                      <w:divBdr>
                        <w:top w:val="none" w:sz="0" w:space="0" w:color="auto"/>
                        <w:left w:val="none" w:sz="0" w:space="0" w:color="auto"/>
                        <w:bottom w:val="none" w:sz="0" w:space="0" w:color="auto"/>
                        <w:right w:val="none" w:sz="0" w:space="0" w:color="auto"/>
                      </w:divBdr>
                    </w:div>
                    <w:div w:id="16711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104598">
      <w:bodyDiv w:val="1"/>
      <w:marLeft w:val="0"/>
      <w:marRight w:val="0"/>
      <w:marTop w:val="0"/>
      <w:marBottom w:val="0"/>
      <w:divBdr>
        <w:top w:val="none" w:sz="0" w:space="0" w:color="auto"/>
        <w:left w:val="none" w:sz="0" w:space="0" w:color="auto"/>
        <w:bottom w:val="none" w:sz="0" w:space="0" w:color="auto"/>
        <w:right w:val="none" w:sz="0" w:space="0" w:color="auto"/>
      </w:divBdr>
      <w:divsChild>
        <w:div w:id="1600334896">
          <w:marLeft w:val="0"/>
          <w:marRight w:val="0"/>
          <w:marTop w:val="0"/>
          <w:marBottom w:val="0"/>
          <w:divBdr>
            <w:top w:val="none" w:sz="0" w:space="0" w:color="auto"/>
            <w:left w:val="none" w:sz="0" w:space="0" w:color="auto"/>
            <w:bottom w:val="none" w:sz="0" w:space="0" w:color="auto"/>
            <w:right w:val="none" w:sz="0" w:space="0" w:color="auto"/>
          </w:divBdr>
          <w:divsChild>
            <w:div w:id="777677754">
              <w:marLeft w:val="0"/>
              <w:marRight w:val="0"/>
              <w:marTop w:val="0"/>
              <w:marBottom w:val="0"/>
              <w:divBdr>
                <w:top w:val="none" w:sz="0" w:space="0" w:color="auto"/>
                <w:left w:val="none" w:sz="0" w:space="0" w:color="auto"/>
                <w:bottom w:val="none" w:sz="0" w:space="0" w:color="auto"/>
                <w:right w:val="none" w:sz="0" w:space="0" w:color="auto"/>
              </w:divBdr>
              <w:divsChild>
                <w:div w:id="20176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6401">
      <w:bodyDiv w:val="1"/>
      <w:marLeft w:val="0"/>
      <w:marRight w:val="0"/>
      <w:marTop w:val="0"/>
      <w:marBottom w:val="0"/>
      <w:divBdr>
        <w:top w:val="none" w:sz="0" w:space="0" w:color="auto"/>
        <w:left w:val="none" w:sz="0" w:space="0" w:color="auto"/>
        <w:bottom w:val="none" w:sz="0" w:space="0" w:color="auto"/>
        <w:right w:val="none" w:sz="0" w:space="0" w:color="auto"/>
      </w:divBdr>
    </w:div>
    <w:div w:id="1102728370">
      <w:bodyDiv w:val="1"/>
      <w:marLeft w:val="0"/>
      <w:marRight w:val="0"/>
      <w:marTop w:val="0"/>
      <w:marBottom w:val="0"/>
      <w:divBdr>
        <w:top w:val="none" w:sz="0" w:space="0" w:color="auto"/>
        <w:left w:val="none" w:sz="0" w:space="0" w:color="auto"/>
        <w:bottom w:val="none" w:sz="0" w:space="0" w:color="auto"/>
        <w:right w:val="none" w:sz="0" w:space="0" w:color="auto"/>
      </w:divBdr>
      <w:divsChild>
        <w:div w:id="1315911732">
          <w:marLeft w:val="0"/>
          <w:marRight w:val="0"/>
          <w:marTop w:val="225"/>
          <w:marBottom w:val="0"/>
          <w:divBdr>
            <w:top w:val="none" w:sz="0" w:space="0" w:color="auto"/>
            <w:left w:val="none" w:sz="0" w:space="0" w:color="auto"/>
            <w:bottom w:val="none" w:sz="0" w:space="0" w:color="auto"/>
            <w:right w:val="none" w:sz="0" w:space="0" w:color="auto"/>
          </w:divBdr>
        </w:div>
      </w:divsChild>
    </w:div>
    <w:div w:id="1176921419">
      <w:bodyDiv w:val="1"/>
      <w:marLeft w:val="0"/>
      <w:marRight w:val="0"/>
      <w:marTop w:val="0"/>
      <w:marBottom w:val="0"/>
      <w:divBdr>
        <w:top w:val="none" w:sz="0" w:space="0" w:color="auto"/>
        <w:left w:val="none" w:sz="0" w:space="0" w:color="auto"/>
        <w:bottom w:val="none" w:sz="0" w:space="0" w:color="auto"/>
        <w:right w:val="none" w:sz="0" w:space="0" w:color="auto"/>
      </w:divBdr>
    </w:div>
    <w:div w:id="1366364617">
      <w:bodyDiv w:val="1"/>
      <w:marLeft w:val="0"/>
      <w:marRight w:val="0"/>
      <w:marTop w:val="0"/>
      <w:marBottom w:val="0"/>
      <w:divBdr>
        <w:top w:val="none" w:sz="0" w:space="0" w:color="auto"/>
        <w:left w:val="none" w:sz="0" w:space="0" w:color="auto"/>
        <w:bottom w:val="none" w:sz="0" w:space="0" w:color="auto"/>
        <w:right w:val="none" w:sz="0" w:space="0" w:color="auto"/>
      </w:divBdr>
    </w:div>
    <w:div w:id="1373992794">
      <w:bodyDiv w:val="1"/>
      <w:marLeft w:val="0"/>
      <w:marRight w:val="0"/>
      <w:marTop w:val="0"/>
      <w:marBottom w:val="0"/>
      <w:divBdr>
        <w:top w:val="none" w:sz="0" w:space="0" w:color="auto"/>
        <w:left w:val="none" w:sz="0" w:space="0" w:color="auto"/>
        <w:bottom w:val="none" w:sz="0" w:space="0" w:color="auto"/>
        <w:right w:val="none" w:sz="0" w:space="0" w:color="auto"/>
      </w:divBdr>
    </w:div>
    <w:div w:id="1384593778">
      <w:bodyDiv w:val="1"/>
      <w:marLeft w:val="0"/>
      <w:marRight w:val="0"/>
      <w:marTop w:val="0"/>
      <w:marBottom w:val="0"/>
      <w:divBdr>
        <w:top w:val="none" w:sz="0" w:space="0" w:color="auto"/>
        <w:left w:val="none" w:sz="0" w:space="0" w:color="auto"/>
        <w:bottom w:val="none" w:sz="0" w:space="0" w:color="auto"/>
        <w:right w:val="none" w:sz="0" w:space="0" w:color="auto"/>
      </w:divBdr>
    </w:div>
    <w:div w:id="1413427298">
      <w:bodyDiv w:val="1"/>
      <w:marLeft w:val="0"/>
      <w:marRight w:val="0"/>
      <w:marTop w:val="0"/>
      <w:marBottom w:val="0"/>
      <w:divBdr>
        <w:top w:val="none" w:sz="0" w:space="0" w:color="auto"/>
        <w:left w:val="none" w:sz="0" w:space="0" w:color="auto"/>
        <w:bottom w:val="none" w:sz="0" w:space="0" w:color="auto"/>
        <w:right w:val="none" w:sz="0" w:space="0" w:color="auto"/>
      </w:divBdr>
      <w:divsChild>
        <w:div w:id="566451178">
          <w:marLeft w:val="0"/>
          <w:marRight w:val="0"/>
          <w:marTop w:val="225"/>
          <w:marBottom w:val="0"/>
          <w:divBdr>
            <w:top w:val="none" w:sz="0" w:space="0" w:color="auto"/>
            <w:left w:val="none" w:sz="0" w:space="0" w:color="auto"/>
            <w:bottom w:val="none" w:sz="0" w:space="0" w:color="auto"/>
            <w:right w:val="none" w:sz="0" w:space="0" w:color="auto"/>
          </w:divBdr>
        </w:div>
      </w:divsChild>
    </w:div>
    <w:div w:id="1478843904">
      <w:bodyDiv w:val="1"/>
      <w:marLeft w:val="0"/>
      <w:marRight w:val="0"/>
      <w:marTop w:val="0"/>
      <w:marBottom w:val="0"/>
      <w:divBdr>
        <w:top w:val="none" w:sz="0" w:space="0" w:color="auto"/>
        <w:left w:val="none" w:sz="0" w:space="0" w:color="auto"/>
        <w:bottom w:val="none" w:sz="0" w:space="0" w:color="auto"/>
        <w:right w:val="none" w:sz="0" w:space="0" w:color="auto"/>
      </w:divBdr>
    </w:div>
    <w:div w:id="1514613171">
      <w:bodyDiv w:val="1"/>
      <w:marLeft w:val="0"/>
      <w:marRight w:val="0"/>
      <w:marTop w:val="0"/>
      <w:marBottom w:val="0"/>
      <w:divBdr>
        <w:top w:val="none" w:sz="0" w:space="0" w:color="auto"/>
        <w:left w:val="none" w:sz="0" w:space="0" w:color="auto"/>
        <w:bottom w:val="none" w:sz="0" w:space="0" w:color="auto"/>
        <w:right w:val="none" w:sz="0" w:space="0" w:color="auto"/>
      </w:divBdr>
    </w:div>
    <w:div w:id="1624267520">
      <w:bodyDiv w:val="1"/>
      <w:marLeft w:val="0"/>
      <w:marRight w:val="0"/>
      <w:marTop w:val="0"/>
      <w:marBottom w:val="0"/>
      <w:divBdr>
        <w:top w:val="none" w:sz="0" w:space="0" w:color="auto"/>
        <w:left w:val="none" w:sz="0" w:space="0" w:color="auto"/>
        <w:bottom w:val="none" w:sz="0" w:space="0" w:color="auto"/>
        <w:right w:val="none" w:sz="0" w:space="0" w:color="auto"/>
      </w:divBdr>
    </w:div>
    <w:div w:id="1644189109">
      <w:bodyDiv w:val="1"/>
      <w:marLeft w:val="0"/>
      <w:marRight w:val="0"/>
      <w:marTop w:val="0"/>
      <w:marBottom w:val="0"/>
      <w:divBdr>
        <w:top w:val="none" w:sz="0" w:space="0" w:color="auto"/>
        <w:left w:val="none" w:sz="0" w:space="0" w:color="auto"/>
        <w:bottom w:val="none" w:sz="0" w:space="0" w:color="auto"/>
        <w:right w:val="none" w:sz="0" w:space="0" w:color="auto"/>
      </w:divBdr>
    </w:div>
    <w:div w:id="1688361262">
      <w:bodyDiv w:val="1"/>
      <w:marLeft w:val="0"/>
      <w:marRight w:val="0"/>
      <w:marTop w:val="0"/>
      <w:marBottom w:val="0"/>
      <w:divBdr>
        <w:top w:val="none" w:sz="0" w:space="0" w:color="auto"/>
        <w:left w:val="none" w:sz="0" w:space="0" w:color="auto"/>
        <w:bottom w:val="none" w:sz="0" w:space="0" w:color="auto"/>
        <w:right w:val="none" w:sz="0" w:space="0" w:color="auto"/>
      </w:divBdr>
    </w:div>
    <w:div w:id="1721436731">
      <w:bodyDiv w:val="1"/>
      <w:marLeft w:val="0"/>
      <w:marRight w:val="0"/>
      <w:marTop w:val="0"/>
      <w:marBottom w:val="0"/>
      <w:divBdr>
        <w:top w:val="none" w:sz="0" w:space="0" w:color="auto"/>
        <w:left w:val="none" w:sz="0" w:space="0" w:color="auto"/>
        <w:bottom w:val="none" w:sz="0" w:space="0" w:color="auto"/>
        <w:right w:val="none" w:sz="0" w:space="0" w:color="auto"/>
      </w:divBdr>
    </w:div>
    <w:div w:id="1749840972">
      <w:bodyDiv w:val="1"/>
      <w:marLeft w:val="0"/>
      <w:marRight w:val="0"/>
      <w:marTop w:val="0"/>
      <w:marBottom w:val="0"/>
      <w:divBdr>
        <w:top w:val="none" w:sz="0" w:space="0" w:color="auto"/>
        <w:left w:val="none" w:sz="0" w:space="0" w:color="auto"/>
        <w:bottom w:val="none" w:sz="0" w:space="0" w:color="auto"/>
        <w:right w:val="none" w:sz="0" w:space="0" w:color="auto"/>
      </w:divBdr>
    </w:div>
    <w:div w:id="1779984539">
      <w:bodyDiv w:val="1"/>
      <w:marLeft w:val="0"/>
      <w:marRight w:val="0"/>
      <w:marTop w:val="0"/>
      <w:marBottom w:val="0"/>
      <w:divBdr>
        <w:top w:val="none" w:sz="0" w:space="0" w:color="auto"/>
        <w:left w:val="none" w:sz="0" w:space="0" w:color="auto"/>
        <w:bottom w:val="none" w:sz="0" w:space="0" w:color="auto"/>
        <w:right w:val="none" w:sz="0" w:space="0" w:color="auto"/>
      </w:divBdr>
    </w:div>
    <w:div w:id="1939868785">
      <w:bodyDiv w:val="1"/>
      <w:marLeft w:val="0"/>
      <w:marRight w:val="0"/>
      <w:marTop w:val="0"/>
      <w:marBottom w:val="0"/>
      <w:divBdr>
        <w:top w:val="none" w:sz="0" w:space="0" w:color="auto"/>
        <w:left w:val="none" w:sz="0" w:space="0" w:color="auto"/>
        <w:bottom w:val="none" w:sz="0" w:space="0" w:color="auto"/>
        <w:right w:val="none" w:sz="0" w:space="0" w:color="auto"/>
      </w:divBdr>
    </w:div>
    <w:div w:id="1945990481">
      <w:bodyDiv w:val="1"/>
      <w:marLeft w:val="0"/>
      <w:marRight w:val="0"/>
      <w:marTop w:val="0"/>
      <w:marBottom w:val="0"/>
      <w:divBdr>
        <w:top w:val="none" w:sz="0" w:space="0" w:color="auto"/>
        <w:left w:val="none" w:sz="0" w:space="0" w:color="auto"/>
        <w:bottom w:val="none" w:sz="0" w:space="0" w:color="auto"/>
        <w:right w:val="none" w:sz="0" w:space="0" w:color="auto"/>
      </w:divBdr>
      <w:divsChild>
        <w:div w:id="871961661">
          <w:marLeft w:val="0"/>
          <w:marRight w:val="0"/>
          <w:marTop w:val="0"/>
          <w:marBottom w:val="0"/>
          <w:divBdr>
            <w:top w:val="none" w:sz="0" w:space="0" w:color="auto"/>
            <w:left w:val="none" w:sz="0" w:space="0" w:color="auto"/>
            <w:bottom w:val="none" w:sz="0" w:space="0" w:color="auto"/>
            <w:right w:val="none" w:sz="0" w:space="0" w:color="auto"/>
          </w:divBdr>
          <w:divsChild>
            <w:div w:id="1909680870">
              <w:marLeft w:val="0"/>
              <w:marRight w:val="0"/>
              <w:marTop w:val="0"/>
              <w:marBottom w:val="0"/>
              <w:divBdr>
                <w:top w:val="none" w:sz="0" w:space="0" w:color="auto"/>
                <w:left w:val="none" w:sz="0" w:space="0" w:color="auto"/>
                <w:bottom w:val="none" w:sz="0" w:space="0" w:color="auto"/>
                <w:right w:val="none" w:sz="0" w:space="0" w:color="auto"/>
              </w:divBdr>
              <w:divsChild>
                <w:div w:id="10755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69071">
      <w:bodyDiv w:val="1"/>
      <w:marLeft w:val="0"/>
      <w:marRight w:val="0"/>
      <w:marTop w:val="0"/>
      <w:marBottom w:val="0"/>
      <w:divBdr>
        <w:top w:val="none" w:sz="0" w:space="0" w:color="auto"/>
        <w:left w:val="none" w:sz="0" w:space="0" w:color="auto"/>
        <w:bottom w:val="none" w:sz="0" w:space="0" w:color="auto"/>
        <w:right w:val="none" w:sz="0" w:space="0" w:color="auto"/>
      </w:divBdr>
    </w:div>
    <w:div w:id="2067753182">
      <w:bodyDiv w:val="1"/>
      <w:marLeft w:val="0"/>
      <w:marRight w:val="0"/>
      <w:marTop w:val="0"/>
      <w:marBottom w:val="0"/>
      <w:divBdr>
        <w:top w:val="none" w:sz="0" w:space="0" w:color="auto"/>
        <w:left w:val="none" w:sz="0" w:space="0" w:color="auto"/>
        <w:bottom w:val="none" w:sz="0" w:space="0" w:color="auto"/>
        <w:right w:val="none" w:sz="0" w:space="0" w:color="auto"/>
      </w:divBdr>
      <w:divsChild>
        <w:div w:id="1587032878">
          <w:marLeft w:val="0"/>
          <w:marRight w:val="0"/>
          <w:marTop w:val="0"/>
          <w:marBottom w:val="0"/>
          <w:divBdr>
            <w:top w:val="none" w:sz="0" w:space="0" w:color="auto"/>
            <w:left w:val="none" w:sz="0" w:space="0" w:color="auto"/>
            <w:bottom w:val="none" w:sz="0" w:space="0" w:color="auto"/>
            <w:right w:val="none" w:sz="0" w:space="0" w:color="auto"/>
          </w:divBdr>
          <w:divsChild>
            <w:div w:id="2008358419">
              <w:marLeft w:val="0"/>
              <w:marRight w:val="0"/>
              <w:marTop w:val="0"/>
              <w:marBottom w:val="0"/>
              <w:divBdr>
                <w:top w:val="none" w:sz="0" w:space="0" w:color="auto"/>
                <w:left w:val="none" w:sz="0" w:space="0" w:color="auto"/>
                <w:bottom w:val="none" w:sz="0" w:space="0" w:color="auto"/>
                <w:right w:val="none" w:sz="0" w:space="0" w:color="auto"/>
              </w:divBdr>
              <w:divsChild>
                <w:div w:id="893352968">
                  <w:marLeft w:val="0"/>
                  <w:marRight w:val="0"/>
                  <w:marTop w:val="0"/>
                  <w:marBottom w:val="0"/>
                  <w:divBdr>
                    <w:top w:val="none" w:sz="0" w:space="0" w:color="auto"/>
                    <w:left w:val="none" w:sz="0" w:space="0" w:color="auto"/>
                    <w:bottom w:val="none" w:sz="0" w:space="0" w:color="auto"/>
                    <w:right w:val="none" w:sz="0" w:space="0" w:color="auto"/>
                  </w:divBdr>
                  <w:divsChild>
                    <w:div w:id="6129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6589">
      <w:bodyDiv w:val="1"/>
      <w:marLeft w:val="0"/>
      <w:marRight w:val="0"/>
      <w:marTop w:val="0"/>
      <w:marBottom w:val="0"/>
      <w:divBdr>
        <w:top w:val="none" w:sz="0" w:space="0" w:color="auto"/>
        <w:left w:val="none" w:sz="0" w:space="0" w:color="auto"/>
        <w:bottom w:val="none" w:sz="0" w:space="0" w:color="auto"/>
        <w:right w:val="none" w:sz="0" w:space="0" w:color="auto"/>
      </w:divBdr>
    </w:div>
    <w:div w:id="2139761381">
      <w:bodyDiv w:val="1"/>
      <w:marLeft w:val="0"/>
      <w:marRight w:val="0"/>
      <w:marTop w:val="0"/>
      <w:marBottom w:val="0"/>
      <w:divBdr>
        <w:top w:val="none" w:sz="0" w:space="0" w:color="auto"/>
        <w:left w:val="none" w:sz="0" w:space="0" w:color="auto"/>
        <w:bottom w:val="none" w:sz="0" w:space="0" w:color="auto"/>
        <w:right w:val="none" w:sz="0" w:space="0" w:color="auto"/>
      </w:divBdr>
      <w:divsChild>
        <w:div w:id="1633514487">
          <w:marLeft w:val="0"/>
          <w:marRight w:val="0"/>
          <w:marTop w:val="0"/>
          <w:marBottom w:val="0"/>
          <w:divBdr>
            <w:top w:val="none" w:sz="0" w:space="0" w:color="auto"/>
            <w:left w:val="none" w:sz="0" w:space="0" w:color="auto"/>
            <w:bottom w:val="none" w:sz="0" w:space="0" w:color="auto"/>
            <w:right w:val="none" w:sz="0" w:space="0" w:color="auto"/>
          </w:divBdr>
          <w:divsChild>
            <w:div w:id="538206374">
              <w:marLeft w:val="0"/>
              <w:marRight w:val="0"/>
              <w:marTop w:val="0"/>
              <w:marBottom w:val="0"/>
              <w:divBdr>
                <w:top w:val="none" w:sz="0" w:space="0" w:color="auto"/>
                <w:left w:val="none" w:sz="0" w:space="0" w:color="auto"/>
                <w:bottom w:val="none" w:sz="0" w:space="0" w:color="auto"/>
                <w:right w:val="none" w:sz="0" w:space="0" w:color="auto"/>
              </w:divBdr>
              <w:divsChild>
                <w:div w:id="9484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28DD95FB40B4EBF835E4938CD2C35" ma:contentTypeVersion="22" ma:contentTypeDescription="Create a new document." ma:contentTypeScope="" ma:versionID="56e5d3c5a7cc3027ab742e15be41a292">
  <xsd:schema xmlns:xsd="http://www.w3.org/2001/XMLSchema" xmlns:xs="http://www.w3.org/2001/XMLSchema" xmlns:p="http://schemas.microsoft.com/office/2006/metadata/properties" xmlns:ns2="cd22e32a-fb69-4189-9477-9dd3ca87c670" xmlns:ns3="e4ba3276-2f5d-4e27-8411-3f2ac76289fe" targetNamespace="http://schemas.microsoft.com/office/2006/metadata/properties" ma:root="true" ma:fieldsID="f2edde4cdf86118f307d76a9c92cd684" ns2:_="" ns3:_="">
    <xsd:import namespace="cd22e32a-fb69-4189-9477-9dd3ca87c670"/>
    <xsd:import namespace="e4ba3276-2f5d-4e27-8411-3f2ac7628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e32a-fb69-4189-9477-9dd3ca87c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bf6817-c16f-46b2-abf0-38c8ffd98a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a3276-2f5d-4e27-8411-3f2ac76289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be38a5-7385-4790-8930-3685c39f09d2}" ma:internalName="TaxCatchAll" ma:showField="CatchAllData" ma:web="e4ba3276-2f5d-4e27-8411-3f2ac7628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e32a-fb69-4189-9477-9dd3ca87c670">
      <Terms xmlns="http://schemas.microsoft.com/office/infopath/2007/PartnerControls"/>
    </lcf76f155ced4ddcb4097134ff3c332f>
    <TaxCatchAll xmlns="e4ba3276-2f5d-4e27-8411-3f2ac76289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1BFA8-C513-4252-88DA-44F913757219}">
  <ds:schemaRefs>
    <ds:schemaRef ds:uri="http://schemas.microsoft.com/sharepoint/v3/contenttype/forms"/>
  </ds:schemaRefs>
</ds:datastoreItem>
</file>

<file path=customXml/itemProps2.xml><?xml version="1.0" encoding="utf-8"?>
<ds:datastoreItem xmlns:ds="http://schemas.openxmlformats.org/officeDocument/2006/customXml" ds:itemID="{DA2276C6-954C-4FF5-80AE-4B5A36F6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e32a-fb69-4189-9477-9dd3ca87c670"/>
    <ds:schemaRef ds:uri="e4ba3276-2f5d-4e27-8411-3f2ac7628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7B536-7F65-4C79-8E38-FCBD3807E10A}">
  <ds:schemaRefs>
    <ds:schemaRef ds:uri="http://schemas.microsoft.com/office/2006/metadata/properties"/>
    <ds:schemaRef ds:uri="http://schemas.microsoft.com/office/infopath/2007/PartnerControls"/>
    <ds:schemaRef ds:uri="cd22e32a-fb69-4189-9477-9dd3ca87c670"/>
    <ds:schemaRef ds:uri="e4ba3276-2f5d-4e27-8411-3f2ac76289fe"/>
  </ds:schemaRefs>
</ds:datastoreItem>
</file>

<file path=customXml/itemProps4.xml><?xml version="1.0" encoding="utf-8"?>
<ds:datastoreItem xmlns:ds="http://schemas.openxmlformats.org/officeDocument/2006/customXml" ds:itemID="{0FC6D3D0-E714-EE47-B39D-BF06934C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Lord</dc:creator>
  <cp:keywords/>
  <dc:description/>
  <cp:lastModifiedBy>Caroline McIntyre</cp:lastModifiedBy>
  <cp:revision>34</cp:revision>
  <dcterms:created xsi:type="dcterms:W3CDTF">2023-05-05T13:21:00Z</dcterms:created>
  <dcterms:modified xsi:type="dcterms:W3CDTF">2024-10-10T08:45:00Z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0x01010091E28DD95FB40B4EBF835E4938CD2C35</vt:lpwstr>
  </property>
  <property fmtid="{D5CDD505-2E9C-101B-9397-08002B2CF9AE}" pid="3" name="MediaServiceImageTags">
    <vt:lpwstr/>
  </property>
</Properties>
</file>