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72925" w14:textId="77777777" w:rsidR="00F0449F" w:rsidRDefault="00F0449F" w:rsidP="00F0449F">
      <w:pPr>
        <w:pStyle w:val="NormalWeb"/>
        <w:rPr>
          <w:rFonts w:ascii="Times New Roman" w:hAnsi="Times New Roman" w:cs="Times New Roman"/>
        </w:rPr>
      </w:pPr>
      <w:r>
        <w:rPr>
          <w:rFonts w:ascii="Arial" w:hAnsi="Arial" w:cs="Arial"/>
        </w:rPr>
        <w:t xml:space="preserve">Thank you for your email regarding planning application 2024/2136/P - 19 </w:t>
      </w:r>
      <w:proofErr w:type="spellStart"/>
      <w:r>
        <w:rPr>
          <w:rFonts w:ascii="Arial" w:hAnsi="Arial" w:cs="Arial"/>
        </w:rPr>
        <w:t>Hawtrey</w:t>
      </w:r>
      <w:proofErr w:type="spellEnd"/>
      <w:r>
        <w:rPr>
          <w:rFonts w:ascii="Arial" w:hAnsi="Arial" w:cs="Arial"/>
        </w:rPr>
        <w:t xml:space="preserve"> Road, NW3 3SS.</w:t>
      </w:r>
    </w:p>
    <w:p w14:paraId="64D22471" w14:textId="77777777" w:rsidR="00F0449F" w:rsidRDefault="00F0449F" w:rsidP="00F0449F">
      <w:pPr>
        <w:pStyle w:val="NormalWeb"/>
        <w:rPr>
          <w:rFonts w:ascii="Times New Roman" w:hAnsi="Times New Roman" w:cs="Times New Roman"/>
        </w:rPr>
      </w:pPr>
      <w:r>
        <w:rPr>
          <w:rFonts w:ascii="Arial" w:hAnsi="Arial" w:cs="Arial"/>
        </w:rPr>
        <w:t>In response to your request for further information on the necessity of air conditioning and the infeasibility of passive cooling measures such as natural ventilation, I would like to provide the following rationale:</w:t>
      </w:r>
    </w:p>
    <w:p w14:paraId="6CCCDF23" w14:textId="77777777" w:rsidR="00F0449F" w:rsidRDefault="00F0449F" w:rsidP="00F0449F">
      <w:pPr>
        <w:pStyle w:val="NormalWeb"/>
        <w:rPr>
          <w:rFonts w:ascii="Times New Roman" w:hAnsi="Times New Roman" w:cs="Times New Roman"/>
        </w:rPr>
      </w:pPr>
      <w:r>
        <w:rPr>
          <w:rFonts w:ascii="Arial" w:hAnsi="Arial" w:cs="Arial"/>
        </w:rPr>
        <w:t xml:space="preserve">One of the applicants suffers from severe asthma, which is exacerbated by exposure to allergens such as pollen. </w:t>
      </w:r>
      <w:proofErr w:type="gramStart"/>
      <w:r>
        <w:rPr>
          <w:rFonts w:ascii="Arial" w:hAnsi="Arial" w:cs="Arial"/>
        </w:rPr>
        <w:t>Natural ventilation,</w:t>
      </w:r>
      <w:proofErr w:type="gramEnd"/>
      <w:r>
        <w:rPr>
          <w:rFonts w:ascii="Arial" w:hAnsi="Arial" w:cs="Arial"/>
        </w:rPr>
        <w:t xml:space="preserve"> would increase the exposure to outdoor allergens and significantly heighten the risk of asthma attacks. This poses a severe health risk and makes natural ventilation an unsuitable option.</w:t>
      </w:r>
    </w:p>
    <w:p w14:paraId="0A993BA0" w14:textId="77777777" w:rsidR="00F0449F" w:rsidRDefault="00F0449F" w:rsidP="00F0449F">
      <w:pPr>
        <w:pStyle w:val="NormalWeb"/>
        <w:rPr>
          <w:rFonts w:ascii="Times New Roman" w:hAnsi="Times New Roman" w:cs="Times New Roman"/>
        </w:rPr>
      </w:pPr>
      <w:r>
        <w:rPr>
          <w:rFonts w:ascii="Arial" w:hAnsi="Arial" w:cs="Arial"/>
        </w:rPr>
        <w:t>Additionally, the other applicant suffers from high blood pressure and anxiety. Maintaining a stable indoor environment is crucial for managing these conditions. Relying only on natural ventilation can result in uncomfortable indoor temperatures, which can contribute to increased stress and discomfort. These fluctuations can aggravate anxiety and potentially impact blood pressure levels.</w:t>
      </w:r>
    </w:p>
    <w:p w14:paraId="339130FB" w14:textId="77777777" w:rsidR="00F0449F" w:rsidRDefault="00F0449F" w:rsidP="00F0449F">
      <w:pPr>
        <w:pStyle w:val="NormalWeb"/>
        <w:rPr>
          <w:rFonts w:ascii="Times New Roman" w:hAnsi="Times New Roman" w:cs="Times New Roman"/>
        </w:rPr>
      </w:pPr>
      <w:r>
        <w:rPr>
          <w:rFonts w:ascii="Arial" w:hAnsi="Arial" w:cs="Arial"/>
        </w:rPr>
        <w:t>Therefore, the installation of air conditioning units is essential for creating a controlled and safe indoor environment that can mitigate these health risks. Air conditioning provides a consistent and allergen-free environment, which is critical for the health and well-being of the applicants.</w:t>
      </w:r>
    </w:p>
    <w:p w14:paraId="6410EE70" w14:textId="77777777" w:rsidR="00F0449F" w:rsidRDefault="00F0449F" w:rsidP="00F0449F">
      <w:pPr>
        <w:pStyle w:val="NormalWeb"/>
        <w:rPr>
          <w:rFonts w:ascii="Times New Roman" w:hAnsi="Times New Roman" w:cs="Times New Roman"/>
        </w:rPr>
      </w:pPr>
      <w:r>
        <w:rPr>
          <w:rFonts w:ascii="Arial" w:hAnsi="Arial" w:cs="Arial"/>
        </w:rPr>
        <w:t>I hope this provides sufficient information for you to proceed with the determination of our application. Please let me know if any further details are required.</w:t>
      </w:r>
    </w:p>
    <w:p w14:paraId="7898360C" w14:textId="77777777" w:rsidR="00F0449F" w:rsidRDefault="00F0449F" w:rsidP="00F0449F">
      <w:pPr>
        <w:rPr>
          <w:rFonts w:eastAsia="Times New Roman"/>
        </w:rPr>
      </w:pPr>
    </w:p>
    <w:p w14:paraId="025E51C4" w14:textId="77777777" w:rsidR="00F0449F" w:rsidRDefault="00F0449F" w:rsidP="00F0449F">
      <w:pPr>
        <w:rPr>
          <w:rFonts w:eastAsia="Times New Roman"/>
        </w:rPr>
      </w:pPr>
      <w:r>
        <w:rPr>
          <w:rFonts w:eastAsia="Times New Roman"/>
        </w:rPr>
        <w:t xml:space="preserve">Kind Regards </w:t>
      </w:r>
    </w:p>
    <w:p w14:paraId="777372CA" w14:textId="77777777" w:rsidR="00F0449F" w:rsidRDefault="00F0449F" w:rsidP="00F0449F">
      <w:pPr>
        <w:rPr>
          <w:rFonts w:eastAsia="Times New Roman"/>
        </w:rPr>
      </w:pPr>
    </w:p>
    <w:p w14:paraId="23079E22" w14:textId="77777777" w:rsidR="00F0449F" w:rsidRDefault="00F0449F" w:rsidP="00F0449F">
      <w:pPr>
        <w:rPr>
          <w:rFonts w:eastAsia="Times New Roman"/>
        </w:rPr>
      </w:pPr>
      <w:r>
        <w:rPr>
          <w:rFonts w:ascii="Comic Sans MS" w:eastAsia="Times New Roman" w:hAnsi="Comic Sans MS"/>
        </w:rPr>
        <w:t>Kasia Whitfield</w:t>
      </w:r>
    </w:p>
    <w:p w14:paraId="2890D9B3" w14:textId="77777777" w:rsidR="00ED3259" w:rsidRPr="00F0449F" w:rsidRDefault="00ED3259" w:rsidP="00F0449F"/>
    <w:sectPr w:rsidR="00ED3259" w:rsidRPr="00F044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9F"/>
    <w:rsid w:val="009074E2"/>
    <w:rsid w:val="00D04B0E"/>
    <w:rsid w:val="00ED3259"/>
    <w:rsid w:val="00F04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EDA9"/>
  <w15:chartTrackingRefBased/>
  <w15:docId w15:val="{9F0F3115-B6EB-427B-9488-C66FAAFD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49F"/>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F0449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0449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0449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0449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F0449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F0449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F0449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F0449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F0449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4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4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4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4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4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49F"/>
    <w:rPr>
      <w:rFonts w:eastAsiaTheme="majorEastAsia" w:cstheme="majorBidi"/>
      <w:color w:val="272727" w:themeColor="text1" w:themeTint="D8"/>
    </w:rPr>
  </w:style>
  <w:style w:type="paragraph" w:styleId="Title">
    <w:name w:val="Title"/>
    <w:basedOn w:val="Normal"/>
    <w:next w:val="Normal"/>
    <w:link w:val="TitleChar"/>
    <w:uiPriority w:val="10"/>
    <w:qFormat/>
    <w:rsid w:val="00F0449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04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49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04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49F"/>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F0449F"/>
    <w:rPr>
      <w:i/>
      <w:iCs/>
      <w:color w:val="404040" w:themeColor="text1" w:themeTint="BF"/>
    </w:rPr>
  </w:style>
  <w:style w:type="paragraph" w:styleId="ListParagraph">
    <w:name w:val="List Paragraph"/>
    <w:basedOn w:val="Normal"/>
    <w:uiPriority w:val="34"/>
    <w:qFormat/>
    <w:rsid w:val="00F0449F"/>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F0449F"/>
    <w:rPr>
      <w:i/>
      <w:iCs/>
      <w:color w:val="0F4761" w:themeColor="accent1" w:themeShade="BF"/>
    </w:rPr>
  </w:style>
  <w:style w:type="paragraph" w:styleId="IntenseQuote">
    <w:name w:val="Intense Quote"/>
    <w:basedOn w:val="Normal"/>
    <w:next w:val="Normal"/>
    <w:link w:val="IntenseQuoteChar"/>
    <w:uiPriority w:val="30"/>
    <w:qFormat/>
    <w:rsid w:val="00F0449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F0449F"/>
    <w:rPr>
      <w:i/>
      <w:iCs/>
      <w:color w:val="0F4761" w:themeColor="accent1" w:themeShade="BF"/>
    </w:rPr>
  </w:style>
  <w:style w:type="character" w:styleId="IntenseReference">
    <w:name w:val="Intense Reference"/>
    <w:basedOn w:val="DefaultParagraphFont"/>
    <w:uiPriority w:val="32"/>
    <w:qFormat/>
    <w:rsid w:val="00F0449F"/>
    <w:rPr>
      <w:b/>
      <w:bCs/>
      <w:smallCaps/>
      <w:color w:val="0F4761" w:themeColor="accent1" w:themeShade="BF"/>
      <w:spacing w:val="5"/>
    </w:rPr>
  </w:style>
  <w:style w:type="paragraph" w:styleId="NormalWeb">
    <w:name w:val="Normal (Web)"/>
    <w:basedOn w:val="Normal"/>
    <w:uiPriority w:val="99"/>
    <w:semiHidden/>
    <w:unhideWhenUsed/>
    <w:rsid w:val="00F044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Company>London Borough of Camden</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Kitchener</dc:creator>
  <cp:keywords/>
  <dc:description/>
  <cp:lastModifiedBy>Matthew Kitchener</cp:lastModifiedBy>
  <cp:revision>1</cp:revision>
  <dcterms:created xsi:type="dcterms:W3CDTF">2024-06-26T07:01:00Z</dcterms:created>
  <dcterms:modified xsi:type="dcterms:W3CDTF">2024-06-26T07:01:00Z</dcterms:modified>
</cp:coreProperties>
</file>