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98D6F" w14:textId="5273D207" w:rsidR="00AC1910" w:rsidRDefault="002D3E0A">
      <w:pPr>
        <w:rPr>
          <w:u w:val="single"/>
        </w:rPr>
      </w:pPr>
      <w:r w:rsidRPr="002D3E0A">
        <w:rPr>
          <w:u w:val="single"/>
        </w:rPr>
        <w:t xml:space="preserve">County Hotel – Premises Licence 2035 – Minor Variation. </w:t>
      </w:r>
    </w:p>
    <w:p w14:paraId="5D014DC6" w14:textId="5676990D" w:rsidR="002D3E0A" w:rsidRDefault="002D3E0A">
      <w:pPr>
        <w:rPr>
          <w:rFonts w:ascii="Arial" w:hAnsi="Arial"/>
          <w:b/>
          <w:sz w:val="20"/>
          <w:szCs w:val="21"/>
        </w:rPr>
      </w:pPr>
      <w:r w:rsidRPr="005579C6">
        <w:rPr>
          <w:rFonts w:ascii="Arial" w:hAnsi="Arial"/>
          <w:b/>
          <w:sz w:val="20"/>
          <w:szCs w:val="21"/>
        </w:rPr>
        <w:t>Please describe the proposed variation(s) in detail in the box below and explain why you consider that they could not have an adverse effect on the promotion of any of the licensing objectives (See Guidance Note 1</w:t>
      </w:r>
      <w:r>
        <w:rPr>
          <w:rFonts w:ascii="Arial" w:hAnsi="Arial"/>
          <w:b/>
          <w:sz w:val="20"/>
          <w:szCs w:val="21"/>
        </w:rPr>
        <w:t xml:space="preserve">). </w:t>
      </w:r>
    </w:p>
    <w:p w14:paraId="228FC233" w14:textId="1E23EA44" w:rsidR="002D3E0A" w:rsidRDefault="002D3E0A">
      <w:pPr>
        <w:rPr>
          <w:rFonts w:ascii="Arial" w:hAnsi="Arial"/>
          <w:bCs/>
          <w:sz w:val="20"/>
          <w:szCs w:val="21"/>
        </w:rPr>
      </w:pPr>
      <w:r>
        <w:rPr>
          <w:rFonts w:ascii="Arial" w:hAnsi="Arial"/>
          <w:bCs/>
          <w:sz w:val="20"/>
          <w:szCs w:val="21"/>
        </w:rPr>
        <w:t>The proposed variation is to update the current premises layout plans in accordance with those supplied by the applicant. The hotel is currently going through</w:t>
      </w:r>
      <w:r w:rsidR="00A966B7">
        <w:rPr>
          <w:rFonts w:ascii="Arial" w:hAnsi="Arial"/>
          <w:bCs/>
          <w:sz w:val="20"/>
          <w:szCs w:val="21"/>
        </w:rPr>
        <w:t xml:space="preserve"> extensive</w:t>
      </w:r>
      <w:r>
        <w:rPr>
          <w:rFonts w:ascii="Arial" w:hAnsi="Arial"/>
          <w:bCs/>
          <w:sz w:val="20"/>
          <w:szCs w:val="21"/>
        </w:rPr>
        <w:t xml:space="preserve"> refurbishment to update the internal layout of the site. </w:t>
      </w:r>
    </w:p>
    <w:p w14:paraId="2169B41D" w14:textId="45DED42A" w:rsidR="002D3E0A" w:rsidRDefault="002D3E0A">
      <w:pPr>
        <w:rPr>
          <w:rFonts w:ascii="Arial" w:hAnsi="Arial"/>
          <w:bCs/>
          <w:sz w:val="20"/>
          <w:szCs w:val="21"/>
        </w:rPr>
      </w:pPr>
      <w:r>
        <w:rPr>
          <w:rFonts w:ascii="Arial" w:hAnsi="Arial"/>
          <w:bCs/>
          <w:sz w:val="20"/>
          <w:szCs w:val="21"/>
        </w:rPr>
        <w:t xml:space="preserve">The current licensing layout plans of the site are </w:t>
      </w:r>
      <w:r w:rsidR="00A966B7">
        <w:rPr>
          <w:rFonts w:ascii="Arial" w:hAnsi="Arial"/>
          <w:bCs/>
          <w:sz w:val="20"/>
          <w:szCs w:val="21"/>
        </w:rPr>
        <w:t>out</w:t>
      </w:r>
      <w:r>
        <w:rPr>
          <w:rFonts w:ascii="Arial" w:hAnsi="Arial"/>
          <w:bCs/>
          <w:sz w:val="20"/>
          <w:szCs w:val="21"/>
        </w:rPr>
        <w:t xml:space="preserve">dated and do not provide an accurate description of the premises. </w:t>
      </w:r>
    </w:p>
    <w:p w14:paraId="0D63AC30" w14:textId="67F7F413" w:rsidR="002D3E0A" w:rsidRDefault="002D3E0A">
      <w:pPr>
        <w:rPr>
          <w:rFonts w:ascii="Arial" w:hAnsi="Arial"/>
          <w:bCs/>
          <w:sz w:val="20"/>
          <w:szCs w:val="21"/>
        </w:rPr>
      </w:pPr>
      <w:r>
        <w:rPr>
          <w:rFonts w:ascii="Arial" w:hAnsi="Arial"/>
          <w:bCs/>
          <w:sz w:val="20"/>
          <w:szCs w:val="21"/>
        </w:rPr>
        <w:t xml:space="preserve">The proposed changes include the following: </w:t>
      </w:r>
    </w:p>
    <w:p w14:paraId="026619D4" w14:textId="424D7785" w:rsidR="002D3E0A" w:rsidRDefault="002D3E0A" w:rsidP="002D3E0A">
      <w:pPr>
        <w:pStyle w:val="ListParagraph"/>
        <w:numPr>
          <w:ilvl w:val="0"/>
          <w:numId w:val="1"/>
        </w:numPr>
        <w:rPr>
          <w:bCs/>
        </w:rPr>
      </w:pPr>
      <w:r>
        <w:rPr>
          <w:bCs/>
        </w:rPr>
        <w:t xml:space="preserve">Removal of the basement dining area to be replaced with a dining area on the ground floor. </w:t>
      </w:r>
    </w:p>
    <w:p w14:paraId="152EDFD4" w14:textId="7812114F" w:rsidR="002D3E0A" w:rsidRDefault="002D3E0A" w:rsidP="002D3E0A">
      <w:pPr>
        <w:pStyle w:val="ListParagraph"/>
        <w:numPr>
          <w:ilvl w:val="0"/>
          <w:numId w:val="1"/>
        </w:numPr>
        <w:rPr>
          <w:bCs/>
        </w:rPr>
      </w:pPr>
      <w:r>
        <w:rPr>
          <w:bCs/>
        </w:rPr>
        <w:t xml:space="preserve">Refurbishment of hotel reception area, to include fixed seating and reception pods. </w:t>
      </w:r>
    </w:p>
    <w:p w14:paraId="6D3A17BC" w14:textId="2B1113E7" w:rsidR="002D3E0A" w:rsidRDefault="00E32EC0" w:rsidP="002D3E0A">
      <w:pPr>
        <w:pStyle w:val="ListParagraph"/>
        <w:numPr>
          <w:ilvl w:val="0"/>
          <w:numId w:val="1"/>
        </w:numPr>
        <w:rPr>
          <w:bCs/>
        </w:rPr>
      </w:pPr>
      <w:r>
        <w:rPr>
          <w:bCs/>
        </w:rPr>
        <w:t xml:space="preserve">Removal of bar servery to allow for more restaurant seating. </w:t>
      </w:r>
    </w:p>
    <w:p w14:paraId="1C988BA5" w14:textId="746A28F4" w:rsidR="00E32EC0" w:rsidRDefault="00E32EC0" w:rsidP="002D3E0A">
      <w:pPr>
        <w:pStyle w:val="ListParagraph"/>
        <w:numPr>
          <w:ilvl w:val="0"/>
          <w:numId w:val="1"/>
        </w:numPr>
        <w:rPr>
          <w:bCs/>
        </w:rPr>
      </w:pPr>
      <w:r>
        <w:rPr>
          <w:bCs/>
        </w:rPr>
        <w:t xml:space="preserve">Removal of hotel staff accommodation from the ground floor to be moved to the basement floor. </w:t>
      </w:r>
    </w:p>
    <w:p w14:paraId="7211BA98" w14:textId="0B39FB59" w:rsidR="00E32EC0" w:rsidRDefault="00E32EC0" w:rsidP="002D3E0A">
      <w:pPr>
        <w:pStyle w:val="ListParagraph"/>
        <w:numPr>
          <w:ilvl w:val="0"/>
          <w:numId w:val="1"/>
        </w:numPr>
        <w:rPr>
          <w:bCs/>
        </w:rPr>
      </w:pPr>
      <w:r>
        <w:rPr>
          <w:bCs/>
        </w:rPr>
        <w:t xml:space="preserve">Addition of a private dining space and meeting spaces on the ground floor. </w:t>
      </w:r>
    </w:p>
    <w:p w14:paraId="1CF85354" w14:textId="7E68F0F9" w:rsidR="00E32EC0" w:rsidRDefault="00E32EC0" w:rsidP="00E32EC0">
      <w:pPr>
        <w:rPr>
          <w:bCs/>
        </w:rPr>
      </w:pPr>
      <w:r>
        <w:rPr>
          <w:bCs/>
        </w:rPr>
        <w:t xml:space="preserve">The updated plans submitted are more reflective of the proposed premises following renovations. The licensable area for the ground floor has increased slightly, but only to be reflective of the site layout. This is mitigated by the removal of the basement for licensable activities. </w:t>
      </w:r>
    </w:p>
    <w:p w14:paraId="2D03ECBD" w14:textId="77777777" w:rsidR="00E32EC0" w:rsidRDefault="00E32EC0" w:rsidP="00E32EC0">
      <w:pPr>
        <w:rPr>
          <w:bCs/>
        </w:rPr>
      </w:pPr>
    </w:p>
    <w:p w14:paraId="69690274" w14:textId="2A05D0BC" w:rsidR="00E32EC0" w:rsidRDefault="00E32EC0" w:rsidP="00E32EC0">
      <w:pPr>
        <w:rPr>
          <w:bCs/>
        </w:rPr>
      </w:pPr>
      <w:r>
        <w:rPr>
          <w:bCs/>
        </w:rPr>
        <w:t xml:space="preserve">All other licensable activities, hours and conditions are to remain the same. </w:t>
      </w:r>
    </w:p>
    <w:p w14:paraId="3AC54561" w14:textId="78B17C43" w:rsidR="00E32EC0" w:rsidRDefault="00E32EC0" w:rsidP="00E32EC0">
      <w:pPr>
        <w:rPr>
          <w:bCs/>
        </w:rPr>
      </w:pPr>
      <w:r w:rsidRPr="00E32EC0">
        <w:rPr>
          <w:bCs/>
        </w:rPr>
        <w:t>We have considered the proposed impact of the variation and do not consider that there will be any adverse effect on the promotion of the licensing objectives.  No further steps will be necessary to promote the licensing objectives and the existing measures will continue.</w:t>
      </w:r>
    </w:p>
    <w:p w14:paraId="24D1E32F" w14:textId="77777777" w:rsidR="00E32EC0" w:rsidRPr="00E32EC0" w:rsidRDefault="00E32EC0" w:rsidP="00E32EC0">
      <w:pPr>
        <w:rPr>
          <w:bCs/>
        </w:rPr>
      </w:pPr>
    </w:p>
    <w:sectPr w:rsidR="00E32EC0" w:rsidRPr="00E32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56AB4"/>
    <w:multiLevelType w:val="hybridMultilevel"/>
    <w:tmpl w:val="5BD440B2"/>
    <w:lvl w:ilvl="0" w:tplc="FE6C4422">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1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0A"/>
    <w:rsid w:val="002D3E0A"/>
    <w:rsid w:val="00A966B7"/>
    <w:rsid w:val="00AC1910"/>
    <w:rsid w:val="00E3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A19FF"/>
  <w15:chartTrackingRefBased/>
  <w15:docId w15:val="{4D55453C-2123-4976-A17A-66DE4CD0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278</Words>
  <Characters>1430</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Tomlinson</dc:creator>
  <cp:keywords/>
  <dc:description/>
  <cp:lastModifiedBy>Alex Tomlinson</cp:lastModifiedBy>
  <cp:revision>2</cp:revision>
  <dcterms:created xsi:type="dcterms:W3CDTF">2024-04-18T10:45:00Z</dcterms:created>
  <dcterms:modified xsi:type="dcterms:W3CDTF">2024-04-18T11:05:00Z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54998789-76b7-4d4f-9ea7-72ab9a91ac31</vt:lpwstr>
  </property>
</Properties>
</file>