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20" w:rsidRDefault="00613D05">
      <w:pPr>
        <w:rPr>
          <w:sz w:val="28"/>
          <w:szCs w:val="28"/>
        </w:rPr>
      </w:pPr>
      <w:r>
        <w:rPr>
          <w:sz w:val="28"/>
          <w:szCs w:val="28"/>
        </w:rPr>
        <w:t xml:space="preserve">Realrole Ltd                                                              113 Euston Street </w:t>
      </w:r>
    </w:p>
    <w:p w:rsidR="00613D05" w:rsidRDefault="00613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London NW1 2EX</w:t>
      </w:r>
    </w:p>
    <w:p w:rsidR="00613D05" w:rsidRDefault="00613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8</w:t>
      </w:r>
      <w:proofErr w:type="gramStart"/>
      <w:r w:rsidR="00863441" w:rsidRPr="00863441">
        <w:rPr>
          <w:sz w:val="28"/>
          <w:szCs w:val="28"/>
          <w:vertAlign w:val="superscript"/>
        </w:rPr>
        <w:t>th</w:t>
      </w:r>
      <w:r w:rsidR="0086344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April</w:t>
      </w:r>
      <w:proofErr w:type="gramEnd"/>
      <w:r>
        <w:rPr>
          <w:sz w:val="28"/>
          <w:szCs w:val="28"/>
        </w:rPr>
        <w:t xml:space="preserve"> 2024 </w:t>
      </w:r>
    </w:p>
    <w:p w:rsidR="00613D05" w:rsidRDefault="00613D05">
      <w:pPr>
        <w:rPr>
          <w:sz w:val="28"/>
          <w:szCs w:val="28"/>
        </w:rPr>
      </w:pP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>Development Management</w:t>
      </w: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>Camden Council</w:t>
      </w: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>Camden Town Hall extension</w:t>
      </w: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Argyle </w:t>
      </w:r>
      <w:proofErr w:type="gramStart"/>
      <w:r>
        <w:rPr>
          <w:sz w:val="28"/>
          <w:szCs w:val="28"/>
        </w:rPr>
        <w:t>Street  WC</w:t>
      </w:r>
      <w:proofErr w:type="gramEnd"/>
      <w:r>
        <w:rPr>
          <w:sz w:val="28"/>
          <w:szCs w:val="28"/>
        </w:rPr>
        <w:t xml:space="preserve">1 8EQ </w:t>
      </w:r>
    </w:p>
    <w:p w:rsidR="00613D05" w:rsidRDefault="00613D05" w:rsidP="00613D05">
      <w:pPr>
        <w:ind w:left="720"/>
        <w:rPr>
          <w:sz w:val="28"/>
          <w:szCs w:val="28"/>
        </w:rPr>
      </w:pP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Dear Sirs </w:t>
      </w: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PP ref 12612275</w:t>
      </w:r>
      <w:r w:rsidR="007C4980">
        <w:rPr>
          <w:sz w:val="28"/>
          <w:szCs w:val="28"/>
        </w:rPr>
        <w:t>,</w:t>
      </w:r>
      <w:r>
        <w:rPr>
          <w:sz w:val="28"/>
          <w:szCs w:val="28"/>
        </w:rPr>
        <w:t xml:space="preserve"> 16</w:t>
      </w:r>
      <w:r w:rsidR="00863441">
        <w:rPr>
          <w:sz w:val="28"/>
          <w:szCs w:val="28"/>
        </w:rPr>
        <w:t>8</w:t>
      </w:r>
      <w:r>
        <w:rPr>
          <w:sz w:val="28"/>
          <w:szCs w:val="28"/>
        </w:rPr>
        <w:t xml:space="preserve"> North Gower Street NW12ND</w:t>
      </w:r>
    </w:p>
    <w:p w:rsid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Realrole are the owners of property at 113 Euston </w:t>
      </w:r>
      <w:proofErr w:type="gramStart"/>
      <w:r>
        <w:rPr>
          <w:sz w:val="28"/>
          <w:szCs w:val="28"/>
        </w:rPr>
        <w:t xml:space="preserve">Street </w:t>
      </w:r>
      <w:r w:rsidR="00EF5D76">
        <w:rPr>
          <w:sz w:val="28"/>
          <w:szCs w:val="28"/>
        </w:rPr>
        <w:t xml:space="preserve"> which</w:t>
      </w:r>
      <w:proofErr w:type="gramEnd"/>
      <w:r w:rsidR="00EF5D76">
        <w:rPr>
          <w:sz w:val="28"/>
          <w:szCs w:val="28"/>
        </w:rPr>
        <w:t xml:space="preserve"> backs onto the rear of 16</w:t>
      </w:r>
      <w:r w:rsidR="00863441">
        <w:rPr>
          <w:sz w:val="28"/>
          <w:szCs w:val="28"/>
        </w:rPr>
        <w:t>8</w:t>
      </w:r>
      <w:r w:rsidR="00EF5D76">
        <w:rPr>
          <w:sz w:val="28"/>
          <w:szCs w:val="28"/>
        </w:rPr>
        <w:t xml:space="preserve"> north Gower Street . </w:t>
      </w:r>
      <w:r>
        <w:rPr>
          <w:sz w:val="28"/>
          <w:szCs w:val="28"/>
        </w:rPr>
        <w:t xml:space="preserve"> </w:t>
      </w:r>
      <w:r w:rsidR="00115A11">
        <w:rPr>
          <w:sz w:val="28"/>
          <w:szCs w:val="28"/>
        </w:rPr>
        <w:t xml:space="preserve">We have seven windows opening onto the existing light well and wish to register our objection to the proposed development or any development which reduces the volume of the light </w:t>
      </w:r>
      <w:proofErr w:type="gramStart"/>
      <w:r w:rsidR="00115A11">
        <w:rPr>
          <w:sz w:val="28"/>
          <w:szCs w:val="28"/>
        </w:rPr>
        <w:t>well  leading</w:t>
      </w:r>
      <w:proofErr w:type="gramEnd"/>
      <w:r w:rsidR="00115A11">
        <w:rPr>
          <w:sz w:val="28"/>
          <w:szCs w:val="28"/>
        </w:rPr>
        <w:t xml:space="preserve"> to a loss of light and air . </w:t>
      </w:r>
    </w:p>
    <w:p w:rsidR="00B5118F" w:rsidRDefault="00115A11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Our second reason to object to this application is that </w:t>
      </w:r>
      <w:r w:rsidR="00B5118F">
        <w:rPr>
          <w:sz w:val="28"/>
          <w:szCs w:val="28"/>
        </w:rPr>
        <w:t xml:space="preserve">the proposal will increase the density of occupancy in the property putting more pressure on a street which does not have adequate provision for storage of </w:t>
      </w:r>
      <w:proofErr w:type="gramStart"/>
      <w:r w:rsidR="00B5118F">
        <w:rPr>
          <w:sz w:val="28"/>
          <w:szCs w:val="28"/>
        </w:rPr>
        <w:t>refuse  or</w:t>
      </w:r>
      <w:proofErr w:type="gramEnd"/>
      <w:r w:rsidR="00B5118F">
        <w:rPr>
          <w:sz w:val="28"/>
          <w:szCs w:val="28"/>
        </w:rPr>
        <w:t xml:space="preserve"> domestic waste .  </w:t>
      </w:r>
    </w:p>
    <w:p w:rsidR="00B5118F" w:rsidRDefault="00B5118F" w:rsidP="00613D05">
      <w:pPr>
        <w:ind w:left="720"/>
        <w:rPr>
          <w:sz w:val="28"/>
          <w:szCs w:val="28"/>
        </w:rPr>
      </w:pPr>
    </w:p>
    <w:p w:rsidR="007C4980" w:rsidRDefault="007C4980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Gerry Gilchrist  </w:t>
      </w:r>
    </w:p>
    <w:p w:rsidR="007C4980" w:rsidRDefault="007C4980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Realrole Ltd </w:t>
      </w:r>
    </w:p>
    <w:p w:rsidR="00115A11" w:rsidRDefault="007C4980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>gerrygilchrist@btinternet.com</w:t>
      </w:r>
      <w:r w:rsidR="00B5118F">
        <w:rPr>
          <w:sz w:val="28"/>
          <w:szCs w:val="28"/>
        </w:rPr>
        <w:t xml:space="preserve"> </w:t>
      </w:r>
    </w:p>
    <w:p w:rsidR="00613D05" w:rsidRPr="00613D05" w:rsidRDefault="00613D05" w:rsidP="00613D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3D05" w:rsidRPr="0061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5"/>
    <w:rsid w:val="00115A11"/>
    <w:rsid w:val="00365320"/>
    <w:rsid w:val="00613D05"/>
    <w:rsid w:val="007C4980"/>
    <w:rsid w:val="00863441"/>
    <w:rsid w:val="00B5118F"/>
    <w:rsid w:val="00E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8B67"/>
  <w15:chartTrackingRefBased/>
  <w15:docId w15:val="{27996ABB-FE72-4160-8B7A-2F1888EB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</dc:creator>
  <cp:keywords/>
  <dc:description/>
  <cp:lastModifiedBy>Gerry</cp:lastModifiedBy>
  <cp:revision>4</cp:revision>
  <dcterms:created xsi:type="dcterms:W3CDTF">2024-04-08T13:22:00Z</dcterms:created>
  <dcterms:modified xsi:type="dcterms:W3CDTF">2024-04-08T14:33:00Z</dcterms:modified>
</cp:coreProperties>
</file>