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25F0B" w14:textId="13093D17" w:rsidR="008020EC" w:rsidRPr="005F7BE5" w:rsidRDefault="00A21F74" w:rsidP="006D0BE7">
      <w:pPr>
        <w:pStyle w:val="NoSpacing"/>
        <w:rPr>
          <w:b/>
          <w:color w:val="76923C" w:themeColor="accent3" w:themeShade="BF"/>
          <w:sz w:val="80"/>
          <w:szCs w:val="80"/>
        </w:rPr>
      </w:pPr>
      <w:r w:rsidRPr="005F7BE5">
        <w:rPr>
          <w:b/>
          <w:color w:val="17365D" w:themeColor="text2" w:themeShade="BF"/>
          <w:sz w:val="80"/>
          <w:szCs w:val="80"/>
        </w:rPr>
        <w:t>C</w:t>
      </w:r>
      <w:r w:rsidR="005F7BE5" w:rsidRPr="005F7BE5">
        <w:rPr>
          <w:b/>
          <w:color w:val="17365D" w:themeColor="text2" w:themeShade="BF"/>
          <w:sz w:val="80"/>
          <w:szCs w:val="80"/>
        </w:rPr>
        <w:t>onstruction/</w:t>
      </w:r>
      <w:r w:rsidR="005F7BE5" w:rsidRPr="005F7BE5">
        <w:rPr>
          <w:b/>
          <w:color w:val="8064A2" w:themeColor="accent4"/>
          <w:sz w:val="80"/>
          <w:szCs w:val="80"/>
        </w:rPr>
        <w:t>Demolition</w:t>
      </w:r>
      <w:r w:rsidR="005F7BE5" w:rsidRPr="005F7BE5">
        <w:rPr>
          <w:b/>
          <w:color w:val="17365D" w:themeColor="text2" w:themeShade="BF"/>
          <w:sz w:val="80"/>
          <w:szCs w:val="80"/>
        </w:rPr>
        <w:t xml:space="preserve"> </w:t>
      </w:r>
      <w:r w:rsidRPr="005F7BE5">
        <w:rPr>
          <w:b/>
          <w:color w:val="17365D" w:themeColor="text2" w:themeShade="BF"/>
          <w:sz w:val="80"/>
          <w:szCs w:val="80"/>
        </w:rPr>
        <w:t>M</w:t>
      </w:r>
      <w:r w:rsidR="008020EC" w:rsidRPr="005F7BE5">
        <w:rPr>
          <w:b/>
          <w:color w:val="17365D" w:themeColor="text2" w:themeShade="BF"/>
          <w:sz w:val="80"/>
          <w:szCs w:val="80"/>
        </w:rPr>
        <w:t xml:space="preserve">anagement </w:t>
      </w:r>
      <w:r w:rsidRPr="005F7BE5">
        <w:rPr>
          <w:b/>
          <w:color w:val="17365D" w:themeColor="text2" w:themeShade="BF"/>
          <w:sz w:val="80"/>
          <w:szCs w:val="80"/>
        </w:rPr>
        <w:t>P</w:t>
      </w:r>
      <w:r w:rsidR="008020EC" w:rsidRPr="005F7BE5">
        <w:rPr>
          <w:b/>
          <w:color w:val="17365D" w:themeColor="text2" w:themeShade="BF"/>
          <w:sz w:val="80"/>
          <w:szCs w:val="80"/>
        </w:rPr>
        <w:t>lan</w:t>
      </w:r>
      <w:r w:rsidRPr="005F7BE5">
        <w:rPr>
          <w:b/>
          <w:color w:val="17365D" w:themeColor="text2" w:themeShade="BF"/>
          <w:sz w:val="80"/>
          <w:szCs w:val="80"/>
        </w:rPr>
        <w:t xml:space="preserve"> </w:t>
      </w:r>
    </w:p>
    <w:p w14:paraId="12325F0C" w14:textId="422DCDAB" w:rsidR="00921D01" w:rsidRPr="007A33C8" w:rsidRDefault="00A21F74">
      <w:pPr>
        <w:rPr>
          <w:color w:val="BFBFBF" w:themeColor="background1" w:themeShade="BF"/>
          <w:sz w:val="52"/>
          <w:szCs w:val="52"/>
        </w:rPr>
      </w:pPr>
      <w:r w:rsidRPr="007A33C8">
        <w:rPr>
          <w:color w:val="BFBFBF" w:themeColor="background1" w:themeShade="BF"/>
          <w:sz w:val="72"/>
          <w:szCs w:val="72"/>
        </w:rPr>
        <w:t>p</w:t>
      </w:r>
      <w:r w:rsidR="00C34D9E" w:rsidRPr="007A33C8">
        <w:rPr>
          <w:color w:val="BFBFBF" w:themeColor="background1" w:themeShade="BF"/>
          <w:sz w:val="72"/>
          <w:szCs w:val="72"/>
        </w:rPr>
        <w:t>ro forma</w:t>
      </w:r>
    </w:p>
    <w:p w14:paraId="12325F0D" w14:textId="77777777" w:rsidR="00750285" w:rsidRPr="00BB5C68" w:rsidRDefault="00750285">
      <w:pPr>
        <w:rPr>
          <w:color w:val="BFBFBF" w:themeColor="background1" w:themeShade="BF"/>
          <w:sz w:val="52"/>
          <w:szCs w:val="52"/>
        </w:rPr>
      </w:pPr>
    </w:p>
    <w:p w14:paraId="12325F0F" w14:textId="77777777" w:rsidR="00750285" w:rsidRPr="00BB5C68" w:rsidRDefault="00750285">
      <w:pPr>
        <w:rPr>
          <w:color w:val="BFBFBF" w:themeColor="background1" w:themeShade="BF"/>
          <w:sz w:val="52"/>
          <w:szCs w:val="52"/>
        </w:rPr>
      </w:pPr>
    </w:p>
    <w:p w14:paraId="12325F10" w14:textId="77777777" w:rsidR="00750285" w:rsidRPr="00BB5C68" w:rsidRDefault="00750285">
      <w:pPr>
        <w:rPr>
          <w:color w:val="BFBFBF" w:themeColor="background1" w:themeShade="BF"/>
          <w:sz w:val="52"/>
          <w:szCs w:val="52"/>
        </w:rPr>
      </w:pPr>
    </w:p>
    <w:p w14:paraId="12325F11" w14:textId="77777777" w:rsidR="00750285" w:rsidRPr="00BB5C68" w:rsidRDefault="00750285">
      <w:pPr>
        <w:rPr>
          <w:color w:val="BFBFBF" w:themeColor="background1" w:themeShade="BF"/>
          <w:sz w:val="52"/>
          <w:szCs w:val="52"/>
        </w:rPr>
      </w:pPr>
    </w:p>
    <w:p w14:paraId="12325F12" w14:textId="77777777" w:rsidR="00086E64" w:rsidRPr="00BB5C68" w:rsidRDefault="00086E64">
      <w:pPr>
        <w:rPr>
          <w:b/>
          <w:color w:val="92D050"/>
          <w:sz w:val="72"/>
          <w:szCs w:val="72"/>
        </w:rPr>
      </w:pPr>
    </w:p>
    <w:p w14:paraId="12325F13" w14:textId="77777777" w:rsidR="000D0576" w:rsidRPr="00BB5C68" w:rsidRDefault="000D0576">
      <w:pPr>
        <w:rPr>
          <w:rFonts w:cs="Calibri,Bold"/>
          <w:b/>
          <w:bCs/>
          <w:color w:val="76923C" w:themeColor="accent3" w:themeShade="BF"/>
          <w:sz w:val="96"/>
          <w:szCs w:val="96"/>
        </w:rPr>
      </w:pPr>
      <w:r w:rsidRPr="00BB5C68">
        <w:rPr>
          <w:rFonts w:cs="Calibri,Bold"/>
          <w:b/>
          <w:bCs/>
          <w:color w:val="76923C" w:themeColor="accent3" w:themeShade="BF"/>
          <w:sz w:val="96"/>
          <w:szCs w:val="96"/>
        </w:rPr>
        <w:br w:type="page"/>
      </w:r>
    </w:p>
    <w:p w14:paraId="12325F14" w14:textId="77777777" w:rsidR="00605C1B" w:rsidRPr="00E63C48" w:rsidRDefault="00086E64" w:rsidP="00605C1B">
      <w:pPr>
        <w:rPr>
          <w:rFonts w:cs="Calibri,Bold"/>
          <w:b/>
          <w:bCs/>
          <w:color w:val="17365D" w:themeColor="text2" w:themeShade="BF"/>
          <w:sz w:val="72"/>
          <w:szCs w:val="72"/>
        </w:rPr>
      </w:pPr>
      <w:r w:rsidRPr="00E63C48">
        <w:rPr>
          <w:rFonts w:cs="Calibri,Bold"/>
          <w:b/>
          <w:bCs/>
          <w:color w:val="17365D" w:themeColor="text2" w:themeShade="BF"/>
          <w:sz w:val="72"/>
          <w:szCs w:val="72"/>
        </w:rPr>
        <w:lastRenderedPageBreak/>
        <w:t>C</w:t>
      </w:r>
      <w:r w:rsidR="00605C1B" w:rsidRPr="00E63C48">
        <w:rPr>
          <w:rFonts w:cs="Calibri,Bold"/>
          <w:b/>
          <w:bCs/>
          <w:color w:val="17365D" w:themeColor="text2" w:themeShade="BF"/>
          <w:sz w:val="72"/>
          <w:szCs w:val="72"/>
        </w:rPr>
        <w:t>ontents</w:t>
      </w:r>
    </w:p>
    <w:p w14:paraId="12325F15" w14:textId="77777777" w:rsidR="00470C11" w:rsidRPr="00BB5C68" w:rsidRDefault="00470C11" w:rsidP="00605C1B">
      <w:pPr>
        <w:rPr>
          <w:rFonts w:ascii="Calibri,Bold" w:hAnsi="Calibri,Bold" w:cs="Calibri,Bold"/>
          <w:b/>
          <w:bCs/>
          <w:sz w:val="28"/>
          <w:szCs w:val="28"/>
        </w:rPr>
      </w:pPr>
    </w:p>
    <w:p w14:paraId="12325F16" w14:textId="77777777" w:rsidR="00357ACC" w:rsidRPr="00BB5C68" w:rsidRDefault="00357ACC" w:rsidP="00605C1B">
      <w:pPr>
        <w:rPr>
          <w:rFonts w:ascii="Calibri,Bold" w:hAnsi="Calibri,Bold" w:cs="Calibri,Bold"/>
          <w:b/>
          <w:bCs/>
          <w:sz w:val="28"/>
          <w:szCs w:val="28"/>
        </w:rPr>
      </w:pPr>
    </w:p>
    <w:p w14:paraId="12325F17" w14:textId="1F9C91C5" w:rsidR="00357ACC" w:rsidRPr="00BB5C68" w:rsidRDefault="007B7433" w:rsidP="00357ACC">
      <w:pPr>
        <w:jc w:val="both"/>
        <w:rPr>
          <w:rFonts w:cs="Calibri,Bold"/>
          <w:b/>
          <w:bCs/>
          <w:sz w:val="28"/>
          <w:szCs w:val="28"/>
        </w:rPr>
      </w:pPr>
      <w:r w:rsidRPr="00BA1610">
        <w:rPr>
          <w:rFonts w:cs="Calibri,Bold"/>
          <w:b/>
          <w:bCs/>
          <w:sz w:val="28"/>
          <w:szCs w:val="28"/>
        </w:rPr>
        <w:t>Revisions</w:t>
      </w:r>
      <w:r w:rsidRPr="00BA1610">
        <w:rPr>
          <w:rFonts w:cs="Calibri,Bold"/>
          <w:b/>
          <w:bCs/>
          <w:sz w:val="28"/>
          <w:szCs w:val="28"/>
        </w:rPr>
        <w:tab/>
      </w:r>
      <w:r w:rsidRPr="00BB5C68">
        <w:rPr>
          <w:rFonts w:cs="Calibri,Bold"/>
          <w:b/>
          <w:bCs/>
          <w:sz w:val="28"/>
          <w:szCs w:val="28"/>
        </w:rPr>
        <w:tab/>
      </w:r>
      <w:r w:rsidRPr="00BB5C68">
        <w:rPr>
          <w:rFonts w:cs="Calibri,Bold"/>
          <w:b/>
          <w:bCs/>
          <w:sz w:val="28"/>
          <w:szCs w:val="28"/>
        </w:rPr>
        <w:tab/>
      </w:r>
      <w:r w:rsidR="007176C8" w:rsidRPr="00BB5C68">
        <w:rPr>
          <w:rFonts w:cs="Calibri,Bold"/>
          <w:b/>
          <w:bCs/>
          <w:sz w:val="28"/>
          <w:szCs w:val="28"/>
        </w:rPr>
        <w:tab/>
        <w:t>3</w:t>
      </w:r>
    </w:p>
    <w:p w14:paraId="12325F18" w14:textId="77777777" w:rsidR="00357ACC" w:rsidRPr="00BB5C68" w:rsidRDefault="00357ACC" w:rsidP="00357ACC">
      <w:pPr>
        <w:jc w:val="both"/>
        <w:rPr>
          <w:rFonts w:cs="Calibri,Bold"/>
          <w:b/>
          <w:bCs/>
          <w:sz w:val="28"/>
          <w:szCs w:val="28"/>
        </w:rPr>
      </w:pPr>
    </w:p>
    <w:p w14:paraId="12325F19" w14:textId="7A507DF7" w:rsidR="00605C1B" w:rsidRPr="00BB5C68" w:rsidRDefault="00357ACC" w:rsidP="00357ACC">
      <w:pPr>
        <w:jc w:val="both"/>
        <w:rPr>
          <w:rFonts w:cs="Calibri,Bold"/>
          <w:b/>
          <w:bCs/>
          <w:sz w:val="28"/>
          <w:szCs w:val="28"/>
        </w:rPr>
      </w:pPr>
      <w:r w:rsidRPr="00BA1610">
        <w:rPr>
          <w:rFonts w:cs="Calibri,Bold"/>
          <w:b/>
          <w:bCs/>
          <w:sz w:val="28"/>
          <w:szCs w:val="28"/>
        </w:rPr>
        <w:t>Introduction</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t>4</w:t>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p>
    <w:p w14:paraId="12325F1A" w14:textId="466B44D6" w:rsidR="00357ACC" w:rsidRPr="00BB5C68" w:rsidRDefault="00357ACC" w:rsidP="00357ACC">
      <w:pPr>
        <w:jc w:val="both"/>
        <w:rPr>
          <w:rFonts w:cs="Calibri,Bold"/>
          <w:b/>
          <w:bCs/>
          <w:sz w:val="28"/>
          <w:szCs w:val="28"/>
        </w:rPr>
      </w:pPr>
      <w:r w:rsidRPr="00BB5C68">
        <w:rPr>
          <w:rFonts w:cs="Calibri,Bold"/>
          <w:b/>
          <w:bCs/>
          <w:sz w:val="28"/>
          <w:szCs w:val="28"/>
        </w:rPr>
        <w:t>Timeframe</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007B7433" w:rsidRPr="00BB5C68">
        <w:rPr>
          <w:rFonts w:cs="Calibri,Bold"/>
          <w:b/>
          <w:bCs/>
          <w:sz w:val="28"/>
          <w:szCs w:val="28"/>
        </w:rPr>
        <w:t>6</w:t>
      </w:r>
    </w:p>
    <w:p w14:paraId="12325F1B" w14:textId="77777777" w:rsidR="00357ACC" w:rsidRPr="00BB5C68" w:rsidRDefault="00357ACC" w:rsidP="00357ACC">
      <w:pPr>
        <w:jc w:val="both"/>
        <w:rPr>
          <w:rFonts w:cs="Calibri,Bold"/>
          <w:b/>
          <w:bCs/>
          <w:sz w:val="28"/>
          <w:szCs w:val="28"/>
        </w:rPr>
      </w:pPr>
    </w:p>
    <w:p w14:paraId="12325F1C" w14:textId="7F8BD7BB" w:rsidR="00605C1B" w:rsidRPr="00BB5C68" w:rsidRDefault="00000000" w:rsidP="00357ACC">
      <w:pPr>
        <w:jc w:val="both"/>
        <w:rPr>
          <w:rFonts w:cs="Calibri,Bold"/>
          <w:b/>
          <w:bCs/>
          <w:sz w:val="28"/>
          <w:szCs w:val="28"/>
        </w:rPr>
      </w:pPr>
      <w:hyperlink w:anchor="_Contact" w:history="1">
        <w:r w:rsidR="00605C1B" w:rsidRPr="00BA1610">
          <w:rPr>
            <w:rStyle w:val="Hyperlink"/>
            <w:rFonts w:cs="Calibri,Bold"/>
            <w:b/>
            <w:bCs/>
            <w:sz w:val="28"/>
            <w:szCs w:val="28"/>
          </w:rPr>
          <w:t>Contact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7</w:t>
      </w:r>
    </w:p>
    <w:p w14:paraId="12325F1D" w14:textId="77777777" w:rsidR="00605C1B" w:rsidRPr="00BB5C68" w:rsidRDefault="00605C1B" w:rsidP="00357ACC">
      <w:pPr>
        <w:jc w:val="both"/>
        <w:rPr>
          <w:rFonts w:cs="Calibri,Bold"/>
          <w:b/>
          <w:bCs/>
          <w:sz w:val="28"/>
          <w:szCs w:val="28"/>
        </w:rPr>
      </w:pPr>
    </w:p>
    <w:p w14:paraId="12325F1E" w14:textId="7FC0742C" w:rsidR="00605C1B" w:rsidRPr="00BB5C68" w:rsidRDefault="00000000" w:rsidP="00357ACC">
      <w:pPr>
        <w:jc w:val="both"/>
        <w:rPr>
          <w:rFonts w:cs="Calibri,Bold"/>
          <w:b/>
          <w:bCs/>
          <w:sz w:val="28"/>
          <w:szCs w:val="28"/>
        </w:rPr>
      </w:pPr>
      <w:hyperlink w:anchor="_Site" w:history="1">
        <w:r w:rsidR="00605C1B" w:rsidRPr="00BA1610">
          <w:rPr>
            <w:rStyle w:val="Hyperlink"/>
            <w:rFonts w:cs="Calibri,Bold"/>
            <w:b/>
            <w:bCs/>
            <w:sz w:val="28"/>
            <w:szCs w:val="28"/>
          </w:rPr>
          <w:t>Site</w:t>
        </w:r>
      </w:hyperlink>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9</w:t>
      </w:r>
    </w:p>
    <w:p w14:paraId="12325F1F" w14:textId="77777777" w:rsidR="00305FBC" w:rsidRPr="00BB5C68" w:rsidRDefault="00305FBC" w:rsidP="00357ACC">
      <w:pPr>
        <w:jc w:val="both"/>
        <w:rPr>
          <w:rFonts w:cs="Calibri,Bold"/>
          <w:b/>
          <w:bCs/>
          <w:sz w:val="28"/>
          <w:szCs w:val="28"/>
        </w:rPr>
      </w:pPr>
    </w:p>
    <w:p w14:paraId="12325F20" w14:textId="7F4CCBEE" w:rsidR="00305FBC" w:rsidRPr="00BB5C68" w:rsidRDefault="00000000" w:rsidP="00357ACC">
      <w:pPr>
        <w:jc w:val="both"/>
        <w:rPr>
          <w:rFonts w:cs="Calibri,Bold"/>
          <w:b/>
          <w:bCs/>
          <w:sz w:val="28"/>
          <w:szCs w:val="28"/>
        </w:rPr>
      </w:pPr>
      <w:hyperlink w:anchor="_Community_Liaison" w:history="1">
        <w:r w:rsidR="007B7433" w:rsidRPr="00BA1610">
          <w:rPr>
            <w:rStyle w:val="Hyperlink"/>
            <w:rFonts w:cs="Calibri,Bold"/>
            <w:b/>
            <w:bCs/>
            <w:sz w:val="28"/>
            <w:szCs w:val="28"/>
          </w:rPr>
          <w:t>Community liaison</w:t>
        </w:r>
      </w:hyperlink>
      <w:r w:rsidR="007B7433" w:rsidRPr="00BB5C68">
        <w:rPr>
          <w:rFonts w:cs="Calibri,Bold"/>
          <w:b/>
          <w:bCs/>
          <w:sz w:val="28"/>
          <w:szCs w:val="28"/>
        </w:rPr>
        <w:tab/>
      </w:r>
      <w:r w:rsidR="007B7433" w:rsidRPr="00BB5C68">
        <w:rPr>
          <w:rFonts w:cs="Calibri,Bold"/>
          <w:b/>
          <w:bCs/>
          <w:sz w:val="28"/>
          <w:szCs w:val="28"/>
        </w:rPr>
        <w:tab/>
        <w:t>12</w:t>
      </w:r>
    </w:p>
    <w:p w14:paraId="12325F21" w14:textId="77777777" w:rsidR="00605C1B" w:rsidRPr="00BB5C68" w:rsidRDefault="00605C1B" w:rsidP="00357ACC">
      <w:pPr>
        <w:jc w:val="both"/>
        <w:rPr>
          <w:rFonts w:cs="Calibri,Bold"/>
          <w:b/>
          <w:bCs/>
          <w:sz w:val="28"/>
          <w:szCs w:val="28"/>
        </w:rPr>
      </w:pPr>
    </w:p>
    <w:p w14:paraId="12325F22" w14:textId="521F2AEE" w:rsidR="00605C1B" w:rsidRPr="00BB5C68" w:rsidRDefault="00000000" w:rsidP="00357ACC">
      <w:pPr>
        <w:jc w:val="both"/>
        <w:rPr>
          <w:rFonts w:cs="Calibri,Bold"/>
          <w:b/>
          <w:bCs/>
          <w:sz w:val="28"/>
          <w:szCs w:val="28"/>
        </w:rPr>
      </w:pPr>
      <w:hyperlink w:anchor="_Transport" w:history="1">
        <w:r w:rsidR="00CD104D" w:rsidRPr="00BA1610">
          <w:rPr>
            <w:rStyle w:val="Hyperlink"/>
            <w:rFonts w:cs="Calibri,Bold"/>
            <w:b/>
            <w:bCs/>
            <w:sz w:val="28"/>
            <w:szCs w:val="28"/>
          </w:rPr>
          <w:t>Transport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A33EC">
        <w:rPr>
          <w:rFonts w:cs="Calibri,Bold"/>
          <w:b/>
          <w:bCs/>
          <w:sz w:val="28"/>
          <w:szCs w:val="28"/>
        </w:rPr>
        <w:t>14</w:t>
      </w:r>
    </w:p>
    <w:p w14:paraId="12325F23" w14:textId="77777777" w:rsidR="00605C1B" w:rsidRPr="00BB5C68" w:rsidRDefault="00605C1B" w:rsidP="00357ACC">
      <w:pPr>
        <w:jc w:val="both"/>
        <w:rPr>
          <w:rFonts w:cs="Calibri,Bold"/>
          <w:b/>
          <w:bCs/>
          <w:sz w:val="28"/>
          <w:szCs w:val="28"/>
        </w:rPr>
      </w:pPr>
    </w:p>
    <w:p w14:paraId="12325F24" w14:textId="1C27D439" w:rsidR="00605C1B" w:rsidRPr="00BB5C68" w:rsidRDefault="00000000" w:rsidP="00357ACC">
      <w:pPr>
        <w:jc w:val="both"/>
        <w:rPr>
          <w:rFonts w:cs="Calibri,Bold"/>
          <w:b/>
          <w:bCs/>
          <w:sz w:val="28"/>
          <w:szCs w:val="28"/>
        </w:rPr>
      </w:pPr>
      <w:hyperlink w:anchor="_Environment" w:history="1">
        <w:r w:rsidR="007B7433" w:rsidRPr="00BA1610">
          <w:rPr>
            <w:rStyle w:val="Hyperlink"/>
            <w:rFonts w:cs="Calibri,Bold"/>
            <w:b/>
            <w:bCs/>
            <w:sz w:val="28"/>
            <w:szCs w:val="28"/>
          </w:rPr>
          <w:t>Environment</w:t>
        </w:r>
      </w:hyperlink>
      <w:r w:rsidR="003A33EC">
        <w:rPr>
          <w:rFonts w:cs="Calibri,Bold"/>
          <w:b/>
          <w:bCs/>
          <w:sz w:val="28"/>
          <w:szCs w:val="28"/>
        </w:rPr>
        <w:tab/>
      </w:r>
      <w:r w:rsidR="003A33EC">
        <w:rPr>
          <w:rFonts w:cs="Calibri,Bold"/>
          <w:b/>
          <w:bCs/>
          <w:sz w:val="28"/>
          <w:szCs w:val="28"/>
        </w:rPr>
        <w:tab/>
      </w:r>
      <w:r w:rsidR="003A33EC">
        <w:rPr>
          <w:rFonts w:cs="Calibri,Bold"/>
          <w:b/>
          <w:bCs/>
          <w:sz w:val="28"/>
          <w:szCs w:val="28"/>
        </w:rPr>
        <w:tab/>
        <w:t>26</w:t>
      </w:r>
    </w:p>
    <w:p w14:paraId="12325F25" w14:textId="77777777" w:rsidR="00596E89" w:rsidRPr="00BB5C68" w:rsidRDefault="00596E89" w:rsidP="00357ACC">
      <w:pPr>
        <w:jc w:val="both"/>
        <w:rPr>
          <w:rFonts w:cs="Calibri,Bold"/>
          <w:b/>
          <w:bCs/>
          <w:sz w:val="28"/>
          <w:szCs w:val="28"/>
        </w:rPr>
      </w:pPr>
    </w:p>
    <w:p w14:paraId="12325F26" w14:textId="0DA4545A"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12325F27" w14:textId="77777777" w:rsidR="00C34D9E" w:rsidRPr="00BB5C68" w:rsidRDefault="00C34D9E">
      <w:pPr>
        <w:rPr>
          <w:sz w:val="28"/>
          <w:szCs w:val="28"/>
        </w:rPr>
      </w:pPr>
    </w:p>
    <w:p w14:paraId="12325F64" w14:textId="77777777" w:rsidR="000D0576" w:rsidRPr="00E63C48" w:rsidRDefault="000D0576" w:rsidP="00A114FD">
      <w:pPr>
        <w:pStyle w:val="Heading1"/>
        <w:rPr>
          <w:rFonts w:ascii="Calibri" w:hAnsi="Calibri"/>
          <w:color w:val="17365D" w:themeColor="text2" w:themeShade="BF"/>
          <w:sz w:val="56"/>
          <w:szCs w:val="56"/>
        </w:rPr>
      </w:pPr>
      <w:bookmarkStart w:id="0" w:name="_Revisions_&amp;_additional"/>
      <w:bookmarkEnd w:id="0"/>
      <w:r w:rsidRPr="00E63C48">
        <w:rPr>
          <w:rFonts w:ascii="Calibri" w:hAnsi="Calibri"/>
          <w:color w:val="17365D" w:themeColor="text2" w:themeShade="BF"/>
          <w:sz w:val="56"/>
          <w:szCs w:val="56"/>
        </w:rPr>
        <w:lastRenderedPageBreak/>
        <w:t>Revisions &amp; additional material</w:t>
      </w:r>
    </w:p>
    <w:p w14:paraId="12325F65" w14:textId="77777777" w:rsidR="00AC64DF" w:rsidRPr="00BB5C68" w:rsidRDefault="00AC64DF" w:rsidP="000D0576">
      <w:pPr>
        <w:rPr>
          <w:rFonts w:cs="Calibri,Bold"/>
          <w:bCs/>
          <w:sz w:val="24"/>
          <w:szCs w:val="24"/>
        </w:rPr>
      </w:pPr>
    </w:p>
    <w:p w14:paraId="12325F66" w14:textId="7B130B3A"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628" w:type="dxa"/>
        <w:tblLook w:val="04A0" w:firstRow="1" w:lastRow="0" w:firstColumn="1" w:lastColumn="0" w:noHBand="0" w:noVBand="1"/>
      </w:tblPr>
      <w:tblGrid>
        <w:gridCol w:w="2166"/>
        <w:gridCol w:w="1537"/>
        <w:gridCol w:w="5925"/>
      </w:tblGrid>
      <w:tr w:rsidR="000D0576" w:rsidRPr="00BB5C68" w14:paraId="12325F6A" w14:textId="77777777" w:rsidTr="008D6F25">
        <w:trPr>
          <w:trHeight w:val="626"/>
        </w:trPr>
        <w:tc>
          <w:tcPr>
            <w:tcW w:w="2166" w:type="dxa"/>
          </w:tcPr>
          <w:p w14:paraId="12325F67"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37" w:type="dxa"/>
          </w:tcPr>
          <w:p w14:paraId="12325F68"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925" w:type="dxa"/>
          </w:tcPr>
          <w:p w14:paraId="12325F69"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6E" w14:textId="77777777" w:rsidTr="008D6F25">
        <w:trPr>
          <w:trHeight w:val="626"/>
        </w:trPr>
        <w:tc>
          <w:tcPr>
            <w:tcW w:w="2166" w:type="dxa"/>
          </w:tcPr>
          <w:p w14:paraId="12325F6B" w14:textId="4687FE11" w:rsidR="000D0576" w:rsidRPr="00BB5C68" w:rsidRDefault="003E2671" w:rsidP="00D565EF">
            <w:pPr>
              <w:rPr>
                <w:b/>
                <w:color w:val="BFBFBF" w:themeColor="background1" w:themeShade="BF"/>
                <w:sz w:val="24"/>
                <w:szCs w:val="24"/>
              </w:rPr>
            </w:pPr>
            <w:r>
              <w:rPr>
                <w:b/>
                <w:color w:val="BFBFBF" w:themeColor="background1" w:themeShade="BF"/>
                <w:sz w:val="24"/>
                <w:szCs w:val="24"/>
              </w:rPr>
              <w:t>09/12/2023</w:t>
            </w:r>
          </w:p>
        </w:tc>
        <w:tc>
          <w:tcPr>
            <w:tcW w:w="1537" w:type="dxa"/>
          </w:tcPr>
          <w:p w14:paraId="12325F6C" w14:textId="49B38B72" w:rsidR="000D0576" w:rsidRPr="00BB5C68" w:rsidRDefault="003E2671" w:rsidP="00D565EF">
            <w:pPr>
              <w:rPr>
                <w:b/>
                <w:color w:val="BFBFBF" w:themeColor="background1" w:themeShade="BF"/>
                <w:sz w:val="24"/>
                <w:szCs w:val="24"/>
              </w:rPr>
            </w:pPr>
            <w:r>
              <w:rPr>
                <w:b/>
                <w:color w:val="BFBFBF" w:themeColor="background1" w:themeShade="BF"/>
                <w:sz w:val="24"/>
                <w:szCs w:val="24"/>
              </w:rPr>
              <w:t>Rev 03</w:t>
            </w:r>
          </w:p>
        </w:tc>
        <w:tc>
          <w:tcPr>
            <w:tcW w:w="5925" w:type="dxa"/>
          </w:tcPr>
          <w:p w14:paraId="12325F6D" w14:textId="09FB9461" w:rsidR="000D0576" w:rsidRPr="00BB5C68" w:rsidRDefault="008D6543" w:rsidP="00D565EF">
            <w:pPr>
              <w:rPr>
                <w:b/>
                <w:color w:val="BFBFBF" w:themeColor="background1" w:themeShade="BF"/>
                <w:sz w:val="24"/>
                <w:szCs w:val="24"/>
              </w:rPr>
            </w:pPr>
            <w:proofErr w:type="spellStart"/>
            <w:r>
              <w:rPr>
                <w:b/>
                <w:color w:val="BFBFBF" w:themeColor="background1" w:themeShade="BF"/>
                <w:sz w:val="24"/>
                <w:szCs w:val="24"/>
              </w:rPr>
              <w:t>M.Kurtinaitis</w:t>
            </w:r>
            <w:proofErr w:type="spellEnd"/>
            <w:r>
              <w:rPr>
                <w:b/>
                <w:color w:val="BFBFBF" w:themeColor="background1" w:themeShade="BF"/>
                <w:sz w:val="24"/>
                <w:szCs w:val="24"/>
              </w:rPr>
              <w:t xml:space="preserve"> </w:t>
            </w:r>
          </w:p>
        </w:tc>
      </w:tr>
      <w:tr w:rsidR="008D6F25" w:rsidRPr="00BB5C68" w14:paraId="383D80AB" w14:textId="77777777" w:rsidTr="008D6F25">
        <w:trPr>
          <w:trHeight w:val="626"/>
        </w:trPr>
        <w:tc>
          <w:tcPr>
            <w:tcW w:w="2166" w:type="dxa"/>
          </w:tcPr>
          <w:p w14:paraId="648AF9EC" w14:textId="6132B385" w:rsidR="008D6F25" w:rsidRDefault="008D6F25" w:rsidP="00D565EF">
            <w:pPr>
              <w:rPr>
                <w:b/>
                <w:color w:val="BFBFBF" w:themeColor="background1" w:themeShade="BF"/>
                <w:sz w:val="24"/>
                <w:szCs w:val="24"/>
              </w:rPr>
            </w:pPr>
            <w:r>
              <w:rPr>
                <w:b/>
                <w:color w:val="BFBFBF" w:themeColor="background1" w:themeShade="BF"/>
                <w:sz w:val="24"/>
                <w:szCs w:val="24"/>
              </w:rPr>
              <w:t>22/12/2023</w:t>
            </w:r>
          </w:p>
        </w:tc>
        <w:tc>
          <w:tcPr>
            <w:tcW w:w="1537" w:type="dxa"/>
          </w:tcPr>
          <w:p w14:paraId="42A2AE5F" w14:textId="62F5EA46" w:rsidR="008D6F25" w:rsidRDefault="008D6F25" w:rsidP="00D565EF">
            <w:pPr>
              <w:rPr>
                <w:b/>
                <w:color w:val="BFBFBF" w:themeColor="background1" w:themeShade="BF"/>
                <w:sz w:val="24"/>
                <w:szCs w:val="24"/>
              </w:rPr>
            </w:pPr>
            <w:r>
              <w:rPr>
                <w:b/>
                <w:color w:val="BFBFBF" w:themeColor="background1" w:themeShade="BF"/>
                <w:sz w:val="24"/>
                <w:szCs w:val="24"/>
              </w:rPr>
              <w:t>Rev 04</w:t>
            </w:r>
          </w:p>
        </w:tc>
        <w:tc>
          <w:tcPr>
            <w:tcW w:w="5925" w:type="dxa"/>
          </w:tcPr>
          <w:p w14:paraId="760851F8" w14:textId="0ABE64A3" w:rsidR="008D6F25" w:rsidRDefault="008D6F25" w:rsidP="00D565EF">
            <w:pPr>
              <w:rPr>
                <w:b/>
                <w:color w:val="BFBFBF" w:themeColor="background1" w:themeShade="BF"/>
                <w:sz w:val="24"/>
                <w:szCs w:val="24"/>
              </w:rPr>
            </w:pPr>
            <w:proofErr w:type="spellStart"/>
            <w:r>
              <w:rPr>
                <w:b/>
                <w:color w:val="BFBFBF" w:themeColor="background1" w:themeShade="BF"/>
                <w:sz w:val="24"/>
                <w:szCs w:val="24"/>
              </w:rPr>
              <w:t>M.Kurtinaitis</w:t>
            </w:r>
            <w:proofErr w:type="spellEnd"/>
          </w:p>
        </w:tc>
      </w:tr>
    </w:tbl>
    <w:p w14:paraId="12325F6F" w14:textId="77777777" w:rsidR="00AC64DF" w:rsidRPr="00BB5C68" w:rsidRDefault="00AC64DF" w:rsidP="000D0576">
      <w:pPr>
        <w:rPr>
          <w:rFonts w:cs="Calibri,Bold"/>
          <w:b/>
          <w:bCs/>
          <w:color w:val="76923C" w:themeColor="accent3" w:themeShade="BF"/>
          <w:sz w:val="72"/>
          <w:szCs w:val="72"/>
        </w:rPr>
      </w:pPr>
    </w:p>
    <w:p w14:paraId="12325F70" w14:textId="77777777" w:rsidR="000D0576" w:rsidRPr="00BB5C68" w:rsidRDefault="000D0576" w:rsidP="000D0576">
      <w:pPr>
        <w:rPr>
          <w:rFonts w:cs="Calibri,Bold"/>
          <w:b/>
          <w:bCs/>
          <w:sz w:val="24"/>
          <w:szCs w:val="24"/>
        </w:rPr>
      </w:pPr>
      <w:r w:rsidRPr="00BB5C68">
        <w:rPr>
          <w:rFonts w:cs="Calibri,Bold"/>
          <w:b/>
          <w:bCs/>
          <w:sz w:val="24"/>
          <w:szCs w:val="24"/>
        </w:rPr>
        <w:t>Additional sheets</w:t>
      </w:r>
    </w:p>
    <w:p w14:paraId="12325F71" w14:textId="3F133AB3"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BB5C68" w14:paraId="12325F75" w14:textId="77777777" w:rsidTr="00D565EF">
        <w:tc>
          <w:tcPr>
            <w:tcW w:w="2136" w:type="dxa"/>
          </w:tcPr>
          <w:p w14:paraId="12325F72"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73"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74"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79" w14:textId="77777777" w:rsidTr="00D565EF">
        <w:tc>
          <w:tcPr>
            <w:tcW w:w="2136" w:type="dxa"/>
          </w:tcPr>
          <w:p w14:paraId="12325F76" w14:textId="77777777" w:rsidR="000D0576" w:rsidRPr="00BB5C68" w:rsidRDefault="000D0576" w:rsidP="00D565EF">
            <w:pPr>
              <w:rPr>
                <w:b/>
                <w:color w:val="BFBFBF" w:themeColor="background1" w:themeShade="BF"/>
                <w:sz w:val="24"/>
                <w:szCs w:val="24"/>
              </w:rPr>
            </w:pPr>
          </w:p>
        </w:tc>
        <w:tc>
          <w:tcPr>
            <w:tcW w:w="1516" w:type="dxa"/>
          </w:tcPr>
          <w:p w14:paraId="12325F77" w14:textId="77777777" w:rsidR="000D0576" w:rsidRPr="00BB5C68" w:rsidRDefault="000D0576" w:rsidP="00D565EF">
            <w:pPr>
              <w:rPr>
                <w:b/>
                <w:color w:val="BFBFBF" w:themeColor="background1" w:themeShade="BF"/>
                <w:sz w:val="24"/>
                <w:szCs w:val="24"/>
              </w:rPr>
            </w:pPr>
          </w:p>
        </w:tc>
        <w:tc>
          <w:tcPr>
            <w:tcW w:w="5842" w:type="dxa"/>
          </w:tcPr>
          <w:p w14:paraId="12325F78" w14:textId="77777777" w:rsidR="000D0576" w:rsidRPr="00BB5C68" w:rsidRDefault="000D0576" w:rsidP="00D565EF">
            <w:pPr>
              <w:rPr>
                <w:b/>
                <w:color w:val="BFBFBF" w:themeColor="background1" w:themeShade="BF"/>
                <w:sz w:val="24"/>
                <w:szCs w:val="24"/>
              </w:rPr>
            </w:pPr>
          </w:p>
        </w:tc>
      </w:tr>
    </w:tbl>
    <w:p w14:paraId="12325F7A" w14:textId="77777777" w:rsidR="000D0576" w:rsidRPr="00BB5C68" w:rsidRDefault="000D0576" w:rsidP="000D0576">
      <w:pPr>
        <w:rPr>
          <w:rFonts w:cs="Calibri,Bold"/>
          <w:b/>
          <w:bCs/>
          <w:color w:val="76923C" w:themeColor="accent3" w:themeShade="BF"/>
          <w:sz w:val="72"/>
          <w:szCs w:val="72"/>
        </w:rPr>
      </w:pPr>
    </w:p>
    <w:p w14:paraId="12325F7B"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12325F7C" w14:textId="77777777" w:rsidR="00605C1B" w:rsidRPr="00E63C48" w:rsidRDefault="00605C1B" w:rsidP="00A114FD">
      <w:pPr>
        <w:pStyle w:val="Heading1"/>
        <w:rPr>
          <w:rFonts w:asciiTheme="minorHAnsi" w:hAnsiTheme="minorHAnsi"/>
          <w:color w:val="17365D" w:themeColor="text2" w:themeShade="BF"/>
          <w:sz w:val="72"/>
          <w:szCs w:val="72"/>
        </w:rPr>
      </w:pPr>
      <w:bookmarkStart w:id="1" w:name="_Introduction"/>
      <w:bookmarkEnd w:id="1"/>
      <w:r w:rsidRPr="00E63C48">
        <w:rPr>
          <w:rFonts w:asciiTheme="minorHAnsi" w:hAnsiTheme="minorHAnsi"/>
          <w:color w:val="17365D" w:themeColor="text2" w:themeShade="BF"/>
          <w:sz w:val="72"/>
          <w:szCs w:val="72"/>
        </w:rPr>
        <w:lastRenderedPageBreak/>
        <w:t>Introduction</w:t>
      </w:r>
    </w:p>
    <w:p w14:paraId="47E55624" w14:textId="77777777" w:rsidR="00A114FD" w:rsidRPr="00A114FD" w:rsidRDefault="00A114FD" w:rsidP="00A114FD"/>
    <w:p w14:paraId="12325F7D" w14:textId="14129F5E" w:rsidR="00605C1B" w:rsidRPr="00BB5C68" w:rsidRDefault="00605C1B" w:rsidP="00AE4260">
      <w:pPr>
        <w:jc w:val="both"/>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r w:rsidR="00711C47" w:rsidRPr="00BB5C68">
        <w:rPr>
          <w:rFonts w:ascii="Calibri" w:hAnsi="Calibri" w:cs="Tahoma"/>
          <w:sz w:val="24"/>
          <w:szCs w:val="24"/>
        </w:rPr>
        <w:t>impacts,</w:t>
      </w:r>
      <w:r w:rsidRPr="00BB5C68">
        <w:rPr>
          <w:rFonts w:ascii="Calibri" w:hAnsi="Calibri" w:cs="Tahoma"/>
          <w:sz w:val="24"/>
          <w:szCs w:val="24"/>
        </w:rPr>
        <w:t xml:space="preserve"> and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12325F7E" w14:textId="77777777" w:rsidR="00C0304A" w:rsidRPr="00BB5C68" w:rsidRDefault="00DC6C51" w:rsidP="00AE4260">
      <w:pPr>
        <w:jc w:val="both"/>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12325F7F" w14:textId="347884EF" w:rsidR="00605C1B" w:rsidRPr="00BB5C68" w:rsidRDefault="00605C1B" w:rsidP="00AE4260">
      <w:pPr>
        <w:jc w:val="both"/>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r w:rsidR="00F367E8">
        <w:rPr>
          <w:rFonts w:ascii="Calibri" w:hAnsi="Calibri" w:cs="Tahoma"/>
          <w:sz w:val="24"/>
          <w:szCs w:val="24"/>
        </w:rPr>
        <w:t xml:space="preserve">nature </w:t>
      </w:r>
      <w:r w:rsidRPr="00BB5C68">
        <w:rPr>
          <w:rFonts w:ascii="Calibri" w:hAnsi="Calibri" w:cs="Tahoma"/>
          <w:sz w:val="24"/>
          <w:szCs w:val="24"/>
        </w:rPr>
        <w:t xml:space="preserve">of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2325F80" w14:textId="0C2D44A6" w:rsidR="00C0304A" w:rsidRDefault="00605C1B" w:rsidP="00AE4260">
      <w:pPr>
        <w:jc w:val="both"/>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1"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2"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412EEE5" w14:textId="7552FAFC" w:rsidR="008D0B4A" w:rsidRDefault="008D0B4A" w:rsidP="00AE4260">
      <w:pPr>
        <w:jc w:val="both"/>
        <w:rPr>
          <w:rFonts w:ascii="Calibri" w:hAnsi="Calibri" w:cs="Tahoma"/>
          <w:sz w:val="24"/>
          <w:szCs w:val="24"/>
        </w:rPr>
      </w:pPr>
      <w:r>
        <w:rPr>
          <w:rFonts w:ascii="Calibri" w:hAnsi="Calibri" w:cs="Tahoma"/>
          <w:sz w:val="24"/>
          <w:szCs w:val="24"/>
        </w:rPr>
        <w:t xml:space="preserve">Camden charges a </w:t>
      </w:r>
      <w:hyperlink r:id="rId13"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3FB14927" w14:textId="77777777" w:rsidR="008D018D" w:rsidRPr="00577F8F" w:rsidRDefault="008D018D" w:rsidP="008D018D">
      <w:pPr>
        <w:jc w:val="both"/>
        <w:rPr>
          <w:rFonts w:ascii="Calibri" w:eastAsia="Calibri" w:hAnsi="Calibri" w:cs="Tahoma"/>
          <w:sz w:val="24"/>
          <w:szCs w:val="24"/>
        </w:rPr>
      </w:pPr>
      <w:r w:rsidRPr="008D018D">
        <w:rPr>
          <w:rFonts w:ascii="Calibri" w:eastAsia="Calibri" w:hAnsi="Calibri" w:cs="Tahoma"/>
          <w:sz w:val="24"/>
          <w:szCs w:val="24"/>
        </w:rPr>
        <w:t xml:space="preserve">CMP development sites will be inspected by Camden’s Site Planning Inspectors or nominated officers to assess compliance with the CMP. These inspections will be planned and unplanned site visits for the duration of the works. Developers/contractors are required to provide access to sites for inspection and cooperate fully throughout the inspection process ensuring compliance with the CMP. </w:t>
      </w:r>
    </w:p>
    <w:p w14:paraId="12325F81" w14:textId="77777777" w:rsidR="00210ACD" w:rsidRPr="00BB5C68" w:rsidRDefault="00210ACD" w:rsidP="00AE4260">
      <w:pPr>
        <w:jc w:val="both"/>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45C788"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BB5C68" w:rsidRDefault="00852C40" w:rsidP="00AE4260">
      <w:pPr>
        <w:jc w:val="both"/>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12325F83" w14:textId="1E2F08A8" w:rsidR="00210ACD" w:rsidRPr="00BB5C68" w:rsidRDefault="00210ACD" w:rsidP="00AE4260">
      <w:pPr>
        <w:jc w:val="both"/>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12325F84" w14:textId="243DFE42" w:rsidR="00210ACD" w:rsidRPr="00BB5C68" w:rsidRDefault="00210ACD" w:rsidP="00AE4260">
      <w:pPr>
        <w:jc w:val="both"/>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4"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12325F85" w14:textId="5DA9EEFF" w:rsidR="00210ACD" w:rsidRPr="00BB5C68" w:rsidRDefault="00210ACD" w:rsidP="00AE4260">
      <w:pPr>
        <w:jc w:val="both"/>
        <w:rPr>
          <w:sz w:val="24"/>
          <w:szCs w:val="24"/>
        </w:rPr>
      </w:pPr>
      <w:r w:rsidRPr="00BB5C68">
        <w:rPr>
          <w:sz w:val="24"/>
          <w:szCs w:val="24"/>
        </w:rPr>
        <w:lastRenderedPageBreak/>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12325F86" w14:textId="7B37320D" w:rsidR="00210ACD" w:rsidRPr="00BB5C68" w:rsidRDefault="00210ACD" w:rsidP="00210ACD">
      <w:pPr>
        <w:rPr>
          <w:sz w:val="24"/>
          <w:szCs w:val="24"/>
        </w:rPr>
      </w:pPr>
      <w:r w:rsidRPr="00BB5C68">
        <w:rPr>
          <w:sz w:val="24"/>
          <w:szCs w:val="24"/>
        </w:rPr>
        <w:t>(Note the term 'vehicles' used in this document refers to all vehicles associated with the implementation of the development, e.g. demolition, site clearance, delivery of plant &amp; materials, construction etc.)</w:t>
      </w:r>
    </w:p>
    <w:p w14:paraId="7684074B" w14:textId="48A391F2"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18866D6E" w14:textId="4622D432"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76D7B2B" wp14:editId="3738A5B5">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03CF34A6" w:rsidR="007259CC" w:rsidRDefault="007259C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our site falls within a Cumulative Impact Area</w:t>
                            </w:r>
                            <w:r>
                              <w:rPr>
                                <w:sz w:val="32"/>
                                <w:szCs w:val="32"/>
                              </w:rPr>
                              <w:t xml:space="preserve"> (CIA) </w:t>
                            </w:r>
                            <w:r w:rsidRPr="00612591">
                              <w:rPr>
                                <w:sz w:val="32"/>
                                <w:szCs w:val="32"/>
                              </w:rPr>
                              <w:t>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740E2016" w:rsidR="007259CC" w:rsidRDefault="007259CC">
                            <w:pPr>
                              <w:rPr>
                                <w:sz w:val="32"/>
                                <w:szCs w:val="32"/>
                              </w:rPr>
                            </w:pPr>
                            <w:r>
                              <w:rPr>
                                <w:sz w:val="32"/>
                                <w:szCs w:val="32"/>
                              </w:rPr>
                              <w:t xml:space="preserve">The CIA Checklist (editable pdf) can be found at </w:t>
                            </w:r>
                            <w:hyperlink r:id="rId15" w:history="1">
                              <w:r>
                                <w:rPr>
                                  <w:rStyle w:val="Hyperlink"/>
                                  <w:sz w:val="32"/>
                                  <w:szCs w:val="32"/>
                                </w:rPr>
                                <w:t>https://www.camden.gov.uk/about-construction-management-plans</w:t>
                              </w:r>
                            </w:hyperlink>
                          </w:p>
                          <w:p w14:paraId="086E089F" w14:textId="77777777" w:rsidR="007259CC" w:rsidRDefault="007259CC">
                            <w:pPr>
                              <w:rPr>
                                <w:sz w:val="32"/>
                                <w:szCs w:val="32"/>
                              </w:rPr>
                            </w:pPr>
                          </w:p>
                          <w:p w14:paraId="61501320" w14:textId="77777777" w:rsidR="007259CC" w:rsidRPr="00612591" w:rsidRDefault="007259CC">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26" type="#_x0000_t202"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" fillcolor="#fabf8f [1945]">
                <v:textbox>
                  <w:txbxContent>
                    <w:p w14:paraId="252BB4CB" w14:textId="03CF34A6" w:rsidR="007259CC" w:rsidRDefault="007259C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our site falls within a Cumulative Impact Area</w:t>
                      </w:r>
                      <w:r>
                        <w:rPr>
                          <w:sz w:val="32"/>
                          <w:szCs w:val="32"/>
                        </w:rPr>
                        <w:t xml:space="preserve"> (CIA) </w:t>
                      </w:r>
                      <w:r w:rsidRPr="00612591">
                        <w:rPr>
                          <w:sz w:val="32"/>
                          <w:szCs w:val="32"/>
                        </w:rPr>
                        <w:t>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740E2016" w:rsidR="007259CC" w:rsidRDefault="007259CC">
                      <w:pPr>
                        <w:rPr>
                          <w:sz w:val="32"/>
                          <w:szCs w:val="32"/>
                        </w:rPr>
                      </w:pPr>
                      <w:r>
                        <w:rPr>
                          <w:sz w:val="32"/>
                          <w:szCs w:val="32"/>
                        </w:rPr>
                        <w:t xml:space="preserve">The CIA Checklist (editable pdf) can be found at </w:t>
                      </w:r>
                      <w:hyperlink r:id="rId16" w:history="1">
                        <w:r>
                          <w:rPr>
                            <w:rStyle w:val="Hyperlink"/>
                            <w:sz w:val="32"/>
                            <w:szCs w:val="32"/>
                          </w:rPr>
                          <w:t>https://www.camden.gov.uk/about-construction-management-plans</w:t>
                        </w:r>
                      </w:hyperlink>
                    </w:p>
                    <w:p w14:paraId="086E089F" w14:textId="77777777" w:rsidR="007259CC" w:rsidRDefault="007259CC">
                      <w:pPr>
                        <w:rPr>
                          <w:sz w:val="32"/>
                          <w:szCs w:val="32"/>
                        </w:rPr>
                      </w:pPr>
                    </w:p>
                    <w:p w14:paraId="61501320" w14:textId="77777777" w:rsidR="007259CC" w:rsidRPr="00612591" w:rsidRDefault="007259CC">
                      <w:pPr>
                        <w:rPr>
                          <w:sz w:val="32"/>
                          <w:szCs w:val="32"/>
                        </w:rPr>
                      </w:pPr>
                    </w:p>
                  </w:txbxContent>
                </v:textbox>
                <w10:wrap type="square"/>
              </v:shape>
            </w:pict>
          </mc:Fallback>
        </mc:AlternateContent>
      </w:r>
    </w:p>
    <w:p w14:paraId="4027991F" w14:textId="7C7918B5" w:rsidR="00612591" w:rsidRDefault="00612591">
      <w:pPr>
        <w:rPr>
          <w:rFonts w:ascii="Calibri,Bold" w:hAnsi="Calibri,Bold" w:cs="Calibri,Bold"/>
          <w:b/>
          <w:bCs/>
          <w:color w:val="FF0000"/>
        </w:rPr>
      </w:pPr>
    </w:p>
    <w:p w14:paraId="12325F87" w14:textId="0D48071F" w:rsidR="007822FA" w:rsidRPr="00BB5C68" w:rsidRDefault="00612591">
      <w:pPr>
        <w:rPr>
          <w:rFonts w:ascii="Calibri,Bold" w:hAnsi="Calibri,Bold" w:cs="Calibri,Bold"/>
          <w:b/>
          <w:bCs/>
          <w:color w:val="FF0000"/>
        </w:rPr>
      </w:pPr>
      <w:r>
        <w:rPr>
          <w:noProof/>
          <w:lang w:eastAsia="en-GB"/>
        </w:rPr>
        <w:drawing>
          <wp:inline distT="0" distB="0" distL="0" distR="0" wp14:anchorId="0F3420D8" wp14:editId="51F842D0">
            <wp:extent cx="2694305" cy="2682066"/>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95457" cy="2683213"/>
                    </a:xfrm>
                    <a:prstGeom prst="rect">
                      <a:avLst/>
                    </a:prstGeom>
                  </pic:spPr>
                </pic:pic>
              </a:graphicData>
            </a:graphic>
          </wp:inline>
        </w:drawing>
      </w:r>
      <w:r>
        <w:rPr>
          <w:noProof/>
          <w:lang w:eastAsia="en-GB"/>
        </w:rPr>
        <w:drawing>
          <wp:inline distT="0" distB="0" distL="0" distR="0" wp14:anchorId="0CC5251A" wp14:editId="1C8ABA65">
            <wp:extent cx="2921000" cy="268799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25320" cy="2691969"/>
                    </a:xfrm>
                    <a:prstGeom prst="rect">
                      <a:avLst/>
                    </a:prstGeom>
                  </pic:spPr>
                </pic:pic>
              </a:graphicData>
            </a:graphic>
          </wp:inline>
        </w:drawing>
      </w:r>
      <w:r w:rsidR="00EC75FF" w:rsidRPr="00BB5C68">
        <w:rPr>
          <w:rFonts w:ascii="Calibri,Bold" w:hAnsi="Calibri,Bold" w:cs="Calibri,Bold"/>
          <w:b/>
          <w:bCs/>
          <w:color w:val="FF0000"/>
        </w:rPr>
        <w:br w:type="page"/>
      </w:r>
      <w:r w:rsidR="007822FA" w:rsidRPr="00E63C48">
        <w:rPr>
          <w:rStyle w:val="Heading1Char"/>
          <w:rFonts w:asciiTheme="minorHAnsi" w:hAnsiTheme="minorHAnsi"/>
          <w:color w:val="17365D" w:themeColor="text2" w:themeShade="BF"/>
          <w:sz w:val="72"/>
          <w:szCs w:val="72"/>
        </w:rPr>
        <w:lastRenderedPageBreak/>
        <w:t>Timeframe</w:t>
      </w:r>
    </w:p>
    <w:p w14:paraId="12325F88"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7259CC" w:rsidRDefault="007259C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" stroked="f">
                <v:textbox>
                  <w:txbxContent>
                    <w:p w14:paraId="123262E9"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7259CC" w:rsidRDefault="007259CC" w:rsidP="00AC79F9"/>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7259CC" w:rsidRDefault="007259C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" stroked="f">
                <v:textbox>
                  <w:txbxContent>
                    <w:p w14:paraId="123262EB"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7259CC" w:rsidRDefault="007259CC" w:rsidP="00AC79F9"/>
                  </w:txbxContent>
                </v:textbox>
              </v:shape>
            </w:pict>
          </mc:Fallback>
        </mc:AlternateContent>
      </w:r>
    </w:p>
    <w:p w14:paraId="12325F89"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7259CC" w:rsidRPr="008060C1" w:rsidRDefault="007259CC" w:rsidP="00AC79F9">
                              <w:pPr>
                                <w:rPr>
                                  <w:rFonts w:ascii="Calibri,Bold" w:hAnsi="Calibri,Bold" w:cs="Calibri,Bold"/>
                                  <w:b/>
                                  <w:bCs/>
                                </w:rPr>
                              </w:pPr>
                              <w:r>
                                <w:rPr>
                                  <w:rFonts w:ascii="Calibri,Bold" w:hAnsi="Calibri,Bold" w:cs="Calibri,Bold"/>
                                  <w:b/>
                                  <w:bCs/>
                                </w:rPr>
                                <w:t>Planning Permission granted</w:t>
                              </w:r>
                            </w:p>
                            <w:p w14:paraId="123262EE" w14:textId="77777777" w:rsidR="007259CC" w:rsidRDefault="007259CC"/>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">
                <v:shape id="_x0000_s1030" type="#_x0000_t202" style="position:absolute;left:-857;width:1629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123262ED" w14:textId="42213695" w:rsidR="007259CC" w:rsidRPr="008060C1" w:rsidRDefault="007259CC" w:rsidP="00AC79F9">
                        <w:pPr>
                          <w:rPr>
                            <w:rFonts w:ascii="Calibri,Bold" w:hAnsi="Calibri,Bold" w:cs="Calibri,Bold"/>
                            <w:b/>
                            <w:bCs/>
                          </w:rPr>
                        </w:pPr>
                        <w:r>
                          <w:rPr>
                            <w:rFonts w:ascii="Calibri,Bold" w:hAnsi="Calibri,Bold" w:cs="Calibri,Bold"/>
                            <w:b/>
                            <w:bCs/>
                          </w:rPr>
                          <w:t>Planning Permission granted</w:t>
                        </w:r>
                      </w:p>
                      <w:p w14:paraId="123262EE" w14:textId="77777777" w:rsidR="007259CC" w:rsidRDefault="007259CC"/>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adj="16609" strokecolor="#4579b8 [3044]">
                  <v:stroke endarrow="open"/>
                </v:shape>
              </v:group>
            </w:pict>
          </mc:Fallback>
        </mc:AlternateContent>
      </w:r>
    </w:p>
    <w:p w14:paraId="12325F8A"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167789B3"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7259CC" w:rsidRDefault="007259C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" stroked="f">
                <v:textbox>
                  <w:txbxContent>
                    <w:p w14:paraId="123262EF"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7259CC" w:rsidRDefault="007259CC"/>
                  </w:txbxContent>
                </v:textbox>
              </v:shape>
            </w:pict>
          </mc:Fallback>
        </mc:AlternateContent>
      </w:r>
    </w:p>
    <w:p w14:paraId="12325F8B"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7259CC" w:rsidRPr="00EC75FF" w:rsidRDefault="007259C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7259CC" w:rsidRDefault="007259CC"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">
                <v:shape id="_x0000_s1034" type="#_x0000_t202" style="position:absolute;left:5402;width:20164;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stroked="f">
                  <v:textbox>
                    <w:txbxContent>
                      <w:p w14:paraId="123262F1" w14:textId="77777777" w:rsidR="007259CC" w:rsidRPr="00EC75FF" w:rsidRDefault="007259C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7259CC" w:rsidRDefault="007259CC"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adj="16662" strokecolor="#4579b8 [3044]">
                  <v:stroke endarrow="open"/>
                </v:shape>
              </v:group>
            </w:pict>
          </mc:Fallback>
        </mc:AlternateContent>
      </w:r>
    </w:p>
    <w:p w14:paraId="12325F8C" w14:textId="61D958D2"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12325F8D"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7259CC" w:rsidRPr="00B22D5F" w:rsidRDefault="007259C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7259CC" w:rsidRDefault="007259CC"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">
                <v:shape id="_x0000_s1037" type="#_x0000_t202" style="position:absolute;left:6800;width:1981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stroked="f">
                  <v:textbox>
                    <w:txbxContent>
                      <w:p w14:paraId="123262F5" w14:textId="77777777" w:rsidR="007259CC" w:rsidRPr="00B22D5F" w:rsidRDefault="007259C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7259CC" w:rsidRDefault="007259CC"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adj="15539" strokecolor="#4579b8 [3044]">
                  <v:stroke endarrow="open"/>
                </v:shape>
              </v:group>
            </w:pict>
          </mc:Fallback>
        </mc:AlternateContent>
      </w:r>
    </w:p>
    <w:p w14:paraId="12325F8E" w14:textId="77777777" w:rsidR="009D0FA5" w:rsidRPr="00BB5C68" w:rsidRDefault="009D0FA5">
      <w:pPr>
        <w:rPr>
          <w:rFonts w:ascii="Calibri,Bold" w:hAnsi="Calibri,Bold" w:cs="Calibri,Bold"/>
          <w:b/>
          <w:bCs/>
        </w:rPr>
      </w:pPr>
    </w:p>
    <w:p w14:paraId="12325F8F" w14:textId="19E0293B"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7259CC" w:rsidRPr="00EC75FF" w:rsidRDefault="007259CC" w:rsidP="00134835">
                              <w:pPr>
                                <w:rPr>
                                  <w:rFonts w:ascii="Calibri,Bold" w:hAnsi="Calibri,Bold" w:cs="Calibri,Bold"/>
                                  <w:b/>
                                  <w:bCs/>
                                </w:rPr>
                              </w:pPr>
                              <w:r>
                                <w:rPr>
                                  <w:rFonts w:ascii="Calibri,Bold" w:hAnsi="Calibri,Bold" w:cs="Calibri,Bold"/>
                                  <w:b/>
                                  <w:bCs/>
                                </w:rPr>
                                <w:t>Work can commence if CMP is approved</w:t>
                              </w:r>
                            </w:p>
                            <w:p w14:paraId="675867D6" w14:textId="77777777" w:rsidR="007259CC" w:rsidRDefault="007259CC"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">
                <v:shape id="_x0000_s1040"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stroked="f">
                  <v:textbox>
                    <w:txbxContent>
                      <w:p w14:paraId="2DCB3260" w14:textId="18E8F1EC" w:rsidR="007259CC" w:rsidRPr="00EC75FF" w:rsidRDefault="007259CC" w:rsidP="00134835">
                        <w:pPr>
                          <w:rPr>
                            <w:rFonts w:ascii="Calibri,Bold" w:hAnsi="Calibri,Bold" w:cs="Calibri,Bold"/>
                            <w:b/>
                            <w:bCs/>
                          </w:rPr>
                        </w:pPr>
                        <w:r>
                          <w:rPr>
                            <w:rFonts w:ascii="Calibri,Bold" w:hAnsi="Calibri,Bold" w:cs="Calibri,Bold"/>
                            <w:b/>
                            <w:bCs/>
                          </w:rPr>
                          <w:t>Work can commence if CMP is approved</w:t>
                        </w:r>
                      </w:p>
                      <w:p w14:paraId="675867D6" w14:textId="77777777" w:rsidR="007259CC" w:rsidRDefault="007259CC"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adj="10986" strokecolor="#4579b8 [3044]">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7259CC" w:rsidRPr="008060C1" w:rsidRDefault="007259C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7259CC" w:rsidRDefault="007259CC"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">
                <v:shape id="_x0000_s1043" type="#_x0000_t202" style="position:absolute;left:-1172;top:832;width:227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stroked="f">
                  <v:textbox>
                    <w:txbxContent>
                      <w:p w14:paraId="123262FB" w14:textId="77777777" w:rsidR="007259CC" w:rsidRPr="008060C1" w:rsidRDefault="007259C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7259CC" w:rsidRDefault="007259CC"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adj="15873" strokecolor="#4579b8 [3044]">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7259CC" w:rsidRPr="00EC75FF" w:rsidRDefault="007259CC" w:rsidP="00EC75FF">
                              <w:pPr>
                                <w:rPr>
                                  <w:rFonts w:ascii="Calibri,Bold" w:hAnsi="Calibri,Bold" w:cs="Calibri,Bold"/>
                                  <w:b/>
                                  <w:bCs/>
                                </w:rPr>
                              </w:pPr>
                              <w:r>
                                <w:rPr>
                                  <w:rFonts w:ascii="Calibri,Bold" w:hAnsi="Calibri,Bold" w:cs="Calibri,Bold"/>
                                  <w:b/>
                                  <w:bCs/>
                                </w:rPr>
                                <w:t>Submit draft CMP</w:t>
                              </w:r>
                            </w:p>
                            <w:p w14:paraId="1232630B" w14:textId="77777777" w:rsidR="007259CC" w:rsidRDefault="007259CC"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">
                <v:shape id="_x0000_s1046"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1232630A" w14:textId="77777777" w:rsidR="007259CC" w:rsidRPr="00EC75FF" w:rsidRDefault="007259CC" w:rsidP="00EC75FF">
                        <w:pPr>
                          <w:rPr>
                            <w:rFonts w:ascii="Calibri,Bold" w:hAnsi="Calibri,Bold" w:cs="Calibri,Bold"/>
                            <w:b/>
                            <w:bCs/>
                          </w:rPr>
                        </w:pPr>
                        <w:r>
                          <w:rPr>
                            <w:rFonts w:ascii="Calibri,Bold" w:hAnsi="Calibri,Bold" w:cs="Calibri,Bold"/>
                            <w:b/>
                            <w:bCs/>
                          </w:rPr>
                          <w:t>Submit draft CMP</w:t>
                        </w:r>
                      </w:p>
                      <w:p w14:paraId="1232630B" w14:textId="77777777" w:rsidR="007259CC" w:rsidRDefault="007259CC"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adj="13906"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7259CC" w:rsidRPr="008D265E" w:rsidRDefault="007259C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7259CC" w:rsidRPr="00EC75FF" w:rsidRDefault="007259CC" w:rsidP="00415678">
                              <w:pPr>
                                <w:rPr>
                                  <w:rFonts w:ascii="Calibri,Bold" w:hAnsi="Calibri,Bold" w:cs="Calibri,Bold"/>
                                  <w:b/>
                                  <w:bCs/>
                                </w:rPr>
                              </w:pPr>
                            </w:p>
                            <w:p w14:paraId="123262FA" w14:textId="77777777" w:rsidR="007259CC" w:rsidRDefault="007259CC"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">
                <v:shape id="_x0000_s1049" type="#_x0000_t202" style="position:absolute;left:4417;top:-1704;width:20786;height:4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stroked="f">
                  <v:textbox>
                    <w:txbxContent>
                      <w:p w14:paraId="123262F8" w14:textId="77777777" w:rsidR="007259CC" w:rsidRPr="008D265E" w:rsidRDefault="007259C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7259CC" w:rsidRPr="00EC75FF" w:rsidRDefault="007259CC" w:rsidP="00415678">
                        <w:pPr>
                          <w:rPr>
                            <w:rFonts w:ascii="Calibri,Bold" w:hAnsi="Calibri,Bold" w:cs="Calibri,Bold"/>
                            <w:b/>
                            <w:bCs/>
                          </w:rPr>
                        </w:pPr>
                      </w:p>
                      <w:p w14:paraId="123262FA" w14:textId="77777777" w:rsidR="007259CC" w:rsidRDefault="007259CC"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adj="10984"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7259CC" w:rsidRPr="00EC75FF" w:rsidRDefault="007259C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7259CC" w:rsidRDefault="007259CC"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">
                <v:shape id="_x0000_s1052"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stroked="f">
                  <v:textbox>
                    <w:txbxContent>
                      <w:p w14:paraId="123262FD" w14:textId="19A49671" w:rsidR="007259CC" w:rsidRPr="00EC75FF" w:rsidRDefault="007259C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7259CC" w:rsidRDefault="007259CC"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adj="16620" strokecolor="#4579b8 [3044]">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" stroked="f">
                <v:textbox>
                  <w:txbxContent>
                    <w:p w14:paraId="123262FF"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7259CC" w:rsidRDefault="007259C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" stroked="f">
                <v:textbox>
                  <w:txbxContent>
                    <w:p w14:paraId="12326301"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7259CC" w:rsidRDefault="007259C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" stroked="f">
                <v:textbox>
                  <w:txbxContent>
                    <w:p w14:paraId="12326303"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7259CC" w:rsidRDefault="007259CC" w:rsidP="00B22D5F"/>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7259CC" w:rsidRPr="00B22D5F" w:rsidRDefault="007259CC">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" stroked="f" strokeweight=".5pt">
                <v:textbox>
                  <w:txbxContent>
                    <w:p w14:paraId="12326305" w14:textId="77777777" w:rsidR="007259CC" w:rsidRPr="00B22D5F" w:rsidRDefault="007259CC">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7259CC" w:rsidRDefault="007259C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7259CC" w:rsidRDefault="007259CC"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" stroked="f">
                <v:textbox>
                  <w:txbxContent>
                    <w:p w14:paraId="12326306" w14:textId="77777777" w:rsidR="007259CC" w:rsidRDefault="007259C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7259CC" w:rsidRDefault="007259CC" w:rsidP="00415678"/>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7259CC" w:rsidRPr="008060C1" w:rsidRDefault="007259C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7259CC" w:rsidRDefault="007259CC"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">
                <v:shape id="_x0000_s1060" type="#_x0000_t202" style="position:absolute;left:-1172;top:-23;width:22758;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12326308" w14:textId="77777777" w:rsidR="007259CC" w:rsidRPr="008060C1" w:rsidRDefault="007259C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7259CC" w:rsidRDefault="007259CC"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adj="12208" strokecolor="#4579b8 [3044]">
                  <v:stroke endarrow="open"/>
                </v:shape>
              </v:group>
            </w:pict>
          </mc:Fallback>
        </mc:AlternateContent>
      </w:r>
      <w:r w:rsidR="003D54F9" w:rsidRPr="00BB5C68">
        <w:rPr>
          <w:rFonts w:ascii="Calibri,Bold" w:hAnsi="Calibri,Bold" w:cs="Calibri,Bold"/>
          <w:b/>
          <w:bCs/>
        </w:rPr>
        <w:br w:type="page"/>
      </w:r>
    </w:p>
    <w:p w14:paraId="12325F90" w14:textId="77777777" w:rsidR="00DF53FB" w:rsidRPr="00E63C48" w:rsidRDefault="007604D4" w:rsidP="00BA1610">
      <w:pPr>
        <w:pStyle w:val="Heading1"/>
        <w:rPr>
          <w:rFonts w:asciiTheme="minorHAnsi" w:hAnsiTheme="minorHAnsi"/>
          <w:color w:val="17365D" w:themeColor="text2" w:themeShade="BF"/>
          <w:sz w:val="72"/>
          <w:szCs w:val="72"/>
        </w:rPr>
      </w:pPr>
      <w:bookmarkStart w:id="2" w:name="_Contact"/>
      <w:bookmarkEnd w:id="2"/>
      <w:r w:rsidRPr="00E63C48">
        <w:rPr>
          <w:rFonts w:asciiTheme="minorHAnsi" w:hAnsiTheme="minorHAnsi"/>
          <w:color w:val="17365D" w:themeColor="text2" w:themeShade="BF"/>
          <w:sz w:val="72"/>
          <w:szCs w:val="72"/>
        </w:rPr>
        <w:lastRenderedPageBreak/>
        <w:t>Contact</w:t>
      </w:r>
    </w:p>
    <w:p w14:paraId="12325F9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12325F92" w14:textId="77777777" w:rsidR="006545E4" w:rsidRPr="00BB5C68" w:rsidRDefault="006545E4" w:rsidP="006545E4">
      <w:pPr>
        <w:pStyle w:val="NoSpacing"/>
        <w:rPr>
          <w:sz w:val="24"/>
          <w:szCs w:val="24"/>
        </w:rPr>
      </w:pPr>
    </w:p>
    <w:p w14:paraId="12325F93"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12326251" wp14:editId="1E22216B">
                <wp:extent cx="5506720" cy="226695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2669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3CA4F1BD" w:rsidR="007259CC" w:rsidRDefault="007259CC">
                            <w:r>
                              <w:t>Address:</w:t>
                            </w:r>
                          </w:p>
                          <w:p w14:paraId="47B2192E" w14:textId="0D1D7E5F" w:rsidR="0001170F" w:rsidRDefault="0001170F" w:rsidP="0001170F">
                            <w:pPr>
                              <w:spacing w:after="120"/>
                              <w:rPr>
                                <w:rFonts w:ascii="Calibri" w:eastAsia="Times New Roman" w:hAnsi="Calibri" w:cs="Calibri"/>
                                <w:spacing w:val="1"/>
                                <w:lang w:eastAsia="en-GB"/>
                              </w:rPr>
                            </w:pPr>
                            <w:r w:rsidRPr="001F1642">
                              <w:rPr>
                                <w:rFonts w:ascii="Calibri" w:eastAsia="Times New Roman" w:hAnsi="Calibri" w:cs="Calibri"/>
                                <w:spacing w:val="1"/>
                                <w:lang w:eastAsia="en-GB"/>
                              </w:rPr>
                              <w:t>Bloomsbury House</w:t>
                            </w:r>
                            <w:r w:rsidRPr="001F1642">
                              <w:rPr>
                                <w:rFonts w:ascii="Calibri" w:eastAsia="Times New Roman" w:hAnsi="Calibri" w:cs="Calibri"/>
                                <w:spacing w:val="1"/>
                                <w:lang w:eastAsia="en-GB"/>
                              </w:rPr>
                              <w:br/>
                              <w:t>74-77 Great Russell Street</w:t>
                            </w:r>
                            <w:r w:rsidRPr="001F1642">
                              <w:rPr>
                                <w:rFonts w:ascii="Calibri" w:eastAsia="Times New Roman" w:hAnsi="Calibri" w:cs="Calibri"/>
                                <w:spacing w:val="1"/>
                                <w:lang w:eastAsia="en-GB"/>
                              </w:rPr>
                              <w:br/>
                              <w:t>&amp; 29B Montague Street</w:t>
                            </w:r>
                            <w:r w:rsidRPr="001F1642">
                              <w:rPr>
                                <w:rFonts w:ascii="Calibri" w:eastAsia="Times New Roman" w:hAnsi="Calibri" w:cs="Calibri"/>
                                <w:spacing w:val="1"/>
                                <w:lang w:eastAsia="en-GB"/>
                              </w:rPr>
                              <w:br/>
                              <w:t>London, WC1B 5BL</w:t>
                            </w:r>
                          </w:p>
                          <w:p w14:paraId="3F85B3BD" w14:textId="77777777" w:rsidR="001F1642" w:rsidRPr="001F1642" w:rsidRDefault="001F1642" w:rsidP="0001170F">
                            <w:pPr>
                              <w:spacing w:after="120"/>
                              <w:rPr>
                                <w:rFonts w:ascii="Calibri" w:eastAsia="Times New Roman" w:hAnsi="Calibri" w:cs="Calibri"/>
                                <w:spacing w:val="1"/>
                                <w:lang w:eastAsia="en-GB"/>
                              </w:rPr>
                            </w:pPr>
                          </w:p>
                          <w:p w14:paraId="77361F74" w14:textId="7174049A" w:rsidR="007259CC" w:rsidRDefault="007259CC" w:rsidP="0036069B">
                            <w:r w:rsidRPr="00017CC0">
                              <w:t xml:space="preserve">Planning reference number to which the </w:t>
                            </w:r>
                            <w:r w:rsidRPr="003D69C8">
                              <w:t>CMP applies:</w:t>
                            </w:r>
                            <w:r w:rsidR="0001170F" w:rsidRPr="003D69C8">
                              <w:t xml:space="preserve"> </w:t>
                            </w:r>
                            <w:r w:rsidR="008B34FE" w:rsidRPr="003D69C8">
                              <w:rPr>
                                <w:rStyle w:val="fontstyle01"/>
                              </w:rPr>
                              <w:t>2023/0375/P</w:t>
                            </w:r>
                            <w:r w:rsidR="003D69C8">
                              <w:rPr>
                                <w:rStyle w:val="fontstyle01"/>
                              </w:rPr>
                              <w:t>.</w:t>
                            </w:r>
                          </w:p>
                          <w:p w14:paraId="697227AD" w14:textId="77777777" w:rsidR="007259CC" w:rsidRDefault="007259CC" w:rsidP="0036069B"/>
                          <w:p w14:paraId="5B6911C1" w14:textId="77777777" w:rsidR="007259CC" w:rsidRDefault="007259CC" w:rsidP="0036069B"/>
                          <w:p w14:paraId="1232630F" w14:textId="72886FCE" w:rsidR="007259CC" w:rsidRPr="0036069B" w:rsidRDefault="007259CC" w:rsidP="0036069B"/>
                        </w:txbxContent>
                      </wps:txbx>
                      <wps:bodyPr rot="0" vert="horz" wrap="square" lIns="91440" tIns="45720" rIns="91440" bIns="45720" anchor="t" anchorCtr="0">
                        <a:noAutofit/>
                      </wps:bodyPr>
                    </wps:wsp>
                  </a:graphicData>
                </a:graphic>
              </wp:inline>
            </w:drawing>
          </mc:Choice>
          <mc:Fallback>
            <w:pict>
              <v:shape w14:anchorId="12326251" id="Text Box 2" o:spid="_x0000_s1062" type="#_x0000_t202" style="width:433.6pt;height:1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" fillcolor="white [3201]" strokecolor="#d8d8d8 [2732]" strokeweight="1pt">
                <v:textbox>
                  <w:txbxContent>
                    <w:p w14:paraId="1232630C" w14:textId="3CA4F1BD" w:rsidR="007259CC" w:rsidRDefault="007259CC">
                      <w:r>
                        <w:t>Address:</w:t>
                      </w:r>
                    </w:p>
                    <w:p w14:paraId="47B2192E" w14:textId="0D1D7E5F" w:rsidR="0001170F" w:rsidRDefault="0001170F" w:rsidP="0001170F">
                      <w:pPr>
                        <w:spacing w:after="120"/>
                        <w:rPr>
                          <w:rFonts w:ascii="Calibri" w:eastAsia="Times New Roman" w:hAnsi="Calibri" w:cs="Calibri"/>
                          <w:spacing w:val="1"/>
                          <w:lang w:eastAsia="en-GB"/>
                        </w:rPr>
                      </w:pPr>
                      <w:r w:rsidRPr="001F1642">
                        <w:rPr>
                          <w:rFonts w:ascii="Calibri" w:eastAsia="Times New Roman" w:hAnsi="Calibri" w:cs="Calibri"/>
                          <w:spacing w:val="1"/>
                          <w:lang w:eastAsia="en-GB"/>
                        </w:rPr>
                        <w:t>Bloomsbury House</w:t>
                      </w:r>
                      <w:r w:rsidRPr="001F1642">
                        <w:rPr>
                          <w:rFonts w:ascii="Calibri" w:eastAsia="Times New Roman" w:hAnsi="Calibri" w:cs="Calibri"/>
                          <w:spacing w:val="1"/>
                          <w:lang w:eastAsia="en-GB"/>
                        </w:rPr>
                        <w:br/>
                        <w:t>74-77 Great Russell Street</w:t>
                      </w:r>
                      <w:r w:rsidRPr="001F1642">
                        <w:rPr>
                          <w:rFonts w:ascii="Calibri" w:eastAsia="Times New Roman" w:hAnsi="Calibri" w:cs="Calibri"/>
                          <w:spacing w:val="1"/>
                          <w:lang w:eastAsia="en-GB"/>
                        </w:rPr>
                        <w:br/>
                        <w:t>&amp; 29B Montague Street</w:t>
                      </w:r>
                      <w:r w:rsidRPr="001F1642">
                        <w:rPr>
                          <w:rFonts w:ascii="Calibri" w:eastAsia="Times New Roman" w:hAnsi="Calibri" w:cs="Calibri"/>
                          <w:spacing w:val="1"/>
                          <w:lang w:eastAsia="en-GB"/>
                        </w:rPr>
                        <w:br/>
                        <w:t>London, WC1B 5BL</w:t>
                      </w:r>
                    </w:p>
                    <w:p w14:paraId="3F85B3BD" w14:textId="77777777" w:rsidR="001F1642" w:rsidRPr="001F1642" w:rsidRDefault="001F1642" w:rsidP="0001170F">
                      <w:pPr>
                        <w:spacing w:after="120"/>
                        <w:rPr>
                          <w:rFonts w:ascii="Calibri" w:eastAsia="Times New Roman" w:hAnsi="Calibri" w:cs="Calibri"/>
                          <w:spacing w:val="1"/>
                          <w:lang w:eastAsia="en-GB"/>
                        </w:rPr>
                      </w:pPr>
                    </w:p>
                    <w:p w14:paraId="77361F74" w14:textId="7174049A" w:rsidR="007259CC" w:rsidRDefault="007259CC" w:rsidP="0036069B">
                      <w:r w:rsidRPr="00017CC0">
                        <w:t xml:space="preserve">Planning reference number to which the </w:t>
                      </w:r>
                      <w:r w:rsidRPr="003D69C8">
                        <w:t>CMP applies:</w:t>
                      </w:r>
                      <w:r w:rsidR="0001170F" w:rsidRPr="003D69C8">
                        <w:t xml:space="preserve"> </w:t>
                      </w:r>
                      <w:r w:rsidR="008B34FE" w:rsidRPr="003D69C8">
                        <w:rPr>
                          <w:rStyle w:val="fontstyle01"/>
                        </w:rPr>
                        <w:t>2023/0375/P</w:t>
                      </w:r>
                      <w:r w:rsidR="003D69C8">
                        <w:rPr>
                          <w:rStyle w:val="fontstyle01"/>
                        </w:rPr>
                        <w:t>.</w:t>
                      </w:r>
                    </w:p>
                    <w:p w14:paraId="697227AD" w14:textId="77777777" w:rsidR="007259CC" w:rsidRDefault="007259CC" w:rsidP="0036069B"/>
                    <w:p w14:paraId="5B6911C1" w14:textId="77777777" w:rsidR="007259CC" w:rsidRDefault="007259CC" w:rsidP="0036069B"/>
                    <w:p w14:paraId="1232630F" w14:textId="72886FCE" w:rsidR="007259CC" w:rsidRPr="0036069B" w:rsidRDefault="007259CC" w:rsidP="0036069B"/>
                  </w:txbxContent>
                </v:textbox>
                <w10:anchorlock/>
              </v:shape>
            </w:pict>
          </mc:Fallback>
        </mc:AlternateContent>
      </w:r>
    </w:p>
    <w:p w14:paraId="12325F94" w14:textId="77777777" w:rsidR="001B299B" w:rsidRPr="00BB5C68" w:rsidRDefault="001B299B" w:rsidP="001B299B">
      <w:pPr>
        <w:pStyle w:val="NoSpacing"/>
        <w:rPr>
          <w:sz w:val="24"/>
          <w:szCs w:val="24"/>
        </w:rPr>
      </w:pPr>
    </w:p>
    <w:p w14:paraId="12325F95" w14:textId="77777777" w:rsidR="001B299B" w:rsidRPr="00BB5C68" w:rsidRDefault="001B299B" w:rsidP="001B299B">
      <w:pPr>
        <w:pStyle w:val="NoSpacing"/>
        <w:rPr>
          <w:sz w:val="24"/>
          <w:szCs w:val="24"/>
        </w:rPr>
      </w:pPr>
    </w:p>
    <w:p w14:paraId="12325F96"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12325F97" w14:textId="77777777" w:rsidR="001B299B" w:rsidRPr="00BB5C68" w:rsidRDefault="001B299B" w:rsidP="001B299B">
      <w:pPr>
        <w:pStyle w:val="NoSpacing"/>
        <w:rPr>
          <w:sz w:val="24"/>
          <w:szCs w:val="24"/>
        </w:rPr>
      </w:pPr>
    </w:p>
    <w:p w14:paraId="12325F98" w14:textId="77777777" w:rsidR="00B83419" w:rsidRPr="00BB5C68" w:rsidRDefault="00B83419" w:rsidP="001B299B">
      <w:pPr>
        <w:pStyle w:val="NoSpacing"/>
        <w:rPr>
          <w:sz w:val="24"/>
          <w:szCs w:val="24"/>
        </w:rPr>
      </w:pPr>
      <w:r w:rsidRPr="00BB5C68">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2C260438" w:rsidR="007259CC" w:rsidRPr="003D69C8" w:rsidRDefault="007259CC" w:rsidP="00B83419">
                            <w:r w:rsidRPr="003D69C8">
                              <w:t>Name:</w:t>
                            </w:r>
                            <w:r w:rsidR="0001170F" w:rsidRPr="003D69C8">
                              <w:t xml:space="preserve"> </w:t>
                            </w:r>
                            <w:r w:rsidR="004B27AB" w:rsidRPr="003D69C8">
                              <w:t>John Dyke</w:t>
                            </w:r>
                          </w:p>
                          <w:p w14:paraId="12326311" w14:textId="0B60A73A" w:rsidR="007259CC" w:rsidRPr="003D69C8" w:rsidRDefault="007259CC" w:rsidP="00B83419">
                            <w:r w:rsidRPr="003D69C8">
                              <w:t>Address:</w:t>
                            </w:r>
                            <w:r w:rsidR="0001170F" w:rsidRPr="003D69C8">
                              <w:t xml:space="preserve"> </w:t>
                            </w:r>
                            <w:r w:rsidR="004B27AB" w:rsidRPr="003D69C8">
                              <w:t>33 Margaret Street, London, W1G 0JD.</w:t>
                            </w:r>
                          </w:p>
                          <w:p w14:paraId="12326312" w14:textId="4567EC95" w:rsidR="007259CC" w:rsidRPr="003D69C8" w:rsidRDefault="007259CC" w:rsidP="00B83419">
                            <w:r w:rsidRPr="003D69C8">
                              <w:t>Email:</w:t>
                            </w:r>
                            <w:r w:rsidR="0001170F" w:rsidRPr="003D69C8">
                              <w:t xml:space="preserve"> </w:t>
                            </w:r>
                            <w:r w:rsidR="004B27AB" w:rsidRPr="003D69C8">
                              <w:t>jdyke@savills.com</w:t>
                            </w:r>
                          </w:p>
                          <w:p w14:paraId="12326313" w14:textId="19F5ED9C" w:rsidR="007259CC" w:rsidRDefault="007259CC" w:rsidP="00B83419">
                            <w:r w:rsidRPr="003D69C8">
                              <w:t>Phone:</w:t>
                            </w:r>
                            <w:r w:rsidR="0001170F" w:rsidRPr="003D69C8">
                              <w:t xml:space="preserve"> </w:t>
                            </w:r>
                            <w:r w:rsidR="004B27AB" w:rsidRPr="003D69C8">
                              <w:t>02074098895</w:t>
                            </w:r>
                          </w:p>
                        </w:txbxContent>
                      </wps:txbx>
                      <wps:bodyPr rot="0" vert="horz" wrap="square" lIns="91440" tIns="45720" rIns="91440" bIns="45720" anchor="t" anchorCtr="0">
                        <a:spAutoFit/>
                      </wps:bodyPr>
                    </wps:wsp>
                  </a:graphicData>
                </a:graphic>
              </wp:inline>
            </w:drawing>
          </mc:Choice>
          <mc:Fallback>
            <w:pict>
              <v:shape w14:anchorId="12326253"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PZMvpt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12326310" w14:textId="2C260438" w:rsidR="007259CC" w:rsidRPr="003D69C8" w:rsidRDefault="007259CC" w:rsidP="00B83419">
                      <w:r w:rsidRPr="003D69C8">
                        <w:t>Name:</w:t>
                      </w:r>
                      <w:r w:rsidR="0001170F" w:rsidRPr="003D69C8">
                        <w:t xml:space="preserve"> </w:t>
                      </w:r>
                      <w:r w:rsidR="004B27AB" w:rsidRPr="003D69C8">
                        <w:t>John Dyke</w:t>
                      </w:r>
                    </w:p>
                    <w:p w14:paraId="12326311" w14:textId="0B60A73A" w:rsidR="007259CC" w:rsidRPr="003D69C8" w:rsidRDefault="007259CC" w:rsidP="00B83419">
                      <w:r w:rsidRPr="003D69C8">
                        <w:t>Address:</w:t>
                      </w:r>
                      <w:r w:rsidR="0001170F" w:rsidRPr="003D69C8">
                        <w:t xml:space="preserve"> </w:t>
                      </w:r>
                      <w:r w:rsidR="004B27AB" w:rsidRPr="003D69C8">
                        <w:t>33 Margaret Street, London, W1G 0JD.</w:t>
                      </w:r>
                    </w:p>
                    <w:p w14:paraId="12326312" w14:textId="4567EC95" w:rsidR="007259CC" w:rsidRPr="003D69C8" w:rsidRDefault="007259CC" w:rsidP="00B83419">
                      <w:r w:rsidRPr="003D69C8">
                        <w:t>Email:</w:t>
                      </w:r>
                      <w:r w:rsidR="0001170F" w:rsidRPr="003D69C8">
                        <w:t xml:space="preserve"> </w:t>
                      </w:r>
                      <w:r w:rsidR="004B27AB" w:rsidRPr="003D69C8">
                        <w:t>jdyke@savills.com</w:t>
                      </w:r>
                    </w:p>
                    <w:p w14:paraId="12326313" w14:textId="19F5ED9C" w:rsidR="007259CC" w:rsidRDefault="007259CC" w:rsidP="00B83419">
                      <w:r w:rsidRPr="003D69C8">
                        <w:t>Phone:</w:t>
                      </w:r>
                      <w:r w:rsidR="0001170F" w:rsidRPr="003D69C8">
                        <w:t xml:space="preserve"> </w:t>
                      </w:r>
                      <w:r w:rsidR="004B27AB" w:rsidRPr="003D69C8">
                        <w:t>02074098895</w:t>
                      </w:r>
                    </w:p>
                  </w:txbxContent>
                </v:textbox>
                <w10:anchorlock/>
              </v:shape>
            </w:pict>
          </mc:Fallback>
        </mc:AlternateContent>
      </w:r>
    </w:p>
    <w:p w14:paraId="12325F99" w14:textId="77777777" w:rsidR="001B299B" w:rsidRPr="00BB5C68" w:rsidRDefault="001B299B" w:rsidP="001B299B">
      <w:pPr>
        <w:pStyle w:val="NoSpacing"/>
        <w:rPr>
          <w:sz w:val="24"/>
          <w:szCs w:val="24"/>
        </w:rPr>
      </w:pPr>
    </w:p>
    <w:p w14:paraId="12325F9A" w14:textId="77777777" w:rsidR="001B299B" w:rsidRPr="00BB5C68" w:rsidRDefault="001B299B" w:rsidP="001B299B">
      <w:pPr>
        <w:pStyle w:val="NoSpacing"/>
        <w:rPr>
          <w:sz w:val="24"/>
          <w:szCs w:val="24"/>
        </w:rPr>
      </w:pPr>
    </w:p>
    <w:p w14:paraId="12325F9B"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12325F9C" w14:textId="77777777" w:rsidR="001B299B" w:rsidRPr="00BB5C68" w:rsidRDefault="001B299B" w:rsidP="001B299B">
      <w:pPr>
        <w:pStyle w:val="NoSpacing"/>
        <w:rPr>
          <w:rFonts w:ascii="Calibri" w:hAnsi="Calibri" w:cs="Tahoma"/>
          <w:sz w:val="24"/>
          <w:szCs w:val="24"/>
        </w:rPr>
      </w:pPr>
    </w:p>
    <w:p w14:paraId="12325F9D" w14:textId="77777777" w:rsidR="00B83419" w:rsidRPr="00BB5C68" w:rsidRDefault="00B83419" w:rsidP="001B299B">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12326255" wp14:editId="1232625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4303ACBB" w:rsidR="007259CC" w:rsidRDefault="007259CC" w:rsidP="00B83419">
                            <w:r>
                              <w:t>Name:</w:t>
                            </w:r>
                            <w:r w:rsidR="0001170F">
                              <w:t xml:space="preserve"> Nick Holmes </w:t>
                            </w:r>
                          </w:p>
                          <w:p w14:paraId="116D240E" w14:textId="77777777" w:rsidR="0001170F" w:rsidRDefault="007259CC" w:rsidP="0001170F">
                            <w:pPr>
                              <w:spacing w:after="120"/>
                            </w:pPr>
                            <w:r>
                              <w:t>Address:</w:t>
                            </w:r>
                            <w:r w:rsidR="0001170F">
                              <w:t xml:space="preserve"> </w:t>
                            </w:r>
                          </w:p>
                          <w:p w14:paraId="5685761B" w14:textId="77777777" w:rsidR="0001170F" w:rsidRDefault="0001170F" w:rsidP="0001170F">
                            <w:pPr>
                              <w:spacing w:after="0" w:line="240" w:lineRule="auto"/>
                              <w:rPr>
                                <w:rFonts w:eastAsia="Times New Roman" w:cstheme="minorHAnsi"/>
                                <w:spacing w:val="1"/>
                                <w:lang w:eastAsia="en-GB"/>
                              </w:rPr>
                            </w:pPr>
                            <w:r w:rsidRPr="0001170F">
                              <w:rPr>
                                <w:rFonts w:eastAsia="Times New Roman" w:cstheme="minorHAnsi"/>
                                <w:spacing w:val="1"/>
                                <w:lang w:eastAsia="en-GB"/>
                              </w:rPr>
                              <w:t>Bloomsbury House</w:t>
                            </w:r>
                            <w:r>
                              <w:rPr>
                                <w:rFonts w:eastAsia="Times New Roman" w:cstheme="minorHAnsi"/>
                                <w:spacing w:val="1"/>
                                <w:lang w:eastAsia="en-GB"/>
                              </w:rPr>
                              <w:t xml:space="preserve">, </w:t>
                            </w:r>
                          </w:p>
                          <w:p w14:paraId="34567198" w14:textId="01F95D85" w:rsidR="0001170F" w:rsidRPr="0001170F" w:rsidRDefault="0001170F" w:rsidP="0001170F">
                            <w:pPr>
                              <w:spacing w:after="0" w:line="240" w:lineRule="auto"/>
                              <w:rPr>
                                <w:rFonts w:eastAsia="Times New Roman" w:cstheme="minorHAnsi"/>
                                <w:spacing w:val="1"/>
                                <w:lang w:eastAsia="en-GB"/>
                              </w:rPr>
                            </w:pPr>
                            <w:r w:rsidRPr="0001170F">
                              <w:rPr>
                                <w:rFonts w:eastAsia="Times New Roman" w:cstheme="minorHAnsi"/>
                                <w:spacing w:val="1"/>
                                <w:lang w:eastAsia="en-GB"/>
                              </w:rPr>
                              <w:t>74-77 Great Russell Street</w:t>
                            </w:r>
                            <w:r w:rsidRPr="0001170F">
                              <w:rPr>
                                <w:rFonts w:eastAsia="Times New Roman" w:cstheme="minorHAnsi"/>
                                <w:spacing w:val="1"/>
                                <w:lang w:eastAsia="en-GB"/>
                              </w:rPr>
                              <w:br/>
                              <w:t>&amp; 29B Montague Street</w:t>
                            </w:r>
                            <w:r w:rsidRPr="0001170F">
                              <w:rPr>
                                <w:rFonts w:eastAsia="Times New Roman" w:cstheme="minorHAnsi"/>
                                <w:spacing w:val="1"/>
                                <w:lang w:eastAsia="en-GB"/>
                              </w:rPr>
                              <w:br/>
                              <w:t>London, WC1B 5BL</w:t>
                            </w:r>
                          </w:p>
                          <w:p w14:paraId="27A6BC7C" w14:textId="77777777" w:rsidR="0001170F" w:rsidRDefault="0001170F" w:rsidP="00B83419"/>
                          <w:p w14:paraId="7FD75748" w14:textId="25CF0653" w:rsidR="0001170F" w:rsidRDefault="007259CC" w:rsidP="00B83419">
                            <w:r>
                              <w:t>Email:</w:t>
                            </w:r>
                            <w:r w:rsidR="0001170F">
                              <w:t xml:space="preserve"> </w:t>
                            </w:r>
                            <w:hyperlink r:id="rId19" w:history="1">
                              <w:r w:rsidR="0001170F" w:rsidRPr="0081762C">
                                <w:rPr>
                                  <w:rStyle w:val="Hyperlink"/>
                                </w:rPr>
                                <w:t>nick.holmes@ambitmoat.com</w:t>
                              </w:r>
                            </w:hyperlink>
                          </w:p>
                          <w:p w14:paraId="12326317" w14:textId="708FB537" w:rsidR="007259CC" w:rsidRDefault="007259CC" w:rsidP="00B83419">
                            <w:r>
                              <w:t>Phone:</w:t>
                            </w:r>
                            <w:r w:rsidR="0001170F">
                              <w:t xml:space="preserve"> </w:t>
                            </w:r>
                            <w:r w:rsidR="00704B26">
                              <w:t>07885228070</w:t>
                            </w:r>
                          </w:p>
                        </w:txbxContent>
                      </wps:txbx>
                      <wps:bodyPr rot="0" vert="horz" wrap="square" lIns="91440" tIns="45720" rIns="91440" bIns="45720" anchor="t" anchorCtr="0">
                        <a:spAutoFit/>
                      </wps:bodyPr>
                    </wps:wsp>
                  </a:graphicData>
                </a:graphic>
              </wp:inline>
            </w:drawing>
          </mc:Choice>
          <mc:Fallback>
            <w:pict>
              <v:shape w14:anchorId="12326255"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x0LXQ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Fr9DNsbaA64KhYSFcRnw5cNGCfKenwGpbU/dwxKyhRHzWO&#10;2/VkNgv3Nv7M5nFQ7Hlkcx5hmiNUST0labn28a4HUc7c4ljeyzgwJyYDabxe8YSHpyDc3/P/mHV6&#10;sFa/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YTsdC10CAAD4BAAADgAAAAAAAAAAAAAAAAAuAgAAZHJzL2Uyb0RvYy54&#10;bWxQSwECLQAUAAYACAAAACEA34DVH90AAAAFAQAADwAAAAAAAAAAAAAAAAC3BAAAZHJzL2Rvd25y&#10;ZXYueG1sUEsFBgAAAAAEAAQA8wAAAMEFAAAAAA==&#10;" fillcolor="white [3201]" strokecolor="#d8d8d8 [2732]" strokeweight="1pt">
                <v:textbox style="mso-fit-shape-to-text:t">
                  <w:txbxContent>
                    <w:p w14:paraId="12326314" w14:textId="4303ACBB" w:rsidR="007259CC" w:rsidRDefault="007259CC" w:rsidP="00B83419">
                      <w:r>
                        <w:t>Name:</w:t>
                      </w:r>
                      <w:r w:rsidR="0001170F">
                        <w:t xml:space="preserve"> Nick Holmes </w:t>
                      </w:r>
                    </w:p>
                    <w:p w14:paraId="116D240E" w14:textId="77777777" w:rsidR="0001170F" w:rsidRDefault="007259CC" w:rsidP="0001170F">
                      <w:pPr>
                        <w:spacing w:after="120"/>
                      </w:pPr>
                      <w:r>
                        <w:t>Address:</w:t>
                      </w:r>
                      <w:r w:rsidR="0001170F">
                        <w:t xml:space="preserve"> </w:t>
                      </w:r>
                    </w:p>
                    <w:p w14:paraId="5685761B" w14:textId="77777777" w:rsidR="0001170F" w:rsidRDefault="0001170F" w:rsidP="0001170F">
                      <w:pPr>
                        <w:spacing w:after="0" w:line="240" w:lineRule="auto"/>
                        <w:rPr>
                          <w:rFonts w:eastAsia="Times New Roman" w:cstheme="minorHAnsi"/>
                          <w:spacing w:val="1"/>
                          <w:lang w:eastAsia="en-GB"/>
                        </w:rPr>
                      </w:pPr>
                      <w:r w:rsidRPr="0001170F">
                        <w:rPr>
                          <w:rFonts w:eastAsia="Times New Roman" w:cstheme="minorHAnsi"/>
                          <w:spacing w:val="1"/>
                          <w:lang w:eastAsia="en-GB"/>
                        </w:rPr>
                        <w:t>Bloomsbury House</w:t>
                      </w:r>
                      <w:r>
                        <w:rPr>
                          <w:rFonts w:eastAsia="Times New Roman" w:cstheme="minorHAnsi"/>
                          <w:spacing w:val="1"/>
                          <w:lang w:eastAsia="en-GB"/>
                        </w:rPr>
                        <w:t xml:space="preserve">, </w:t>
                      </w:r>
                    </w:p>
                    <w:p w14:paraId="34567198" w14:textId="01F95D85" w:rsidR="0001170F" w:rsidRPr="0001170F" w:rsidRDefault="0001170F" w:rsidP="0001170F">
                      <w:pPr>
                        <w:spacing w:after="0" w:line="240" w:lineRule="auto"/>
                        <w:rPr>
                          <w:rFonts w:eastAsia="Times New Roman" w:cstheme="minorHAnsi"/>
                          <w:spacing w:val="1"/>
                          <w:lang w:eastAsia="en-GB"/>
                        </w:rPr>
                      </w:pPr>
                      <w:r w:rsidRPr="0001170F">
                        <w:rPr>
                          <w:rFonts w:eastAsia="Times New Roman" w:cstheme="minorHAnsi"/>
                          <w:spacing w:val="1"/>
                          <w:lang w:eastAsia="en-GB"/>
                        </w:rPr>
                        <w:t>74-77 Great Russell Street</w:t>
                      </w:r>
                      <w:r w:rsidRPr="0001170F">
                        <w:rPr>
                          <w:rFonts w:eastAsia="Times New Roman" w:cstheme="minorHAnsi"/>
                          <w:spacing w:val="1"/>
                          <w:lang w:eastAsia="en-GB"/>
                        </w:rPr>
                        <w:br/>
                        <w:t>&amp; 29B Montague Street</w:t>
                      </w:r>
                      <w:r w:rsidRPr="0001170F">
                        <w:rPr>
                          <w:rFonts w:eastAsia="Times New Roman" w:cstheme="minorHAnsi"/>
                          <w:spacing w:val="1"/>
                          <w:lang w:eastAsia="en-GB"/>
                        </w:rPr>
                        <w:br/>
                        <w:t>London, WC1B 5BL</w:t>
                      </w:r>
                    </w:p>
                    <w:p w14:paraId="27A6BC7C" w14:textId="77777777" w:rsidR="0001170F" w:rsidRDefault="0001170F" w:rsidP="00B83419"/>
                    <w:p w14:paraId="7FD75748" w14:textId="25CF0653" w:rsidR="0001170F" w:rsidRDefault="007259CC" w:rsidP="00B83419">
                      <w:r>
                        <w:t>Email:</w:t>
                      </w:r>
                      <w:r w:rsidR="0001170F">
                        <w:t xml:space="preserve"> </w:t>
                      </w:r>
                      <w:hyperlink r:id="rId20" w:history="1">
                        <w:r w:rsidR="0001170F" w:rsidRPr="0081762C">
                          <w:rPr>
                            <w:rStyle w:val="Hyperlink"/>
                          </w:rPr>
                          <w:t>nick.holmes@ambitmoat.com</w:t>
                        </w:r>
                      </w:hyperlink>
                    </w:p>
                    <w:p w14:paraId="12326317" w14:textId="708FB537" w:rsidR="007259CC" w:rsidRDefault="007259CC" w:rsidP="00B83419">
                      <w:r>
                        <w:t>Phone:</w:t>
                      </w:r>
                      <w:r w:rsidR="0001170F">
                        <w:t xml:space="preserve"> </w:t>
                      </w:r>
                      <w:r w:rsidR="00704B26">
                        <w:t>07885228070</w:t>
                      </w:r>
                    </w:p>
                  </w:txbxContent>
                </v:textbox>
                <w10:anchorlock/>
              </v:shape>
            </w:pict>
          </mc:Fallback>
        </mc:AlternateContent>
      </w:r>
    </w:p>
    <w:p w14:paraId="12325F9E" w14:textId="77777777" w:rsidR="001B299B" w:rsidRPr="00BB5C68" w:rsidRDefault="001B299B" w:rsidP="001B299B">
      <w:pPr>
        <w:pStyle w:val="NoSpacing"/>
        <w:rPr>
          <w:rFonts w:ascii="Calibri" w:hAnsi="Calibri" w:cs="Tahoma"/>
          <w:sz w:val="24"/>
          <w:szCs w:val="24"/>
        </w:rPr>
      </w:pPr>
    </w:p>
    <w:p w14:paraId="12325F9F" w14:textId="1E294CD4" w:rsidR="00707533" w:rsidRPr="00BB5C68" w:rsidRDefault="00707533" w:rsidP="00AE4260">
      <w:pPr>
        <w:pStyle w:val="NoSpacing"/>
        <w:jc w:val="both"/>
        <w:rPr>
          <w:sz w:val="24"/>
          <w:szCs w:val="24"/>
        </w:rPr>
      </w:pPr>
      <w:r w:rsidRPr="00BB5C68">
        <w:rPr>
          <w:sz w:val="24"/>
          <w:szCs w:val="24"/>
        </w:rPr>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1F039A">
        <w:rPr>
          <w:sz w:val="24"/>
          <w:szCs w:val="24"/>
        </w:rPr>
        <w:t xml:space="preserve">the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w:t>
      </w:r>
      <w:r w:rsidR="001F039A">
        <w:rPr>
          <w:sz w:val="24"/>
          <w:szCs w:val="24"/>
        </w:rPr>
        <w:t xml:space="preserve">the </w:t>
      </w:r>
      <w:r w:rsidR="00E120FC" w:rsidRPr="00BB5C68">
        <w:rPr>
          <w:sz w:val="24"/>
          <w:szCs w:val="24"/>
        </w:rPr>
        <w:t>contact details of the Camden officer responsible.</w:t>
      </w:r>
    </w:p>
    <w:p w14:paraId="12325FA0" w14:textId="77777777" w:rsidR="00707533" w:rsidRPr="00BB5C68" w:rsidRDefault="00707533" w:rsidP="00707533">
      <w:pPr>
        <w:pStyle w:val="NoSpacing"/>
        <w:rPr>
          <w:sz w:val="24"/>
          <w:szCs w:val="24"/>
        </w:rPr>
      </w:pPr>
    </w:p>
    <w:p w14:paraId="12325FA1"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B" w14:textId="7DC059A5" w:rsidR="007259CC" w:rsidRDefault="00704B26" w:rsidP="00707533">
                            <w:r>
                              <w:t>As above and N/A</w:t>
                            </w:r>
                          </w:p>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s4xz/V0CAAD4BAAADgAAAAAAAAAAAAAAAAAuAgAAZHJzL2Uyb0RvYy54&#10;bWxQSwECLQAUAAYACAAAACEA34DVH90AAAAFAQAADwAAAAAAAAAAAAAAAAC3BAAAZHJzL2Rvd25y&#10;ZXYueG1sUEsFBgAAAAAEAAQA8wAAAMEFAAAAAA==&#10;" fillcolor="white [3201]" strokecolor="#d8d8d8 [2732]" strokeweight="1pt">
                <v:textbox style="mso-fit-shape-to-text:t">
                  <w:txbxContent>
                    <w:p w14:paraId="1232631B" w14:textId="7DC059A5" w:rsidR="007259CC" w:rsidRDefault="00704B26" w:rsidP="00707533">
                      <w:r>
                        <w:t>As above and N/A</w:t>
                      </w:r>
                    </w:p>
                  </w:txbxContent>
                </v:textbox>
                <w10:anchorlock/>
              </v:shape>
            </w:pict>
          </mc:Fallback>
        </mc:AlternateContent>
      </w:r>
    </w:p>
    <w:p w14:paraId="12325FA2" w14:textId="77777777" w:rsidR="00E350A1" w:rsidRPr="00BB5C68" w:rsidRDefault="00E350A1" w:rsidP="00E350A1">
      <w:pPr>
        <w:pStyle w:val="NoSpacing"/>
      </w:pPr>
    </w:p>
    <w:p w14:paraId="12325FA3" w14:textId="77777777" w:rsidR="00E350A1" w:rsidRPr="00BB5C68" w:rsidRDefault="00E350A1" w:rsidP="00E350A1">
      <w:pPr>
        <w:pStyle w:val="NoSpacing"/>
      </w:pPr>
    </w:p>
    <w:p w14:paraId="12325FA9" w14:textId="3C7EBBEB"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BB5C68" w:rsidRDefault="00E350A1" w:rsidP="00E350A1">
      <w:pPr>
        <w:pStyle w:val="NoSpacing"/>
        <w:rPr>
          <w:rFonts w:ascii="Calibri" w:hAnsi="Calibri" w:cs="Tahoma"/>
          <w:bCs/>
          <w:szCs w:val="20"/>
        </w:rPr>
      </w:pPr>
    </w:p>
    <w:p w14:paraId="12325FAB" w14:textId="77777777" w:rsidR="00E350A1" w:rsidRPr="00BB5C68" w:rsidRDefault="00E350A1"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0" w14:textId="1D60735C" w:rsidR="007259CC" w:rsidRDefault="007259CC" w:rsidP="00E350A1">
                            <w:r>
                              <w:t>Name:</w:t>
                            </w:r>
                            <w:r w:rsidR="00704B26">
                              <w:t xml:space="preserve"> Nick Holmes </w:t>
                            </w:r>
                          </w:p>
                          <w:p w14:paraId="12326321" w14:textId="1B581BA5" w:rsidR="007259CC" w:rsidRDefault="007259CC" w:rsidP="00E350A1">
                            <w:r>
                              <w:t>Address:</w:t>
                            </w:r>
                            <w:r w:rsidR="00704B26">
                              <w:t xml:space="preserve"> 10 </w:t>
                            </w:r>
                            <w:proofErr w:type="spellStart"/>
                            <w:r w:rsidR="00704B26">
                              <w:t>Greencoat</w:t>
                            </w:r>
                            <w:proofErr w:type="spellEnd"/>
                            <w:r w:rsidR="00704B26">
                              <w:t xml:space="preserve"> Place, London, SW1P 1PH.</w:t>
                            </w:r>
                          </w:p>
                          <w:p w14:paraId="12326322" w14:textId="46A89E19" w:rsidR="007259CC" w:rsidRDefault="007259CC" w:rsidP="00E350A1">
                            <w:r>
                              <w:t>Email:</w:t>
                            </w:r>
                            <w:r w:rsidR="00704B26">
                              <w:t xml:space="preserve"> </w:t>
                            </w:r>
                            <w:hyperlink r:id="rId21" w:history="1">
                              <w:r w:rsidR="00704B26" w:rsidRPr="0081762C">
                                <w:rPr>
                                  <w:rStyle w:val="Hyperlink"/>
                                </w:rPr>
                                <w:t>nick.holmes@ambitmoat.com</w:t>
                              </w:r>
                            </w:hyperlink>
                          </w:p>
                          <w:p w14:paraId="12326323" w14:textId="1F2C658C" w:rsidR="007259CC" w:rsidRDefault="007259CC" w:rsidP="00E350A1">
                            <w:r>
                              <w:t>Phone:</w:t>
                            </w:r>
                            <w:r w:rsidR="00704B26">
                              <w:t xml:space="preserve"> 07885228070</w:t>
                            </w:r>
                          </w:p>
                        </w:txbxContent>
                      </wps:txbx>
                      <wps:bodyPr rot="0" vert="horz" wrap="square" lIns="91440" tIns="45720" rIns="91440" bIns="45720" anchor="t" anchorCtr="0">
                        <a:spAutoFit/>
                      </wps:bodyPr>
                    </wps:wsp>
                  </a:graphicData>
                </a:graphic>
              </wp:inline>
            </w:drawing>
          </mc:Choice>
          <mc:Fallback>
            <w:pict>
              <v:shape w14:anchorId="1232625B"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rE8Xg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HrNPgZtjZQHXBULKSriE8HLhqwz5R0eA1L6n7umBWUqI8a&#10;x+16MpuFext/ZvM4KPY8sjmPMM0RqqSekrRc+3jXgyhnbnEs72UcmBOTgTRer3jCw1MQ7u/5f8w6&#10;PVirXwA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IRSsTx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12326320" w14:textId="1D60735C" w:rsidR="007259CC" w:rsidRDefault="007259CC" w:rsidP="00E350A1">
                      <w:r>
                        <w:t>Name:</w:t>
                      </w:r>
                      <w:r w:rsidR="00704B26">
                        <w:t xml:space="preserve"> Nick Holmes </w:t>
                      </w:r>
                    </w:p>
                    <w:p w14:paraId="12326321" w14:textId="1B581BA5" w:rsidR="007259CC" w:rsidRDefault="007259CC" w:rsidP="00E350A1">
                      <w:r>
                        <w:t>Address:</w:t>
                      </w:r>
                      <w:r w:rsidR="00704B26">
                        <w:t xml:space="preserve"> 10 </w:t>
                      </w:r>
                      <w:proofErr w:type="spellStart"/>
                      <w:r w:rsidR="00704B26">
                        <w:t>Greencoat</w:t>
                      </w:r>
                      <w:proofErr w:type="spellEnd"/>
                      <w:r w:rsidR="00704B26">
                        <w:t xml:space="preserve"> Place, London, SW1P 1PH.</w:t>
                      </w:r>
                    </w:p>
                    <w:p w14:paraId="12326322" w14:textId="46A89E19" w:rsidR="007259CC" w:rsidRDefault="007259CC" w:rsidP="00E350A1">
                      <w:r>
                        <w:t>Email:</w:t>
                      </w:r>
                      <w:r w:rsidR="00704B26">
                        <w:t xml:space="preserve"> </w:t>
                      </w:r>
                      <w:hyperlink r:id="rId22" w:history="1">
                        <w:r w:rsidR="00704B26" w:rsidRPr="0081762C">
                          <w:rPr>
                            <w:rStyle w:val="Hyperlink"/>
                          </w:rPr>
                          <w:t>nick.holmes@ambitmoat.com</w:t>
                        </w:r>
                      </w:hyperlink>
                    </w:p>
                    <w:p w14:paraId="12326323" w14:textId="1F2C658C" w:rsidR="007259CC" w:rsidRDefault="007259CC" w:rsidP="00E350A1">
                      <w:r>
                        <w:t>Phone:</w:t>
                      </w:r>
                      <w:r w:rsidR="00704B26">
                        <w:t xml:space="preserve"> 07885228070</w:t>
                      </w:r>
                    </w:p>
                  </w:txbxContent>
                </v:textbox>
                <w10:anchorlock/>
              </v:shape>
            </w:pict>
          </mc:Fallback>
        </mc:AlternateContent>
      </w:r>
    </w:p>
    <w:p w14:paraId="12325FAC" w14:textId="77777777" w:rsidR="00E350A1" w:rsidRPr="00BB5C68" w:rsidRDefault="00E350A1" w:rsidP="00E350A1">
      <w:pPr>
        <w:pStyle w:val="NoSpacing"/>
      </w:pPr>
    </w:p>
    <w:p w14:paraId="12325FAD" w14:textId="77777777" w:rsidR="00707533" w:rsidRPr="00BB5C68" w:rsidRDefault="00707533">
      <w:pPr>
        <w:rPr>
          <w:b/>
          <w:color w:val="92D050"/>
          <w:sz w:val="96"/>
          <w:szCs w:val="96"/>
        </w:rPr>
      </w:pPr>
      <w:r w:rsidRPr="00BB5C68">
        <w:rPr>
          <w:b/>
          <w:color w:val="92D050"/>
          <w:sz w:val="96"/>
          <w:szCs w:val="96"/>
        </w:rPr>
        <w:br w:type="page"/>
      </w:r>
    </w:p>
    <w:p w14:paraId="12325FAE"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3" w:name="_Site"/>
      <w:bookmarkEnd w:id="3"/>
      <w:r w:rsidRPr="00E63C48">
        <w:rPr>
          <w:rFonts w:asciiTheme="minorHAnsi" w:hAnsiTheme="minorHAnsi"/>
          <w:color w:val="17365D" w:themeColor="text2" w:themeShade="BF"/>
          <w:sz w:val="72"/>
          <w:szCs w:val="72"/>
        </w:rPr>
        <w:lastRenderedPageBreak/>
        <w:t>Site</w:t>
      </w:r>
    </w:p>
    <w:p w14:paraId="12325FAF" w14:textId="5A2D9B1C" w:rsidR="00B4024C" w:rsidRDefault="00E120FC" w:rsidP="00B4024C">
      <w:pPr>
        <w:pStyle w:val="NoSpacing"/>
        <w:rPr>
          <w:sz w:val="24"/>
          <w:szCs w:val="24"/>
        </w:rPr>
      </w:pPr>
      <w:r w:rsidRPr="004B27AB">
        <w:rPr>
          <w:sz w:val="24"/>
          <w:szCs w:val="24"/>
        </w:rPr>
        <w:t>6</w:t>
      </w:r>
      <w:r w:rsidR="00B4024C" w:rsidRPr="004B27AB">
        <w:rPr>
          <w:sz w:val="24"/>
          <w:szCs w:val="24"/>
        </w:rPr>
        <w:t>. Please provide a site location plan and a brief description of the site, surrounding area and development proposals for which the CMP applies.</w:t>
      </w:r>
      <w:r w:rsidR="002F3F3A" w:rsidRPr="004B27AB">
        <w:rPr>
          <w:sz w:val="24"/>
          <w:szCs w:val="24"/>
        </w:rPr>
        <w:t xml:space="preserve"> Please fill up </w:t>
      </w:r>
      <w:hyperlink r:id="rId23" w:history="1">
        <w:r w:rsidR="00DB7E17" w:rsidRPr="004B27AB">
          <w:rPr>
            <w:rStyle w:val="Hyperlink"/>
            <w:sz w:val="24"/>
            <w:szCs w:val="24"/>
          </w:rPr>
          <w:t>Cumulative Impact</w:t>
        </w:r>
        <w:r w:rsidR="002F3F3A" w:rsidRPr="004B27AB">
          <w:rPr>
            <w:rStyle w:val="Hyperlink"/>
            <w:sz w:val="24"/>
            <w:szCs w:val="24"/>
          </w:rPr>
          <w:t xml:space="preserve"> </w:t>
        </w:r>
        <w:r w:rsidR="00DB7E17" w:rsidRPr="004B27AB">
          <w:rPr>
            <w:rStyle w:val="Hyperlink"/>
            <w:sz w:val="24"/>
            <w:szCs w:val="24"/>
          </w:rPr>
          <w:t xml:space="preserve">Area (CIA) checklist </w:t>
        </w:r>
        <w:r w:rsidR="002F3F3A" w:rsidRPr="004B27AB">
          <w:rPr>
            <w:rStyle w:val="Hyperlink"/>
            <w:sz w:val="24"/>
            <w:szCs w:val="24"/>
          </w:rPr>
          <w:t>form</w:t>
        </w:r>
      </w:hyperlink>
      <w:r w:rsidR="002F3F3A" w:rsidRPr="004B27AB">
        <w:rPr>
          <w:sz w:val="24"/>
          <w:szCs w:val="24"/>
        </w:rPr>
        <w:t xml:space="preserve"> if site fall within the </w:t>
      </w:r>
      <w:r w:rsidR="00DB7E17" w:rsidRPr="004B27AB">
        <w:rPr>
          <w:sz w:val="24"/>
          <w:szCs w:val="24"/>
        </w:rPr>
        <w:t>CIA zone (Central London)</w:t>
      </w:r>
    </w:p>
    <w:p w14:paraId="22A47071" w14:textId="77777777" w:rsidR="003959F5" w:rsidRPr="00BB5C68" w:rsidRDefault="003959F5" w:rsidP="00B4024C">
      <w:pPr>
        <w:pStyle w:val="NoSpacing"/>
        <w:rPr>
          <w:sz w:val="24"/>
          <w:szCs w:val="24"/>
        </w:rPr>
      </w:pPr>
    </w:p>
    <w:p w14:paraId="12325FB0" w14:textId="77777777" w:rsidR="00B4024C" w:rsidRPr="00BB5C68" w:rsidRDefault="00B4024C" w:rsidP="00B4024C">
      <w:pPr>
        <w:pStyle w:val="NoSpacing"/>
        <w:rPr>
          <w:sz w:val="24"/>
          <w:szCs w:val="24"/>
        </w:rPr>
      </w:pPr>
    </w:p>
    <w:p w14:paraId="12325FB1" w14:textId="3F2E11FE" w:rsidR="00B83419" w:rsidRDefault="00B83419" w:rsidP="00B4024C">
      <w:pPr>
        <w:pStyle w:val="NoSpacing"/>
        <w:rPr>
          <w:sz w:val="24"/>
          <w:szCs w:val="24"/>
        </w:rPr>
      </w:pPr>
      <w:r w:rsidRPr="00BB5C68">
        <w:rPr>
          <w:noProof/>
          <w:sz w:val="24"/>
          <w:szCs w:val="24"/>
          <w:lang w:eastAsia="en-GB"/>
        </w:rPr>
        <mc:AlternateContent>
          <mc:Choice Requires="wps">
            <w:drawing>
              <wp:inline distT="0" distB="0" distL="0" distR="0" wp14:anchorId="1232625D" wp14:editId="1EF3B608">
                <wp:extent cx="5506720" cy="1676400"/>
                <wp:effectExtent l="0" t="0" r="17780" b="1905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76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7FB3122" w14:textId="2F8D48C6" w:rsidR="003959F5" w:rsidRPr="003959F5" w:rsidRDefault="003959F5" w:rsidP="003959F5">
                            <w:r w:rsidRPr="003959F5">
                              <w:t>Ambit ha</w:t>
                            </w:r>
                            <w:r>
                              <w:t>ve</w:t>
                            </w:r>
                            <w:r w:rsidRPr="003959F5">
                              <w:t xml:space="preserve"> been appointed to undertake refurbishment and structural alteration works to </w:t>
                            </w:r>
                            <w:bookmarkStart w:id="4" w:name="_Hlk147932096"/>
                            <w:r w:rsidRPr="003959F5">
                              <w:t>Bloomsbury House, 74-77 Great Russell Street &amp; 29B Montague Street.</w:t>
                            </w:r>
                            <w:bookmarkEnd w:id="4"/>
                          </w:p>
                          <w:p w14:paraId="2A98D54C" w14:textId="77777777" w:rsidR="003959F5" w:rsidRPr="003959F5" w:rsidRDefault="003959F5" w:rsidP="003959F5">
                            <w:r w:rsidRPr="003959F5">
                              <w:t xml:space="preserve">This Construction Management and Logistics Plan confirms the safe delivery of the project and the measures to be taken throughout the construction period to mitigate disruption and minimise the impact of the project on our neighbours and the public. It shall be a live project document that is reviewed and updated throughout the works at regular intervals or when required. </w:t>
                            </w:r>
                          </w:p>
                          <w:p w14:paraId="12326324" w14:textId="77777777" w:rsidR="007259CC" w:rsidRDefault="007259CC" w:rsidP="00B83419"/>
                        </w:txbxContent>
                      </wps:txbx>
                      <wps:bodyPr rot="0" vert="horz" wrap="square" lIns="91440" tIns="45720" rIns="91440" bIns="45720" anchor="t" anchorCtr="0">
                        <a:noAutofit/>
                      </wps:bodyPr>
                    </wps:wsp>
                  </a:graphicData>
                </a:graphic>
              </wp:inline>
            </w:drawing>
          </mc:Choice>
          <mc:Fallback>
            <w:pict>
              <v:shape w14:anchorId="1232625D" id="_x0000_s1067" type="#_x0000_t202" style="width:433.6pt;height:1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" fillcolor="white [3201]" strokecolor="#d8d8d8 [2732]" strokeweight="1pt">
                <v:textbox>
                  <w:txbxContent>
                    <w:p w14:paraId="67FB3122" w14:textId="2F8D48C6" w:rsidR="003959F5" w:rsidRPr="003959F5" w:rsidRDefault="003959F5" w:rsidP="003959F5">
                      <w:r w:rsidRPr="003959F5">
                        <w:t>Ambit ha</w:t>
                      </w:r>
                      <w:r>
                        <w:t>ve</w:t>
                      </w:r>
                      <w:r w:rsidRPr="003959F5">
                        <w:t xml:space="preserve"> been appointed to undertake refurbishment and structural alteration works to </w:t>
                      </w:r>
                      <w:bookmarkStart w:id="5" w:name="_Hlk147932096"/>
                      <w:r w:rsidRPr="003959F5">
                        <w:t>Bloomsbury House, 74-77 Great Russell Street &amp; 29B Montague Street.</w:t>
                      </w:r>
                      <w:bookmarkEnd w:id="5"/>
                    </w:p>
                    <w:p w14:paraId="2A98D54C" w14:textId="77777777" w:rsidR="003959F5" w:rsidRPr="003959F5" w:rsidRDefault="003959F5" w:rsidP="003959F5">
                      <w:r w:rsidRPr="003959F5">
                        <w:t xml:space="preserve">This Construction Management and Logistics Plan confirms the safe delivery of the project and the measures to be taken throughout the construction period to mitigate disruption and minimise the impact of the project on our neighbours and the public. It shall be a live project document that is reviewed and updated throughout the works at regular intervals or when required. </w:t>
                      </w:r>
                    </w:p>
                    <w:p w14:paraId="12326324" w14:textId="77777777" w:rsidR="007259CC" w:rsidRDefault="007259CC" w:rsidP="00B83419"/>
                  </w:txbxContent>
                </v:textbox>
                <w10:anchorlock/>
              </v:shape>
            </w:pict>
          </mc:Fallback>
        </mc:AlternateContent>
      </w:r>
    </w:p>
    <w:p w14:paraId="6575201A" w14:textId="595D75B0" w:rsidR="0084490B" w:rsidRDefault="0084490B" w:rsidP="00B4024C">
      <w:pPr>
        <w:pStyle w:val="NoSpacing"/>
        <w:rPr>
          <w:sz w:val="24"/>
          <w:szCs w:val="24"/>
        </w:rPr>
      </w:pPr>
    </w:p>
    <w:p w14:paraId="7178BE85" w14:textId="4CB8C88F" w:rsidR="0084490B" w:rsidRDefault="0084490B" w:rsidP="00B4024C">
      <w:pPr>
        <w:pStyle w:val="NoSpacing"/>
        <w:rPr>
          <w:sz w:val="24"/>
          <w:szCs w:val="24"/>
        </w:rPr>
      </w:pPr>
      <w:r w:rsidRPr="004B27AB">
        <w:rPr>
          <w:sz w:val="24"/>
          <w:szCs w:val="24"/>
        </w:rPr>
        <w:t>CIA checklist in Appendix A</w:t>
      </w:r>
      <w:r>
        <w:rPr>
          <w:sz w:val="24"/>
          <w:szCs w:val="24"/>
        </w:rPr>
        <w:t xml:space="preserve"> </w:t>
      </w:r>
    </w:p>
    <w:p w14:paraId="0656FA82" w14:textId="51D4F730" w:rsidR="003959F5" w:rsidRDefault="003959F5" w:rsidP="00B4024C">
      <w:pPr>
        <w:pStyle w:val="NoSpacing"/>
        <w:rPr>
          <w:sz w:val="24"/>
          <w:szCs w:val="24"/>
        </w:rPr>
      </w:pPr>
    </w:p>
    <w:p w14:paraId="721BBB7C" w14:textId="051DF21F" w:rsidR="003959F5" w:rsidRDefault="003959F5" w:rsidP="00B4024C">
      <w:pPr>
        <w:pStyle w:val="NoSpacing"/>
        <w:rPr>
          <w:sz w:val="24"/>
          <w:szCs w:val="24"/>
        </w:rPr>
      </w:pPr>
      <w:r>
        <w:rPr>
          <w:sz w:val="24"/>
          <w:szCs w:val="24"/>
        </w:rPr>
        <w:t xml:space="preserve">Site Location Traffic Plan </w:t>
      </w:r>
    </w:p>
    <w:p w14:paraId="68DE47FB" w14:textId="327C5548" w:rsidR="003959F5" w:rsidRDefault="003959F5" w:rsidP="00B4024C">
      <w:pPr>
        <w:pStyle w:val="NoSpacing"/>
        <w:rPr>
          <w:sz w:val="24"/>
          <w:szCs w:val="24"/>
        </w:rPr>
      </w:pPr>
    </w:p>
    <w:p w14:paraId="66E0709D" w14:textId="5DB413DD" w:rsidR="003959F5" w:rsidRDefault="003959F5" w:rsidP="00B4024C">
      <w:pPr>
        <w:pStyle w:val="NoSpacing"/>
        <w:rPr>
          <w:sz w:val="24"/>
          <w:szCs w:val="24"/>
        </w:rPr>
      </w:pPr>
      <w:r>
        <w:rPr>
          <w:noProof/>
        </w:rPr>
        <w:drawing>
          <wp:inline distT="0" distB="0" distL="0" distR="0" wp14:anchorId="26B64B5F" wp14:editId="0230E592">
            <wp:extent cx="5721724" cy="349186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4">
                      <a:extLst>
                        <a:ext uri="{28A0092B-C50C-407E-A947-70E740481C1C}">
                          <a14:useLocalDpi xmlns:a14="http://schemas.microsoft.com/office/drawing/2010/main" val="0"/>
                        </a:ext>
                      </a:extLst>
                    </a:blip>
                    <a:stretch>
                      <a:fillRect/>
                    </a:stretch>
                  </pic:blipFill>
                  <pic:spPr>
                    <a:xfrm>
                      <a:off x="0" y="0"/>
                      <a:ext cx="5721724" cy="3491865"/>
                    </a:xfrm>
                    <a:prstGeom prst="rect">
                      <a:avLst/>
                    </a:prstGeom>
                  </pic:spPr>
                </pic:pic>
              </a:graphicData>
            </a:graphic>
          </wp:inline>
        </w:drawing>
      </w:r>
    </w:p>
    <w:p w14:paraId="606AF0BB" w14:textId="01A221E9" w:rsidR="003959F5" w:rsidRDefault="003959F5" w:rsidP="00B4024C">
      <w:pPr>
        <w:pStyle w:val="NoSpacing"/>
        <w:rPr>
          <w:sz w:val="24"/>
          <w:szCs w:val="24"/>
        </w:rPr>
      </w:pPr>
    </w:p>
    <w:p w14:paraId="43FB914E" w14:textId="250236E1" w:rsidR="003959F5" w:rsidRDefault="003959F5" w:rsidP="00B4024C">
      <w:pPr>
        <w:pStyle w:val="NoSpacing"/>
        <w:rPr>
          <w:sz w:val="24"/>
          <w:szCs w:val="24"/>
        </w:rPr>
      </w:pPr>
    </w:p>
    <w:p w14:paraId="61001700" w14:textId="5B7F3CDB" w:rsidR="003959F5" w:rsidRDefault="003959F5" w:rsidP="00B4024C">
      <w:pPr>
        <w:pStyle w:val="NoSpacing"/>
        <w:rPr>
          <w:sz w:val="24"/>
          <w:szCs w:val="24"/>
        </w:rPr>
      </w:pPr>
    </w:p>
    <w:p w14:paraId="3B4E7FF1" w14:textId="4D8F06FC" w:rsidR="003959F5" w:rsidRDefault="003959F5" w:rsidP="00B4024C">
      <w:pPr>
        <w:pStyle w:val="NoSpacing"/>
        <w:rPr>
          <w:sz w:val="24"/>
          <w:szCs w:val="24"/>
        </w:rPr>
      </w:pPr>
    </w:p>
    <w:p w14:paraId="030BC180" w14:textId="77777777" w:rsidR="003959F5" w:rsidRPr="00BB5C68" w:rsidRDefault="003959F5" w:rsidP="00B4024C">
      <w:pPr>
        <w:pStyle w:val="NoSpacing"/>
        <w:rPr>
          <w:sz w:val="24"/>
          <w:szCs w:val="24"/>
        </w:rPr>
      </w:pPr>
    </w:p>
    <w:p w14:paraId="12325FB2" w14:textId="77777777" w:rsidR="00B83419" w:rsidRPr="00BB5C68" w:rsidRDefault="00B83419" w:rsidP="00B4024C">
      <w:pPr>
        <w:pStyle w:val="NoSpacing"/>
        <w:rPr>
          <w:sz w:val="24"/>
          <w:szCs w:val="24"/>
        </w:rPr>
      </w:pPr>
    </w:p>
    <w:p w14:paraId="12325FB3" w14:textId="1CC81300" w:rsidR="00B4024C" w:rsidRDefault="00E120FC" w:rsidP="00AE4260">
      <w:pPr>
        <w:pStyle w:val="NoSpacing"/>
        <w:jc w:val="both"/>
        <w:rPr>
          <w:sz w:val="24"/>
          <w:szCs w:val="24"/>
        </w:rPr>
      </w:pPr>
      <w:r w:rsidRPr="00BB5C68">
        <w:rPr>
          <w:sz w:val="24"/>
          <w:szCs w:val="24"/>
        </w:rPr>
        <w:t>7</w:t>
      </w:r>
      <w:r w:rsidR="00B4024C" w:rsidRPr="00BB5C68">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sidRPr="00BB5C68">
        <w:rPr>
          <w:sz w:val="24"/>
          <w:szCs w:val="24"/>
        </w:rPr>
        <w:t xml:space="preserve"> etc</w:t>
      </w:r>
      <w:r w:rsidR="00B4024C" w:rsidRPr="00BB5C68">
        <w:rPr>
          <w:sz w:val="24"/>
          <w:szCs w:val="24"/>
        </w:rPr>
        <w:t xml:space="preserve">). </w:t>
      </w:r>
    </w:p>
    <w:p w14:paraId="428DB8E6" w14:textId="77777777" w:rsidR="00EE060C" w:rsidRPr="00BB5C68" w:rsidRDefault="00EE060C" w:rsidP="00AE4260">
      <w:pPr>
        <w:pStyle w:val="NoSpacing"/>
        <w:jc w:val="both"/>
        <w:rPr>
          <w:sz w:val="24"/>
          <w:szCs w:val="24"/>
        </w:rPr>
      </w:pPr>
    </w:p>
    <w:p w14:paraId="12325FB4" w14:textId="77777777" w:rsidR="00C35B88" w:rsidRPr="00BB5C68" w:rsidRDefault="00C35B88" w:rsidP="00B4024C">
      <w:pPr>
        <w:pStyle w:val="NoSpacing"/>
        <w:rPr>
          <w:sz w:val="24"/>
          <w:szCs w:val="24"/>
        </w:rPr>
      </w:pPr>
    </w:p>
    <w:p w14:paraId="12325FB5"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1232625F" wp14:editId="3BF14BC6">
                <wp:extent cx="5506720" cy="6261100"/>
                <wp:effectExtent l="0" t="0" r="17780" b="2540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261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0B58068" w14:textId="77777777" w:rsidR="00EE060C" w:rsidRDefault="00EE060C" w:rsidP="00EE060C">
                            <w:r>
                              <w:t xml:space="preserve">The works can be generally described </w:t>
                            </w:r>
                            <w:r w:rsidRPr="00AB36CD">
                              <w:t>as</w:t>
                            </w:r>
                            <w:r>
                              <w:t xml:space="preserve"> </w:t>
                            </w:r>
                            <w:r w:rsidRPr="00AB36CD">
                              <w:t xml:space="preserve">the commercial office refurbishment of </w:t>
                            </w:r>
                            <w:r>
                              <w:t xml:space="preserve">five floors including inclusive of basement. Works also include removal and reconstruction of the lift </w:t>
                            </w:r>
                            <w:r w:rsidRPr="00AB36CD">
                              <w:t>cor</w:t>
                            </w:r>
                            <w:r>
                              <w:t>e</w:t>
                            </w:r>
                            <w:r w:rsidRPr="00AB36CD">
                              <w:t xml:space="preserve">, </w:t>
                            </w:r>
                            <w:r>
                              <w:t xml:space="preserve">installation of the new </w:t>
                            </w:r>
                            <w:r w:rsidRPr="00AB36CD">
                              <w:t>MEP services</w:t>
                            </w:r>
                            <w:r>
                              <w:t xml:space="preserve"> &amp; plant,</w:t>
                            </w:r>
                            <w:r w:rsidRPr="00AB36CD">
                              <w:t xml:space="preserve"> internal partitions, fixtures &amp; fittings and internal</w:t>
                            </w:r>
                            <w:r>
                              <w:t xml:space="preserve">. External windows will also be replaced to the more recent extension on Montague Street. </w:t>
                            </w:r>
                            <w:r w:rsidRPr="00AB36CD">
                              <w:br/>
                            </w:r>
                          </w:p>
                          <w:p w14:paraId="0E0BE55C" w14:textId="77777777" w:rsidR="00EE060C" w:rsidRDefault="00EE060C" w:rsidP="00EE060C">
                            <w:r>
                              <w:t>The following works will occur as part of the construction activities within the duration of the project:</w:t>
                            </w:r>
                          </w:p>
                          <w:p w14:paraId="796AAA26" w14:textId="77777777" w:rsidR="00EE060C" w:rsidRDefault="00EE060C">
                            <w:pPr>
                              <w:pStyle w:val="ListParagraph"/>
                              <w:numPr>
                                <w:ilvl w:val="1"/>
                                <w:numId w:val="3"/>
                              </w:numPr>
                              <w:spacing w:after="160" w:line="360" w:lineRule="auto"/>
                              <w:ind w:left="426"/>
                            </w:pPr>
                            <w:r>
                              <w:t xml:space="preserve">Set up of site welfare. </w:t>
                            </w:r>
                          </w:p>
                          <w:p w14:paraId="0C0E68B2" w14:textId="77777777" w:rsidR="00EE060C" w:rsidRDefault="00EE060C">
                            <w:pPr>
                              <w:pStyle w:val="ListParagraph"/>
                              <w:numPr>
                                <w:ilvl w:val="1"/>
                                <w:numId w:val="3"/>
                              </w:numPr>
                              <w:spacing w:after="160" w:line="360" w:lineRule="auto"/>
                              <w:ind w:left="426"/>
                            </w:pPr>
                            <w:r>
                              <w:t xml:space="preserve">Installation of access scaffold. </w:t>
                            </w:r>
                          </w:p>
                          <w:p w14:paraId="7BB94536" w14:textId="5D503D2C" w:rsidR="00AA5261" w:rsidRPr="00AA5261" w:rsidRDefault="00AA5261" w:rsidP="00AA5261">
                            <w:pPr>
                              <w:pStyle w:val="ListParagraph"/>
                              <w:numPr>
                                <w:ilvl w:val="0"/>
                                <w:numId w:val="3"/>
                              </w:numPr>
                              <w:rPr>
                                <w:b/>
                                <w:bCs/>
                                <w:i/>
                                <w:iCs/>
                              </w:rPr>
                            </w:pPr>
                            <w:r w:rsidRPr="00AA5261">
                              <w:rPr>
                                <w:b/>
                                <w:bCs/>
                                <w:i/>
                                <w:iCs/>
                              </w:rPr>
                              <w:t>This version of the CMP does not include a gantry as part of the scaffold set up. A subsequent update to the CMP will be submitted detailing any proposed gantry arrangement and any further measures needed to facilitate loading from the highway in the form of an addendum for separate approval and discharge by Camden.</w:t>
                            </w:r>
                          </w:p>
                          <w:p w14:paraId="1FD335EE" w14:textId="77777777" w:rsidR="00EE060C" w:rsidRDefault="00EE060C">
                            <w:pPr>
                              <w:pStyle w:val="ListParagraph"/>
                              <w:numPr>
                                <w:ilvl w:val="1"/>
                                <w:numId w:val="3"/>
                              </w:numPr>
                              <w:spacing w:after="160" w:line="360" w:lineRule="auto"/>
                              <w:ind w:left="426"/>
                            </w:pPr>
                            <w:r>
                              <w:t xml:space="preserve">Undertaking of Surveys </w:t>
                            </w:r>
                          </w:p>
                          <w:p w14:paraId="04C8A6F5" w14:textId="77777777" w:rsidR="00EE060C" w:rsidRDefault="00EE060C">
                            <w:pPr>
                              <w:pStyle w:val="ListParagraph"/>
                              <w:numPr>
                                <w:ilvl w:val="1"/>
                                <w:numId w:val="3"/>
                              </w:numPr>
                              <w:spacing w:after="160" w:line="360" w:lineRule="auto"/>
                              <w:ind w:left="426"/>
                            </w:pPr>
                            <w:r>
                              <w:t>Installation of temporary works</w:t>
                            </w:r>
                          </w:p>
                          <w:p w14:paraId="20B9C106" w14:textId="77777777" w:rsidR="00EE060C" w:rsidRDefault="00EE060C">
                            <w:pPr>
                              <w:pStyle w:val="ListParagraph"/>
                              <w:numPr>
                                <w:ilvl w:val="1"/>
                                <w:numId w:val="3"/>
                              </w:numPr>
                              <w:spacing w:after="160" w:line="360" w:lineRule="auto"/>
                              <w:ind w:left="426"/>
                            </w:pPr>
                            <w:r>
                              <w:t xml:space="preserve">Structural alterations </w:t>
                            </w:r>
                          </w:p>
                          <w:p w14:paraId="112EC99E" w14:textId="77777777" w:rsidR="00EE060C" w:rsidRDefault="00EE060C">
                            <w:pPr>
                              <w:pStyle w:val="ListParagraph"/>
                              <w:numPr>
                                <w:ilvl w:val="1"/>
                                <w:numId w:val="3"/>
                              </w:numPr>
                              <w:spacing w:after="160" w:line="360" w:lineRule="auto"/>
                              <w:ind w:left="426"/>
                            </w:pPr>
                            <w:r>
                              <w:t>Installation of new windows</w:t>
                            </w:r>
                          </w:p>
                          <w:p w14:paraId="4AF95BFC" w14:textId="77777777" w:rsidR="00EE060C" w:rsidRDefault="00EE060C">
                            <w:pPr>
                              <w:pStyle w:val="ListParagraph"/>
                              <w:numPr>
                                <w:ilvl w:val="1"/>
                                <w:numId w:val="3"/>
                              </w:numPr>
                              <w:spacing w:after="160" w:line="360" w:lineRule="auto"/>
                              <w:ind w:left="426"/>
                            </w:pPr>
                            <w:r>
                              <w:t xml:space="preserve">Roof terrace alterations </w:t>
                            </w:r>
                          </w:p>
                          <w:p w14:paraId="5B4AA51E" w14:textId="77777777" w:rsidR="00EE060C" w:rsidRDefault="00EE060C">
                            <w:pPr>
                              <w:pStyle w:val="ListParagraph"/>
                              <w:numPr>
                                <w:ilvl w:val="1"/>
                                <w:numId w:val="3"/>
                              </w:numPr>
                              <w:spacing w:after="160" w:line="360" w:lineRule="auto"/>
                              <w:ind w:left="426"/>
                            </w:pPr>
                            <w:r>
                              <w:t>Fit Out Works</w:t>
                            </w:r>
                          </w:p>
                          <w:p w14:paraId="59AD502E" w14:textId="00087CE0" w:rsidR="00EE060C" w:rsidRDefault="00EE060C">
                            <w:pPr>
                              <w:pStyle w:val="ListParagraph"/>
                              <w:numPr>
                                <w:ilvl w:val="1"/>
                                <w:numId w:val="3"/>
                              </w:numPr>
                              <w:spacing w:after="160" w:line="360" w:lineRule="auto"/>
                              <w:ind w:left="426"/>
                            </w:pPr>
                            <w:r>
                              <w:t>Potential Crane lifts</w:t>
                            </w:r>
                            <w:r w:rsidR="008100D9">
                              <w:t xml:space="preserve"> </w:t>
                            </w:r>
                          </w:p>
                          <w:p w14:paraId="2407F260" w14:textId="04B79AA8" w:rsidR="008100D9" w:rsidRPr="003667DD" w:rsidRDefault="009E19AC" w:rsidP="003667DD">
                            <w:pPr>
                              <w:pStyle w:val="ListParagraph"/>
                              <w:numPr>
                                <w:ilvl w:val="0"/>
                                <w:numId w:val="3"/>
                              </w:numPr>
                              <w:rPr>
                                <w:b/>
                                <w:bCs/>
                                <w:i/>
                                <w:iCs/>
                              </w:rPr>
                            </w:pPr>
                            <w:r w:rsidRPr="009E19AC">
                              <w:rPr>
                                <w:b/>
                                <w:bCs/>
                                <w:i/>
                                <w:iCs/>
                              </w:rPr>
                              <w:t>This version of the CMP does not cover any craning operations from the highway. A subsequent update to the CMP will be submitted detailing the measures needed to facilitate this in the form of an addendum for separate approval and discharge by Camden before any such operation will take place.</w:t>
                            </w:r>
                          </w:p>
                          <w:p w14:paraId="68E9DE35" w14:textId="77777777" w:rsidR="00EE060C" w:rsidRDefault="00EE060C" w:rsidP="00EE060C"/>
                          <w:p w14:paraId="12326325" w14:textId="77777777" w:rsidR="007259CC" w:rsidRDefault="007259CC" w:rsidP="00C35B88"/>
                        </w:txbxContent>
                      </wps:txbx>
                      <wps:bodyPr rot="0" vert="horz" wrap="square" lIns="91440" tIns="45720" rIns="91440" bIns="45720" anchor="t" anchorCtr="0">
                        <a:noAutofit/>
                      </wps:bodyPr>
                    </wps:wsp>
                  </a:graphicData>
                </a:graphic>
              </wp:inline>
            </w:drawing>
          </mc:Choice>
          <mc:Fallback>
            <w:pict>
              <v:shape w14:anchorId="1232625F" id="_x0000_s1068" type="#_x0000_t202" style="width:433.6pt;height:4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" fillcolor="white [3201]" strokecolor="#d8d8d8 [2732]" strokeweight="1pt">
                <v:textbox>
                  <w:txbxContent>
                    <w:p w14:paraId="40B58068" w14:textId="77777777" w:rsidR="00EE060C" w:rsidRDefault="00EE060C" w:rsidP="00EE060C">
                      <w:r>
                        <w:t xml:space="preserve">The works can be generally described </w:t>
                      </w:r>
                      <w:r w:rsidRPr="00AB36CD">
                        <w:t>as</w:t>
                      </w:r>
                      <w:r>
                        <w:t xml:space="preserve"> </w:t>
                      </w:r>
                      <w:r w:rsidRPr="00AB36CD">
                        <w:t xml:space="preserve">the commercial office refurbishment of </w:t>
                      </w:r>
                      <w:r>
                        <w:t xml:space="preserve">five floors including inclusive of basement. Works also include removal and reconstruction of the lift </w:t>
                      </w:r>
                      <w:r w:rsidRPr="00AB36CD">
                        <w:t>cor</w:t>
                      </w:r>
                      <w:r>
                        <w:t>e</w:t>
                      </w:r>
                      <w:r w:rsidRPr="00AB36CD">
                        <w:t xml:space="preserve">, </w:t>
                      </w:r>
                      <w:r>
                        <w:t xml:space="preserve">installation of the new </w:t>
                      </w:r>
                      <w:r w:rsidRPr="00AB36CD">
                        <w:t>MEP services</w:t>
                      </w:r>
                      <w:r>
                        <w:t xml:space="preserve"> &amp; plant,</w:t>
                      </w:r>
                      <w:r w:rsidRPr="00AB36CD">
                        <w:t xml:space="preserve"> internal partitions, fixtures &amp; fittings and internal</w:t>
                      </w:r>
                      <w:r>
                        <w:t xml:space="preserve">. External windows will also be replaced to the more recent extension on Montague Street. </w:t>
                      </w:r>
                      <w:r w:rsidRPr="00AB36CD">
                        <w:br/>
                      </w:r>
                    </w:p>
                    <w:p w14:paraId="0E0BE55C" w14:textId="77777777" w:rsidR="00EE060C" w:rsidRDefault="00EE060C" w:rsidP="00EE060C">
                      <w:r>
                        <w:t>The following works will occur as part of the construction activities within the duration of the project:</w:t>
                      </w:r>
                    </w:p>
                    <w:p w14:paraId="796AAA26" w14:textId="77777777" w:rsidR="00EE060C" w:rsidRDefault="00EE060C">
                      <w:pPr>
                        <w:pStyle w:val="ListParagraph"/>
                        <w:numPr>
                          <w:ilvl w:val="1"/>
                          <w:numId w:val="3"/>
                        </w:numPr>
                        <w:spacing w:after="160" w:line="360" w:lineRule="auto"/>
                        <w:ind w:left="426"/>
                      </w:pPr>
                      <w:r>
                        <w:t xml:space="preserve">Set up of site welfare. </w:t>
                      </w:r>
                    </w:p>
                    <w:p w14:paraId="0C0E68B2" w14:textId="77777777" w:rsidR="00EE060C" w:rsidRDefault="00EE060C">
                      <w:pPr>
                        <w:pStyle w:val="ListParagraph"/>
                        <w:numPr>
                          <w:ilvl w:val="1"/>
                          <w:numId w:val="3"/>
                        </w:numPr>
                        <w:spacing w:after="160" w:line="360" w:lineRule="auto"/>
                        <w:ind w:left="426"/>
                      </w:pPr>
                      <w:r>
                        <w:t xml:space="preserve">Installation of access scaffold. </w:t>
                      </w:r>
                    </w:p>
                    <w:p w14:paraId="7BB94536" w14:textId="5D503D2C" w:rsidR="00AA5261" w:rsidRPr="00AA5261" w:rsidRDefault="00AA5261" w:rsidP="00AA5261">
                      <w:pPr>
                        <w:pStyle w:val="ListParagraph"/>
                        <w:numPr>
                          <w:ilvl w:val="0"/>
                          <w:numId w:val="3"/>
                        </w:numPr>
                        <w:rPr>
                          <w:b/>
                          <w:bCs/>
                          <w:i/>
                          <w:iCs/>
                        </w:rPr>
                      </w:pPr>
                      <w:r w:rsidRPr="00AA5261">
                        <w:rPr>
                          <w:b/>
                          <w:bCs/>
                          <w:i/>
                          <w:iCs/>
                        </w:rPr>
                        <w:t>This version of the CMP does not include a gantry as part of the scaffold set up. A subsequent update to the CMP will be submitted detailing any proposed gantry arrangement and any further measures needed to facilitate loading from the highway in the form of an addendum for separate approval and discharge by Camden.</w:t>
                      </w:r>
                    </w:p>
                    <w:p w14:paraId="1FD335EE" w14:textId="77777777" w:rsidR="00EE060C" w:rsidRDefault="00EE060C">
                      <w:pPr>
                        <w:pStyle w:val="ListParagraph"/>
                        <w:numPr>
                          <w:ilvl w:val="1"/>
                          <w:numId w:val="3"/>
                        </w:numPr>
                        <w:spacing w:after="160" w:line="360" w:lineRule="auto"/>
                        <w:ind w:left="426"/>
                      </w:pPr>
                      <w:r>
                        <w:t xml:space="preserve">Undertaking of Surveys </w:t>
                      </w:r>
                    </w:p>
                    <w:p w14:paraId="04C8A6F5" w14:textId="77777777" w:rsidR="00EE060C" w:rsidRDefault="00EE060C">
                      <w:pPr>
                        <w:pStyle w:val="ListParagraph"/>
                        <w:numPr>
                          <w:ilvl w:val="1"/>
                          <w:numId w:val="3"/>
                        </w:numPr>
                        <w:spacing w:after="160" w:line="360" w:lineRule="auto"/>
                        <w:ind w:left="426"/>
                      </w:pPr>
                      <w:r>
                        <w:t>Installation of temporary works</w:t>
                      </w:r>
                    </w:p>
                    <w:p w14:paraId="20B9C106" w14:textId="77777777" w:rsidR="00EE060C" w:rsidRDefault="00EE060C">
                      <w:pPr>
                        <w:pStyle w:val="ListParagraph"/>
                        <w:numPr>
                          <w:ilvl w:val="1"/>
                          <w:numId w:val="3"/>
                        </w:numPr>
                        <w:spacing w:after="160" w:line="360" w:lineRule="auto"/>
                        <w:ind w:left="426"/>
                      </w:pPr>
                      <w:r>
                        <w:t xml:space="preserve">Structural alterations </w:t>
                      </w:r>
                    </w:p>
                    <w:p w14:paraId="112EC99E" w14:textId="77777777" w:rsidR="00EE060C" w:rsidRDefault="00EE060C">
                      <w:pPr>
                        <w:pStyle w:val="ListParagraph"/>
                        <w:numPr>
                          <w:ilvl w:val="1"/>
                          <w:numId w:val="3"/>
                        </w:numPr>
                        <w:spacing w:after="160" w:line="360" w:lineRule="auto"/>
                        <w:ind w:left="426"/>
                      </w:pPr>
                      <w:r>
                        <w:t>Installation of new windows</w:t>
                      </w:r>
                    </w:p>
                    <w:p w14:paraId="4AF95BFC" w14:textId="77777777" w:rsidR="00EE060C" w:rsidRDefault="00EE060C">
                      <w:pPr>
                        <w:pStyle w:val="ListParagraph"/>
                        <w:numPr>
                          <w:ilvl w:val="1"/>
                          <w:numId w:val="3"/>
                        </w:numPr>
                        <w:spacing w:after="160" w:line="360" w:lineRule="auto"/>
                        <w:ind w:left="426"/>
                      </w:pPr>
                      <w:r>
                        <w:t xml:space="preserve">Roof terrace alterations </w:t>
                      </w:r>
                    </w:p>
                    <w:p w14:paraId="5B4AA51E" w14:textId="77777777" w:rsidR="00EE060C" w:rsidRDefault="00EE060C">
                      <w:pPr>
                        <w:pStyle w:val="ListParagraph"/>
                        <w:numPr>
                          <w:ilvl w:val="1"/>
                          <w:numId w:val="3"/>
                        </w:numPr>
                        <w:spacing w:after="160" w:line="360" w:lineRule="auto"/>
                        <w:ind w:left="426"/>
                      </w:pPr>
                      <w:r>
                        <w:t>Fit Out Works</w:t>
                      </w:r>
                    </w:p>
                    <w:p w14:paraId="59AD502E" w14:textId="00087CE0" w:rsidR="00EE060C" w:rsidRDefault="00EE060C">
                      <w:pPr>
                        <w:pStyle w:val="ListParagraph"/>
                        <w:numPr>
                          <w:ilvl w:val="1"/>
                          <w:numId w:val="3"/>
                        </w:numPr>
                        <w:spacing w:after="160" w:line="360" w:lineRule="auto"/>
                        <w:ind w:left="426"/>
                      </w:pPr>
                      <w:r>
                        <w:t>Potential Crane lifts</w:t>
                      </w:r>
                      <w:r w:rsidR="008100D9">
                        <w:t xml:space="preserve"> </w:t>
                      </w:r>
                    </w:p>
                    <w:p w14:paraId="2407F260" w14:textId="04B79AA8" w:rsidR="008100D9" w:rsidRPr="003667DD" w:rsidRDefault="009E19AC" w:rsidP="003667DD">
                      <w:pPr>
                        <w:pStyle w:val="ListParagraph"/>
                        <w:numPr>
                          <w:ilvl w:val="0"/>
                          <w:numId w:val="3"/>
                        </w:numPr>
                        <w:rPr>
                          <w:b/>
                          <w:bCs/>
                          <w:i/>
                          <w:iCs/>
                        </w:rPr>
                      </w:pPr>
                      <w:r w:rsidRPr="009E19AC">
                        <w:rPr>
                          <w:b/>
                          <w:bCs/>
                          <w:i/>
                          <w:iCs/>
                        </w:rPr>
                        <w:t>This version of the CMP does not cover any craning operations from the highway. A subsequent update to the CMP will be submitted detailing the measures needed to facilitate this in the form of an addendum for separate approval and discharge by Camden before any such operation will take place.</w:t>
                      </w:r>
                    </w:p>
                    <w:p w14:paraId="68E9DE35" w14:textId="77777777" w:rsidR="00EE060C" w:rsidRDefault="00EE060C" w:rsidP="00EE060C"/>
                    <w:p w14:paraId="12326325" w14:textId="77777777" w:rsidR="007259CC" w:rsidRDefault="007259CC" w:rsidP="00C35B88"/>
                  </w:txbxContent>
                </v:textbox>
                <w10:anchorlock/>
              </v:shape>
            </w:pict>
          </mc:Fallback>
        </mc:AlternateContent>
      </w:r>
    </w:p>
    <w:p w14:paraId="12325FBA" w14:textId="51FB177C" w:rsidR="00C35B88" w:rsidRDefault="00C35B88" w:rsidP="003A7C2D">
      <w:pPr>
        <w:rPr>
          <w:rFonts w:ascii="Calibri" w:hAnsi="Calibri" w:cs="Tahoma"/>
          <w:bCs/>
          <w:sz w:val="24"/>
          <w:szCs w:val="24"/>
        </w:rPr>
      </w:pPr>
    </w:p>
    <w:p w14:paraId="28C0D846" w14:textId="0935C24F" w:rsidR="00EE060C" w:rsidRDefault="00EE060C" w:rsidP="003A7C2D">
      <w:pPr>
        <w:rPr>
          <w:rFonts w:ascii="Calibri" w:hAnsi="Calibri" w:cs="Tahoma"/>
          <w:bCs/>
          <w:sz w:val="24"/>
          <w:szCs w:val="24"/>
        </w:rPr>
      </w:pPr>
    </w:p>
    <w:p w14:paraId="6E6C121C" w14:textId="42FFABF7" w:rsidR="00EE060C" w:rsidRDefault="00EE060C" w:rsidP="003A7C2D">
      <w:pPr>
        <w:rPr>
          <w:rFonts w:ascii="Calibri" w:hAnsi="Calibri" w:cs="Tahoma"/>
          <w:bCs/>
          <w:sz w:val="24"/>
          <w:szCs w:val="24"/>
        </w:rPr>
      </w:pPr>
    </w:p>
    <w:p w14:paraId="12325FBB" w14:textId="243B3F85" w:rsidR="00B665BA" w:rsidRPr="00BB5C68" w:rsidRDefault="00E647BC" w:rsidP="00AE4260">
      <w:pPr>
        <w:jc w:val="both"/>
        <w:rPr>
          <w:rFonts w:ascii="Calibri" w:hAnsi="Calibri" w:cs="Tahoma"/>
          <w:bCs/>
          <w:sz w:val="24"/>
          <w:szCs w:val="24"/>
        </w:rPr>
      </w:pPr>
      <w:r>
        <w:rPr>
          <w:rFonts w:ascii="Calibri" w:hAnsi="Calibri" w:cs="Tahoma"/>
          <w:bCs/>
          <w:sz w:val="24"/>
          <w:szCs w:val="24"/>
        </w:rPr>
        <w:lastRenderedPageBreak/>
        <w:t>8</w:t>
      </w:r>
      <w:r w:rsidR="00B665BA" w:rsidRPr="00BB5C68">
        <w:rPr>
          <w:rFonts w:ascii="Calibri" w:hAnsi="Calibri" w:cs="Tahoma"/>
          <w:bCs/>
          <w:sz w:val="24"/>
          <w:szCs w:val="24"/>
        </w:rPr>
        <w:t>. Please provide the proposed start and end dates for each phase of construction as well as an overall programme timescale.</w:t>
      </w:r>
    </w:p>
    <w:p w14:paraId="12325FBC" w14:textId="736E7EA7" w:rsidR="00C35B88" w:rsidRPr="00BB5C68" w:rsidRDefault="00342ADE">
      <w:pPr>
        <w:rPr>
          <w:rFonts w:ascii="Calibri" w:hAnsi="Calibri" w:cs="Tahoma"/>
          <w:bCs/>
          <w:sz w:val="24"/>
          <w:szCs w:val="24"/>
        </w:rPr>
      </w:pPr>
      <w:r>
        <w:rPr>
          <w:noProof/>
        </w:rPr>
        <w:drawing>
          <wp:inline distT="0" distB="0" distL="0" distR="0" wp14:anchorId="70FDBB1C" wp14:editId="6C6D3F64">
            <wp:extent cx="5731510" cy="6504854"/>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6504854"/>
                    </a:xfrm>
                    <a:prstGeom prst="rect">
                      <a:avLst/>
                    </a:prstGeom>
                  </pic:spPr>
                </pic:pic>
              </a:graphicData>
            </a:graphic>
          </wp:inline>
        </w:drawing>
      </w:r>
    </w:p>
    <w:p w14:paraId="394046CE" w14:textId="6D4B1568" w:rsidR="00511077" w:rsidRDefault="0084490B" w:rsidP="00B665BA">
      <w:pPr>
        <w:autoSpaceDE w:val="0"/>
        <w:autoSpaceDN w:val="0"/>
        <w:adjustRightInd w:val="0"/>
        <w:ind w:left="39" w:hanging="39"/>
        <w:rPr>
          <w:rFonts w:ascii="Calibri" w:hAnsi="Calibri" w:cs="Tahoma"/>
          <w:bCs/>
          <w:sz w:val="24"/>
          <w:szCs w:val="24"/>
        </w:rPr>
      </w:pPr>
      <w:r w:rsidRPr="004B27AB">
        <w:rPr>
          <w:rFonts w:ascii="Calibri" w:hAnsi="Calibri" w:cs="Tahoma"/>
          <w:bCs/>
          <w:sz w:val="24"/>
          <w:szCs w:val="24"/>
        </w:rPr>
        <w:t>Also attached in Appendix B.</w:t>
      </w:r>
    </w:p>
    <w:p w14:paraId="74813974" w14:textId="1C860EF4" w:rsidR="00EA2191" w:rsidRDefault="00EA2191" w:rsidP="00B665BA">
      <w:pPr>
        <w:autoSpaceDE w:val="0"/>
        <w:autoSpaceDN w:val="0"/>
        <w:adjustRightInd w:val="0"/>
        <w:ind w:left="39" w:hanging="39"/>
        <w:rPr>
          <w:rFonts w:ascii="Calibri" w:hAnsi="Calibri" w:cs="Tahoma"/>
          <w:bCs/>
          <w:sz w:val="24"/>
          <w:szCs w:val="24"/>
        </w:rPr>
      </w:pPr>
    </w:p>
    <w:p w14:paraId="7A5B97B7" w14:textId="77777777" w:rsidR="003667DD" w:rsidRDefault="003667DD" w:rsidP="00B665BA">
      <w:pPr>
        <w:autoSpaceDE w:val="0"/>
        <w:autoSpaceDN w:val="0"/>
        <w:adjustRightInd w:val="0"/>
        <w:ind w:left="39" w:hanging="39"/>
        <w:rPr>
          <w:rFonts w:ascii="Calibri" w:hAnsi="Calibri" w:cs="Tahoma"/>
          <w:bCs/>
          <w:sz w:val="24"/>
          <w:szCs w:val="24"/>
        </w:rPr>
      </w:pPr>
    </w:p>
    <w:p w14:paraId="12325FBD" w14:textId="26D84EA7" w:rsidR="00B665BA" w:rsidRPr="00BB5C68" w:rsidRDefault="00E647B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lastRenderedPageBreak/>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12325FBE"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12325FBF"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12325FC0"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226DD698" w14:textId="77777777" w:rsidR="00511077" w:rsidRDefault="00511077" w:rsidP="00C35B88">
      <w:pPr>
        <w:autoSpaceDE w:val="0"/>
        <w:autoSpaceDN w:val="0"/>
        <w:adjustRightInd w:val="0"/>
        <w:spacing w:after="0" w:line="240" w:lineRule="auto"/>
        <w:rPr>
          <w:rFonts w:ascii="Calibri" w:hAnsi="Calibri" w:cs="Calibri"/>
          <w:sz w:val="24"/>
          <w:szCs w:val="24"/>
        </w:rPr>
      </w:pPr>
    </w:p>
    <w:p w14:paraId="1C66D650" w14:textId="7A0B2B0F" w:rsidR="00511077" w:rsidRDefault="00511077" w:rsidP="00C35B88">
      <w:pPr>
        <w:autoSpaceDE w:val="0"/>
        <w:autoSpaceDN w:val="0"/>
        <w:adjustRightInd w:val="0"/>
        <w:spacing w:after="0" w:line="240" w:lineRule="auto"/>
        <w:rPr>
          <w:rFonts w:ascii="Calibri" w:hAnsi="Calibri" w:cs="Calibri"/>
          <w:sz w:val="24"/>
          <w:szCs w:val="24"/>
        </w:rPr>
      </w:pPr>
      <w:r w:rsidRPr="00511077">
        <w:rPr>
          <w:rFonts w:ascii="Calibri" w:hAnsi="Calibri" w:cs="Calibri"/>
          <w:sz w:val="24"/>
          <w:szCs w:val="24"/>
        </w:rPr>
        <w:t xml:space="preserve">This is Camden’s standard times. However, the times operated should be specific to the site and related to the type of work being carried out, and the proposed working hours will be considered on a case-by-case basis. </w:t>
      </w:r>
    </w:p>
    <w:p w14:paraId="197FE58C" w14:textId="77777777" w:rsidR="008D018D" w:rsidRDefault="008D018D" w:rsidP="00C35B88">
      <w:pPr>
        <w:autoSpaceDE w:val="0"/>
        <w:autoSpaceDN w:val="0"/>
        <w:adjustRightInd w:val="0"/>
        <w:spacing w:after="0" w:line="240" w:lineRule="auto"/>
        <w:rPr>
          <w:rFonts w:ascii="Calibri" w:hAnsi="Calibri" w:cs="Calibri"/>
          <w:sz w:val="24"/>
          <w:szCs w:val="24"/>
        </w:rPr>
      </w:pPr>
    </w:p>
    <w:p w14:paraId="18E359C2" w14:textId="1923CACD" w:rsidR="008D018D" w:rsidRDefault="008D018D" w:rsidP="008D018D">
      <w:pPr>
        <w:autoSpaceDE w:val="0"/>
        <w:autoSpaceDN w:val="0"/>
        <w:adjustRightInd w:val="0"/>
        <w:spacing w:after="0" w:line="240" w:lineRule="auto"/>
        <w:rPr>
          <w:rFonts w:ascii="Calibri" w:hAnsi="Calibri" w:cs="Calibri"/>
          <w:sz w:val="24"/>
          <w:szCs w:val="24"/>
        </w:rPr>
      </w:pPr>
      <w:r w:rsidRPr="008D018D">
        <w:rPr>
          <w:rFonts w:ascii="Calibri" w:hAnsi="Calibri" w:cs="Calibri"/>
          <w:sz w:val="24"/>
          <w:szCs w:val="24"/>
        </w:rPr>
        <w:t xml:space="preserve">If the site is within the Cumulative Impact Area </w:t>
      </w:r>
      <w:r w:rsidR="00BB371B">
        <w:rPr>
          <w:rFonts w:ascii="Calibri" w:hAnsi="Calibri" w:cs="Calibri"/>
          <w:sz w:val="24"/>
          <w:szCs w:val="24"/>
        </w:rPr>
        <w:t>(</w:t>
      </w:r>
      <w:r w:rsidRPr="008D018D">
        <w:rPr>
          <w:rFonts w:ascii="Calibri" w:hAnsi="Calibri" w:cs="Calibri"/>
          <w:sz w:val="24"/>
          <w:szCs w:val="24"/>
        </w:rPr>
        <w:t>CIA</w:t>
      </w:r>
      <w:r w:rsidR="00BB371B">
        <w:rPr>
          <w:rFonts w:ascii="Calibri" w:hAnsi="Calibri" w:cs="Calibri"/>
          <w:sz w:val="24"/>
          <w:szCs w:val="24"/>
        </w:rPr>
        <w:t>)</w:t>
      </w:r>
      <w:r w:rsidRPr="008D018D">
        <w:rPr>
          <w:rFonts w:ascii="Calibri" w:hAnsi="Calibri" w:cs="Calibri"/>
          <w:sz w:val="24"/>
          <w:szCs w:val="24"/>
        </w:rPr>
        <w:t xml:space="preserve">, then Saturday working is not permitted, unless agreed with Camden. </w:t>
      </w:r>
    </w:p>
    <w:p w14:paraId="360D5028" w14:textId="77777777" w:rsidR="008D018D" w:rsidRDefault="008D018D" w:rsidP="00C35B88">
      <w:pPr>
        <w:autoSpaceDE w:val="0"/>
        <w:autoSpaceDN w:val="0"/>
        <w:adjustRightInd w:val="0"/>
        <w:spacing w:after="0" w:line="240" w:lineRule="auto"/>
        <w:rPr>
          <w:rFonts w:ascii="Calibri" w:hAnsi="Calibri" w:cs="Calibri"/>
          <w:sz w:val="24"/>
          <w:szCs w:val="24"/>
        </w:rPr>
      </w:pPr>
    </w:p>
    <w:p w14:paraId="12325FC2" w14:textId="3EC4BBD6"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mc:AlternateContent>
          <mc:Choice Requires="wps">
            <w:drawing>
              <wp:inline distT="0" distB="0" distL="0" distR="0" wp14:anchorId="12326267" wp14:editId="12326268">
                <wp:extent cx="5506720" cy="1097280"/>
                <wp:effectExtent l="0" t="0" r="17780" b="2667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892A5DB" w14:textId="3675E598" w:rsidR="006442AC" w:rsidRPr="006442AC" w:rsidRDefault="006442AC" w:rsidP="006442AC">
                            <w:pPr>
                              <w:autoSpaceDE w:val="0"/>
                              <w:autoSpaceDN w:val="0"/>
                              <w:adjustRightInd w:val="0"/>
                              <w:spacing w:after="0" w:line="240" w:lineRule="auto"/>
                              <w:rPr>
                                <w:rFonts w:ascii="Calibri" w:hAnsi="Calibri" w:cs="Tahoma"/>
                                <w:bCs/>
                              </w:rPr>
                            </w:pPr>
                            <w:r w:rsidRPr="006442AC">
                              <w:t xml:space="preserve">Planned site working hours are </w:t>
                            </w:r>
                            <w:r w:rsidRPr="006442AC">
                              <w:rPr>
                                <w:rFonts w:ascii="Calibri" w:hAnsi="Calibri" w:cs="Tahoma"/>
                                <w:bCs/>
                              </w:rPr>
                              <w:t xml:space="preserve">8.00am to 6pm on Monday to Friday. Any additional working hours will be arranged </w:t>
                            </w:r>
                            <w:r>
                              <w:rPr>
                                <w:rFonts w:ascii="Calibri" w:hAnsi="Calibri" w:cs="Tahoma"/>
                                <w:bCs/>
                              </w:rPr>
                              <w:t xml:space="preserve">as per Section 61 requirements. </w:t>
                            </w:r>
                            <w:r w:rsidR="004B0383">
                              <w:rPr>
                                <w:rFonts w:ascii="Calibri" w:hAnsi="Calibri" w:cs="Tahoma"/>
                                <w:bCs/>
                              </w:rPr>
                              <w:t xml:space="preserve">With reference to: </w:t>
                            </w:r>
                            <w:hyperlink r:id="rId26" w:history="1">
                              <w:r w:rsidR="004B0383" w:rsidRPr="00E82955">
                                <w:rPr>
                                  <w:rStyle w:val="Hyperlink"/>
                                  <w:rFonts w:ascii="Calibri" w:hAnsi="Calibri" w:cs="Tahoma"/>
                                  <w:bCs/>
                                </w:rPr>
                                <w:t>https://www.camden.gov.uk/noisy-building-works</w:t>
                              </w:r>
                            </w:hyperlink>
                            <w:r w:rsidR="004B0383">
                              <w:rPr>
                                <w:rFonts w:ascii="Calibri" w:hAnsi="Calibri" w:cs="Tahoma"/>
                                <w:bCs/>
                              </w:rPr>
                              <w:t xml:space="preserve"> </w:t>
                            </w:r>
                          </w:p>
                          <w:p w14:paraId="12326329" w14:textId="6CF1864B" w:rsidR="007259CC" w:rsidRDefault="007259CC" w:rsidP="00C35B88"/>
                        </w:txbxContent>
                      </wps:txbx>
                      <wps:bodyPr rot="0" vert="horz" wrap="square" lIns="91440" tIns="45720" rIns="91440" bIns="45720" anchor="t" anchorCtr="0">
                        <a:noAutofit/>
                      </wps:bodyPr>
                    </wps:wsp>
                  </a:graphicData>
                </a:graphic>
              </wp:inline>
            </w:drawing>
          </mc:Choice>
          <mc:Fallback>
            <w:pict>
              <v:shape w14:anchorId="12326267" id="_x0000_s106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I1B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NS6CH6GrS1URxwVC+kq4tOBixrsT0o6vIYldT/2zApK9AeD&#10;43Yznc/DvY0/80UcFHsZ2V5GmOEIVVJPSVpufLzrQZSBOxxLqeLAnJkMpPF6xQ4PT0G4v5f/Mev8&#10;YK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PpMjUFdAgAA+AQAAA4AAAAAAAAAAAAAAAAALgIAAGRycy9lMm9Eb2Mu&#10;eG1sUEsBAi0AFAAGAAgAAAAhAHTRoKbeAAAABQEAAA8AAAAAAAAAAAAAAAAAtwQAAGRycy9kb3du&#10;cmV2LnhtbFBLBQYAAAAABAAEAPMAAADCBQAAAAA=&#10;" fillcolor="white [3201]" strokecolor="#d8d8d8 [2732]" strokeweight="1pt">
                <v:textbox>
                  <w:txbxContent>
                    <w:p w14:paraId="3892A5DB" w14:textId="3675E598" w:rsidR="006442AC" w:rsidRPr="006442AC" w:rsidRDefault="006442AC" w:rsidP="006442AC">
                      <w:pPr>
                        <w:autoSpaceDE w:val="0"/>
                        <w:autoSpaceDN w:val="0"/>
                        <w:adjustRightInd w:val="0"/>
                        <w:spacing w:after="0" w:line="240" w:lineRule="auto"/>
                        <w:rPr>
                          <w:rFonts w:ascii="Calibri" w:hAnsi="Calibri" w:cs="Tahoma"/>
                          <w:bCs/>
                        </w:rPr>
                      </w:pPr>
                      <w:r w:rsidRPr="006442AC">
                        <w:t xml:space="preserve">Planned site working hours are </w:t>
                      </w:r>
                      <w:r w:rsidRPr="006442AC">
                        <w:rPr>
                          <w:rFonts w:ascii="Calibri" w:hAnsi="Calibri" w:cs="Tahoma"/>
                          <w:bCs/>
                        </w:rPr>
                        <w:t xml:space="preserve">8.00am to 6pm on Monday to Friday. Any additional working hours will be arranged </w:t>
                      </w:r>
                      <w:r>
                        <w:rPr>
                          <w:rFonts w:ascii="Calibri" w:hAnsi="Calibri" w:cs="Tahoma"/>
                          <w:bCs/>
                        </w:rPr>
                        <w:t xml:space="preserve">as per Section 61 requirements. </w:t>
                      </w:r>
                      <w:r w:rsidR="004B0383">
                        <w:rPr>
                          <w:rFonts w:ascii="Calibri" w:hAnsi="Calibri" w:cs="Tahoma"/>
                          <w:bCs/>
                        </w:rPr>
                        <w:t xml:space="preserve">With reference to: </w:t>
                      </w:r>
                      <w:hyperlink r:id="rId27" w:history="1">
                        <w:r w:rsidR="004B0383" w:rsidRPr="00E82955">
                          <w:rPr>
                            <w:rStyle w:val="Hyperlink"/>
                            <w:rFonts w:ascii="Calibri" w:hAnsi="Calibri" w:cs="Tahoma"/>
                            <w:bCs/>
                          </w:rPr>
                          <w:t>https://www.camden.gov.uk/noisy-building-works</w:t>
                        </w:r>
                      </w:hyperlink>
                      <w:r w:rsidR="004B0383">
                        <w:rPr>
                          <w:rFonts w:ascii="Calibri" w:hAnsi="Calibri" w:cs="Tahoma"/>
                          <w:bCs/>
                        </w:rPr>
                        <w:t xml:space="preserve"> </w:t>
                      </w:r>
                    </w:p>
                    <w:p w14:paraId="12326329" w14:textId="6CF1864B" w:rsidR="007259CC" w:rsidRDefault="007259CC" w:rsidP="00C35B88"/>
                  </w:txbxContent>
                </v:textbox>
                <w10:anchorlock/>
              </v:shape>
            </w:pict>
          </mc:Fallback>
        </mc:AlternateContent>
      </w:r>
    </w:p>
    <w:p w14:paraId="12325FC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2325FC5" w14:textId="35884E11" w:rsidR="00782971" w:rsidRPr="00BB5C68" w:rsidRDefault="00782971">
      <w:pPr>
        <w:rPr>
          <w:b/>
          <w:color w:val="92D050"/>
          <w:sz w:val="96"/>
          <w:szCs w:val="96"/>
        </w:rPr>
      </w:pPr>
    </w:p>
    <w:p w14:paraId="12325FC6" w14:textId="77777777" w:rsidR="0051099F" w:rsidRPr="00BB5C68" w:rsidRDefault="0051099F">
      <w:pPr>
        <w:rPr>
          <w:rFonts w:ascii="Calibri" w:hAnsi="Calibri" w:cs="Tahoma"/>
          <w:szCs w:val="20"/>
        </w:rPr>
      </w:pPr>
      <w:r w:rsidRPr="00BB5C68">
        <w:rPr>
          <w:rFonts w:ascii="Calibri" w:hAnsi="Calibri" w:cs="Tahoma"/>
          <w:szCs w:val="20"/>
        </w:rPr>
        <w:br w:type="page"/>
      </w:r>
    </w:p>
    <w:p w14:paraId="12325FC7"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6" w:name="_Community_Liaison"/>
      <w:bookmarkEnd w:id="6"/>
      <w:r w:rsidRPr="00E63C48">
        <w:rPr>
          <w:rFonts w:asciiTheme="minorHAnsi" w:hAnsiTheme="minorHAnsi"/>
          <w:color w:val="17365D" w:themeColor="text2" w:themeShade="BF"/>
          <w:sz w:val="56"/>
          <w:szCs w:val="56"/>
        </w:rPr>
        <w:lastRenderedPageBreak/>
        <w:t>Community Liaison</w:t>
      </w:r>
    </w:p>
    <w:p w14:paraId="44056FF3"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55054D4B" w14:textId="43D1004D"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2325FCA"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12325FCC"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1856C7A"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BB5C68" w:rsidRDefault="00521BA0" w:rsidP="00F230B1">
      <w:pPr>
        <w:jc w:val="both"/>
        <w:rPr>
          <w:b/>
          <w:sz w:val="24"/>
          <w:szCs w:val="24"/>
        </w:rPr>
      </w:pPr>
      <w:r w:rsidRPr="00BB5C68">
        <w:rPr>
          <w:b/>
          <w:sz w:val="24"/>
          <w:szCs w:val="24"/>
        </w:rPr>
        <w:t>Cumulative impact</w:t>
      </w:r>
    </w:p>
    <w:p w14:paraId="12325FCE" w14:textId="1ED7CFEB"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12325FCF" w14:textId="77777777" w:rsidR="00F230B1" w:rsidRPr="00BB5C68" w:rsidRDefault="00F230B1" w:rsidP="00F230B1">
      <w:pPr>
        <w:jc w:val="both"/>
        <w:rPr>
          <w:b/>
          <w:sz w:val="24"/>
          <w:szCs w:val="24"/>
        </w:rPr>
      </w:pPr>
      <w:r w:rsidRPr="00BB5C68">
        <w:rPr>
          <w:b/>
          <w:sz w:val="24"/>
          <w:szCs w:val="24"/>
        </w:rPr>
        <w:t>The Council can advise on this if necessary.</w:t>
      </w:r>
    </w:p>
    <w:p w14:paraId="2940EE5B" w14:textId="5E040FA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95B66E5" w14:textId="62A1C70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 xml:space="preserve">lease identify the nearest potential receptors (dwellings, business, etc.) likely to be affected by the activities on site (i.e. noise, vibration, dust, fumes, lighting etc.).  </w:t>
      </w:r>
    </w:p>
    <w:p w14:paraId="5C7BEBB2" w14:textId="03C8B479"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45C04126" wp14:editId="000A3F46">
                <wp:extent cx="5506720" cy="2057400"/>
                <wp:effectExtent l="0" t="0" r="17780" b="1905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57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B817711" w14:textId="3CDCFB11" w:rsidR="007259CC" w:rsidRDefault="002E5610" w:rsidP="00293931">
                            <w:r>
                              <w:t>The receptors that are likely to be affected by the works are:</w:t>
                            </w:r>
                          </w:p>
                          <w:p w14:paraId="04987D4E" w14:textId="433E9E26" w:rsidR="002E5610" w:rsidRDefault="002E5610">
                            <w:pPr>
                              <w:pStyle w:val="ListParagraph"/>
                              <w:numPr>
                                <w:ilvl w:val="0"/>
                                <w:numId w:val="4"/>
                              </w:numPr>
                            </w:pPr>
                            <w:r>
                              <w:t xml:space="preserve">The 29a Montague Street - The Bedford Estates who are also the Client commissioning the works who will have direct involvement and sufficient control of the works. This is because the property is directly adjoined to the building. </w:t>
                            </w:r>
                          </w:p>
                          <w:p w14:paraId="7BA9AFB4" w14:textId="18678F10" w:rsidR="002E5610" w:rsidRDefault="002E5610">
                            <w:pPr>
                              <w:pStyle w:val="ListParagraph"/>
                              <w:numPr>
                                <w:ilvl w:val="0"/>
                                <w:numId w:val="4"/>
                              </w:numPr>
                            </w:pPr>
                            <w:r>
                              <w:t xml:space="preserve">The 18 Great Russel Street. Mixed commercial and residential </w:t>
                            </w:r>
                            <w:r w:rsidR="006B01CC">
                              <w:t xml:space="preserve">due to physical boundary / party wall  in that location. </w:t>
                            </w:r>
                          </w:p>
                          <w:p w14:paraId="45E5159A" w14:textId="77777777" w:rsidR="002E5610" w:rsidRDefault="002E5610" w:rsidP="002E5610"/>
                        </w:txbxContent>
                      </wps:txbx>
                      <wps:bodyPr rot="0" vert="horz" wrap="square" lIns="91440" tIns="45720" rIns="91440" bIns="45720" anchor="t" anchorCtr="0">
                        <a:noAutofit/>
                      </wps:bodyPr>
                    </wps:wsp>
                  </a:graphicData>
                </a:graphic>
              </wp:inline>
            </w:drawing>
          </mc:Choice>
          <mc:Fallback>
            <w:pict>
              <v:shape w14:anchorId="45C04126" id="_x0000_s1070" type="#_x0000_t202" style="width:433.6pt;height:1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" fillcolor="white [3201]" strokecolor="#d8d8d8 [2732]" strokeweight="1pt">
                <v:textbox>
                  <w:txbxContent>
                    <w:p w14:paraId="6B817711" w14:textId="3CDCFB11" w:rsidR="007259CC" w:rsidRDefault="002E5610" w:rsidP="00293931">
                      <w:r>
                        <w:t>The receptors that are likely to be affected by the works are:</w:t>
                      </w:r>
                    </w:p>
                    <w:p w14:paraId="04987D4E" w14:textId="433E9E26" w:rsidR="002E5610" w:rsidRDefault="002E5610">
                      <w:pPr>
                        <w:pStyle w:val="ListParagraph"/>
                        <w:numPr>
                          <w:ilvl w:val="0"/>
                          <w:numId w:val="4"/>
                        </w:numPr>
                      </w:pPr>
                      <w:r>
                        <w:t xml:space="preserve">The 29a Montague Street - The Bedford Estates who are also the Client commissioning the works who will have direct involvement and sufficient control of the works. This is because the property is directly adjoined to the building. </w:t>
                      </w:r>
                    </w:p>
                    <w:p w14:paraId="7BA9AFB4" w14:textId="18678F10" w:rsidR="002E5610" w:rsidRDefault="002E5610">
                      <w:pPr>
                        <w:pStyle w:val="ListParagraph"/>
                        <w:numPr>
                          <w:ilvl w:val="0"/>
                          <w:numId w:val="4"/>
                        </w:numPr>
                      </w:pPr>
                      <w:r>
                        <w:t xml:space="preserve">The 18 Great Russel Street. Mixed commercial and residential </w:t>
                      </w:r>
                      <w:r w:rsidR="006B01CC">
                        <w:t xml:space="preserve">due to physical boundary / party wall  in that location. </w:t>
                      </w:r>
                    </w:p>
                    <w:p w14:paraId="45E5159A" w14:textId="77777777" w:rsidR="002E5610" w:rsidRDefault="002E5610" w:rsidP="002E5610"/>
                  </w:txbxContent>
                </v:textbox>
                <w10:anchorlock/>
              </v:shape>
            </w:pict>
          </mc:Fallback>
        </mc:AlternateContent>
      </w:r>
    </w:p>
    <w:p w14:paraId="12325FD2" w14:textId="4C3B9C00"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12325FD3" w14:textId="1B8097B0"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r w:rsidR="009148F7">
        <w:rPr>
          <w:rFonts w:ascii="Calibri" w:hAnsi="Calibri" w:cs="Tahoma"/>
          <w:sz w:val="24"/>
          <w:szCs w:val="24"/>
        </w:rPr>
        <w:t xml:space="preserve"> Please ensure that any changes to parking and loading on the public highway are reflected in the consultation. Please </w:t>
      </w:r>
      <w:r w:rsidR="00731360">
        <w:rPr>
          <w:rFonts w:ascii="Calibri" w:hAnsi="Calibri" w:cs="Tahoma"/>
          <w:sz w:val="24"/>
          <w:szCs w:val="24"/>
        </w:rPr>
        <w:t>agree highways set up plans in advance with Camden if there is any uncertainty with this.</w:t>
      </w:r>
    </w:p>
    <w:p w14:paraId="12325FD4" w14:textId="218738A8"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12325FD5" w14:textId="5D5A787A" w:rsidR="00782971" w:rsidRDefault="00782971" w:rsidP="00782971">
      <w:pPr>
        <w:jc w:val="both"/>
        <w:rPr>
          <w:sz w:val="24"/>
          <w:szCs w:val="24"/>
        </w:rPr>
      </w:pPr>
      <w:r w:rsidRPr="00BB5C68">
        <w:rPr>
          <w:rFonts w:ascii="Calibri" w:hAnsi="Calibri" w:cs="Tahoma"/>
          <w:sz w:val="24"/>
          <w:szCs w:val="24"/>
        </w:rPr>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If your site is on the boundary between boroughs then we would recommend contacting the relevant neighbouring planning authority.</w:t>
      </w:r>
    </w:p>
    <w:p w14:paraId="72CCB789" w14:textId="32A9ED18" w:rsidR="000615CC" w:rsidRDefault="000615CC" w:rsidP="00782971">
      <w:pPr>
        <w:jc w:val="both"/>
        <w:rPr>
          <w:sz w:val="24"/>
          <w:szCs w:val="24"/>
        </w:rPr>
      </w:pPr>
    </w:p>
    <w:p w14:paraId="3BF981F8" w14:textId="6DFBCF2C" w:rsidR="000615CC" w:rsidRDefault="000615CC" w:rsidP="00782971">
      <w:pPr>
        <w:jc w:val="both"/>
        <w:rPr>
          <w:sz w:val="24"/>
          <w:szCs w:val="24"/>
        </w:rPr>
      </w:pPr>
    </w:p>
    <w:p w14:paraId="7047C125" w14:textId="0BC99384" w:rsidR="000615CC" w:rsidRDefault="000615CC" w:rsidP="00782971">
      <w:pPr>
        <w:jc w:val="both"/>
        <w:rPr>
          <w:sz w:val="24"/>
          <w:szCs w:val="24"/>
        </w:rPr>
      </w:pPr>
    </w:p>
    <w:p w14:paraId="4F2CF828" w14:textId="77777777" w:rsidR="000615CC" w:rsidRPr="00BB5C68" w:rsidRDefault="000615CC" w:rsidP="00782971">
      <w:pPr>
        <w:jc w:val="both"/>
        <w:rPr>
          <w:sz w:val="24"/>
          <w:szCs w:val="24"/>
        </w:rPr>
      </w:pPr>
    </w:p>
    <w:p w14:paraId="12325FD6" w14:textId="0F6473F9" w:rsidR="00D86889" w:rsidRPr="00BB5C68" w:rsidRDefault="00D86889" w:rsidP="00D86889">
      <w:pPr>
        <w:jc w:val="both"/>
        <w:rPr>
          <w:sz w:val="24"/>
          <w:szCs w:val="24"/>
        </w:rPr>
      </w:pPr>
      <w:r w:rsidRPr="00BB5C68">
        <w:rPr>
          <w:rFonts w:ascii="Calibri" w:hAnsi="Calibri" w:cs="Tahoma"/>
          <w:sz w:val="24"/>
          <w:szCs w:val="24"/>
        </w:rPr>
        <w:lastRenderedPageBreak/>
        <w:t xml:space="preserve">Please provide details of consultation of </w:t>
      </w:r>
      <w:r w:rsidR="001F039A">
        <w:rPr>
          <w:rFonts w:ascii="Calibri" w:hAnsi="Calibri" w:cs="Tahoma"/>
          <w:sz w:val="24"/>
          <w:szCs w:val="24"/>
        </w:rPr>
        <w:t xml:space="preserve">the </w:t>
      </w:r>
      <w:r w:rsidRPr="00BB5C68">
        <w:rPr>
          <w:rFonts w:ascii="Calibri" w:hAnsi="Calibri" w:cs="Tahoma"/>
          <w:sz w:val="24"/>
          <w:szCs w:val="24"/>
        </w:rPr>
        <w:t>draft CMP with local residents, businesses, local groups (e.g. residents/tenants and business associations) and Ward Councillors.</w:t>
      </w:r>
    </w:p>
    <w:p w14:paraId="12325FD7" w14:textId="77777777" w:rsidR="000E5D8F" w:rsidRPr="00BB5C68" w:rsidRDefault="000E5D8F" w:rsidP="00782971">
      <w:pPr>
        <w:jc w:val="both"/>
      </w:pPr>
      <w:r w:rsidRPr="00BB5C68">
        <w:rPr>
          <w:noProof/>
          <w:sz w:val="24"/>
          <w:szCs w:val="24"/>
          <w:lang w:eastAsia="en-GB"/>
        </w:rPr>
        <mc:AlternateContent>
          <mc:Choice Requires="wps">
            <w:drawing>
              <wp:inline distT="0" distB="0" distL="0" distR="0" wp14:anchorId="1232626D" wp14:editId="0F59ED8B">
                <wp:extent cx="5506720" cy="1695450"/>
                <wp:effectExtent l="0" t="0" r="17780" b="1905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954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021FE7" w14:textId="514309AA" w:rsidR="005364CA" w:rsidRDefault="0080253C" w:rsidP="000E5D8F">
                            <w:r>
                              <w:t>All neighbouring properties were informed / consulted via email</w:t>
                            </w:r>
                            <w:r w:rsidR="005364CA">
                              <w:t>.</w:t>
                            </w:r>
                            <w:r>
                              <w:t xml:space="preserve"> </w:t>
                            </w:r>
                            <w:r w:rsidR="005364CA">
                              <w:t xml:space="preserve">In the instances </w:t>
                            </w:r>
                            <w:r>
                              <w:t xml:space="preserve">where </w:t>
                            </w:r>
                            <w:r w:rsidR="005364CA">
                              <w:t>emails</w:t>
                            </w:r>
                            <w:r>
                              <w:t xml:space="preserve"> were </w:t>
                            </w:r>
                            <w:r w:rsidR="005364CA">
                              <w:t>un</w:t>
                            </w:r>
                            <w:r>
                              <w:t>available letter</w:t>
                            </w:r>
                            <w:r w:rsidR="005364CA">
                              <w:t>s were sent</w:t>
                            </w:r>
                            <w:r>
                              <w:t xml:space="preserve"> in the post (were email was not known)</w:t>
                            </w:r>
                            <w:r w:rsidR="005364CA">
                              <w:t xml:space="preserve"> on the 16</w:t>
                            </w:r>
                            <w:r w:rsidR="005364CA" w:rsidRPr="005364CA">
                              <w:rPr>
                                <w:vertAlign w:val="superscript"/>
                              </w:rPr>
                              <w:t>th</w:t>
                            </w:r>
                            <w:r w:rsidR="005364CA">
                              <w:t xml:space="preserve"> of October</w:t>
                            </w:r>
                            <w:r>
                              <w:t xml:space="preserve">. </w:t>
                            </w:r>
                          </w:p>
                          <w:p w14:paraId="51A421F3" w14:textId="0B390222" w:rsidR="005364CA" w:rsidRDefault="005364CA" w:rsidP="000E5D8F">
                            <w:r>
                              <w:t>70 Great Russell Street residents queried wording of the CMP relating to noisy works. Clarifications were provided and regular communication during the life of the project confirmed by Principal Contractor Ambit</w:t>
                            </w:r>
                            <w:r w:rsidR="000615CC">
                              <w:t>.</w:t>
                            </w:r>
                          </w:p>
                          <w:p w14:paraId="25137F89" w14:textId="4259A1BD" w:rsidR="000615CC" w:rsidRDefault="000615CC" w:rsidP="000E5D8F">
                            <w:r w:rsidRPr="004B27AB">
                              <w:t>Copy of the letter attached in the Appendix C</w:t>
                            </w:r>
                          </w:p>
                          <w:p w14:paraId="7825471C" w14:textId="77777777" w:rsidR="0080253C" w:rsidRDefault="0080253C" w:rsidP="000E5D8F"/>
                        </w:txbxContent>
                      </wps:txbx>
                      <wps:bodyPr rot="0" vert="horz" wrap="square" lIns="91440" tIns="45720" rIns="91440" bIns="45720" anchor="t" anchorCtr="0">
                        <a:noAutofit/>
                      </wps:bodyPr>
                    </wps:wsp>
                  </a:graphicData>
                </a:graphic>
              </wp:inline>
            </w:drawing>
          </mc:Choice>
          <mc:Fallback>
            <w:pict>
              <v:shape w14:anchorId="1232626D" id="_x0000_s1071" type="#_x0000_t202" style="width:433.6pt;height:1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" fillcolor="white [3201]" strokecolor="#d8d8d8 [2732]" strokeweight="1pt">
                <v:textbox>
                  <w:txbxContent>
                    <w:p w14:paraId="5A021FE7" w14:textId="514309AA" w:rsidR="005364CA" w:rsidRDefault="0080253C" w:rsidP="000E5D8F">
                      <w:r>
                        <w:t>All neighbouring properties were informed / consulted via email</w:t>
                      </w:r>
                      <w:r w:rsidR="005364CA">
                        <w:t>.</w:t>
                      </w:r>
                      <w:r>
                        <w:t xml:space="preserve"> </w:t>
                      </w:r>
                      <w:r w:rsidR="005364CA">
                        <w:t xml:space="preserve">In the instances </w:t>
                      </w:r>
                      <w:r>
                        <w:t xml:space="preserve">where </w:t>
                      </w:r>
                      <w:r w:rsidR="005364CA">
                        <w:t>emails</w:t>
                      </w:r>
                      <w:r>
                        <w:t xml:space="preserve"> were </w:t>
                      </w:r>
                      <w:r w:rsidR="005364CA">
                        <w:t>un</w:t>
                      </w:r>
                      <w:r>
                        <w:t>available letter</w:t>
                      </w:r>
                      <w:r w:rsidR="005364CA">
                        <w:t>s were sent</w:t>
                      </w:r>
                      <w:r>
                        <w:t xml:space="preserve"> in the post (were email was not known)</w:t>
                      </w:r>
                      <w:r w:rsidR="005364CA">
                        <w:t xml:space="preserve"> on the 16</w:t>
                      </w:r>
                      <w:r w:rsidR="005364CA" w:rsidRPr="005364CA">
                        <w:rPr>
                          <w:vertAlign w:val="superscript"/>
                        </w:rPr>
                        <w:t>th</w:t>
                      </w:r>
                      <w:r w:rsidR="005364CA">
                        <w:t xml:space="preserve"> of October</w:t>
                      </w:r>
                      <w:r>
                        <w:t xml:space="preserve">. </w:t>
                      </w:r>
                    </w:p>
                    <w:p w14:paraId="51A421F3" w14:textId="0B390222" w:rsidR="005364CA" w:rsidRDefault="005364CA" w:rsidP="000E5D8F">
                      <w:r>
                        <w:t>70 Great Russell Street residents queried wording of the CMP relating to noisy works. Clarifications were provided and regular communication during the life of the project confirmed by Principal Contractor Ambit</w:t>
                      </w:r>
                      <w:r w:rsidR="000615CC">
                        <w:t>.</w:t>
                      </w:r>
                    </w:p>
                    <w:p w14:paraId="25137F89" w14:textId="4259A1BD" w:rsidR="000615CC" w:rsidRDefault="000615CC" w:rsidP="000E5D8F">
                      <w:r w:rsidRPr="004B27AB">
                        <w:t>Copy of the letter attached in the Appendix C</w:t>
                      </w:r>
                    </w:p>
                    <w:p w14:paraId="7825471C" w14:textId="77777777" w:rsidR="0080253C" w:rsidRDefault="0080253C" w:rsidP="000E5D8F"/>
                  </w:txbxContent>
                </v:textbox>
                <w10:anchorlock/>
              </v:shape>
            </w:pict>
          </mc:Fallback>
        </mc:AlternateContent>
      </w:r>
    </w:p>
    <w:p w14:paraId="12325FD8" w14:textId="1298A690" w:rsidR="00D86889" w:rsidRPr="00BB5C68" w:rsidRDefault="00DA70A5" w:rsidP="00782971">
      <w:pPr>
        <w:jc w:val="both"/>
        <w:rPr>
          <w:rFonts w:ascii="Calibri" w:hAnsi="Calibri" w:cs="Tahoma"/>
          <w:sz w:val="24"/>
          <w:szCs w:val="24"/>
        </w:rPr>
      </w:pPr>
      <w:r>
        <w:rPr>
          <w:rFonts w:ascii="Calibri" w:hAnsi="Calibri" w:cs="Tahoma"/>
          <w:b/>
          <w:sz w:val="24"/>
          <w:szCs w:val="24"/>
        </w:rPr>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D44D133" w14:textId="5A2173A2"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and how the community will be updated on the upcoming works i.</w:t>
      </w:r>
      <w:r w:rsidR="003A4E0C" w:rsidRPr="00BB5C68">
        <w:rPr>
          <w:rFonts w:ascii="Calibri" w:hAnsi="Calibri" w:cs="Tahoma"/>
          <w:sz w:val="24"/>
          <w:szCs w:val="24"/>
        </w:rPr>
        <w:t>e. in the form of a newsletter/</w:t>
      </w:r>
      <w:r w:rsidR="00782971" w:rsidRPr="00BB5C68">
        <w:rPr>
          <w:rFonts w:ascii="Calibri" w:hAnsi="Calibri" w:cs="Tahoma"/>
          <w:sz w:val="24"/>
          <w:szCs w:val="24"/>
        </w:rPr>
        <w:t>letter drop, or weekly drop in sessions for residents.</w:t>
      </w:r>
    </w:p>
    <w:p w14:paraId="1ED704A2" w14:textId="330CADF4"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6F" wp14:editId="12326270">
                <wp:extent cx="5506720" cy="1097280"/>
                <wp:effectExtent l="0" t="0" r="17780" b="2667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C" w14:textId="50DD98FD" w:rsidR="007259CC" w:rsidRDefault="001C4B35" w:rsidP="000E5D8F">
                            <w:r>
                              <w:t xml:space="preserve">This should not apply as there are no signs of high levels of construction activity in the area. </w:t>
                            </w:r>
                          </w:p>
                          <w:p w14:paraId="604301AB" w14:textId="21EA825F" w:rsidR="001C4B35" w:rsidRDefault="001C4B35" w:rsidP="000E5D8F">
                            <w:r>
                              <w:t xml:space="preserve">Additionally, we will be providing a </w:t>
                            </w:r>
                            <w:r w:rsidR="00233D3E">
                              <w:t>regular newsletter</w:t>
                            </w:r>
                            <w:r>
                              <w:t xml:space="preserve">, physically displayed at site boundary and also via email were appropriate.  </w:t>
                            </w:r>
                          </w:p>
                        </w:txbxContent>
                      </wps:txbx>
                      <wps:bodyPr rot="0" vert="horz" wrap="square" lIns="91440" tIns="45720" rIns="91440" bIns="45720" anchor="t" anchorCtr="0">
                        <a:noAutofit/>
                      </wps:bodyPr>
                    </wps:wsp>
                  </a:graphicData>
                </a:graphic>
              </wp:inline>
            </w:drawing>
          </mc:Choice>
          <mc:Fallback>
            <w:pict>
              <v:shape w14:anchorId="1232626F" id="_x0000_s107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aPCgZdAgAA+AQAAA4AAAAAAAAAAAAAAAAALgIAAGRycy9lMm9Eb2Mu&#10;eG1sUEsBAi0AFAAGAAgAAAAhAHTRoKbeAAAABQEAAA8AAAAAAAAAAAAAAAAAtwQAAGRycy9kb3du&#10;cmV2LnhtbFBLBQYAAAAABAAEAPMAAADCBQAAAAA=&#10;" fillcolor="white [3201]" strokecolor="#d8d8d8 [2732]" strokeweight="1pt">
                <v:textbox>
                  <w:txbxContent>
                    <w:p w14:paraId="1232632C" w14:textId="50DD98FD" w:rsidR="007259CC" w:rsidRDefault="001C4B35" w:rsidP="000E5D8F">
                      <w:r>
                        <w:t xml:space="preserve">This should not apply as there are no signs of high levels of construction activity in the area. </w:t>
                      </w:r>
                    </w:p>
                    <w:p w14:paraId="604301AB" w14:textId="21EA825F" w:rsidR="001C4B35" w:rsidRDefault="001C4B35" w:rsidP="000E5D8F">
                      <w:r>
                        <w:t xml:space="preserve">Additionally, we will be providing a </w:t>
                      </w:r>
                      <w:r w:rsidR="00233D3E">
                        <w:t>regular newsletter</w:t>
                      </w:r>
                      <w:r>
                        <w:t xml:space="preserve">, physically displayed at site boundary and also via email were appropriate.  </w:t>
                      </w:r>
                    </w:p>
                  </w:txbxContent>
                </v:textbox>
                <w10:anchorlock/>
              </v:shape>
            </w:pict>
          </mc:Fallback>
        </mc:AlternateContent>
      </w:r>
    </w:p>
    <w:p w14:paraId="12325FDB" w14:textId="2DF028ED" w:rsidR="00D86889" w:rsidRDefault="00171C5C" w:rsidP="00616051">
      <w:pPr>
        <w:jc w:val="both"/>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5D62E41C" w14:textId="77777777" w:rsidR="008D018D" w:rsidRPr="008D018D" w:rsidRDefault="008D018D" w:rsidP="008D018D">
      <w:pPr>
        <w:jc w:val="both"/>
        <w:rPr>
          <w:rFonts w:cstheme="minorHAnsi"/>
          <w:sz w:val="24"/>
          <w:szCs w:val="24"/>
        </w:rPr>
      </w:pPr>
      <w:r w:rsidRPr="008D018D">
        <w:rPr>
          <w:rFonts w:cstheme="minorHAnsi"/>
          <w:sz w:val="24"/>
          <w:szCs w:val="24"/>
        </w:rPr>
        <w:t xml:space="preserve">Please provide details of your Considerate Constructors Scheme (CCS) registration. Please note that Camden requires </w:t>
      </w:r>
      <w:hyperlink r:id="rId28" w:history="1">
        <w:r w:rsidRPr="008D018D">
          <w:rPr>
            <w:rStyle w:val="Hyperlink"/>
            <w:rFonts w:cstheme="minorHAnsi"/>
            <w:sz w:val="24"/>
            <w:szCs w:val="24"/>
          </w:rPr>
          <w:t>CCS site registration</w:t>
        </w:r>
      </w:hyperlink>
      <w:r w:rsidRPr="008D018D">
        <w:rPr>
          <w:rFonts w:cstheme="minorHAnsi"/>
          <w:sz w:val="24"/>
          <w:szCs w:val="24"/>
        </w:rPr>
        <w:t xml:space="preserve"> </w:t>
      </w:r>
      <w:bookmarkStart w:id="7" w:name="_Hlk118968559"/>
      <w:r w:rsidRPr="008D018D">
        <w:rPr>
          <w:rFonts w:cstheme="minorHAnsi"/>
          <w:sz w:val="24"/>
          <w:szCs w:val="24"/>
        </w:rPr>
        <w:t xml:space="preserve">for the full duration of your project </w:t>
      </w:r>
      <w:bookmarkEnd w:id="7"/>
      <w:r w:rsidRPr="008D018D">
        <w:rPr>
          <w:rFonts w:cstheme="minorHAnsi"/>
          <w:sz w:val="24"/>
          <w:szCs w:val="24"/>
        </w:rPr>
        <w:t xml:space="preserve">including additional </w:t>
      </w:r>
      <w:hyperlink r:id="rId29" w:history="1">
        <w:r w:rsidRPr="008D018D">
          <w:rPr>
            <w:rStyle w:val="Hyperlink"/>
            <w:rFonts w:cstheme="minorHAnsi"/>
            <w:sz w:val="24"/>
            <w:szCs w:val="24"/>
          </w:rPr>
          <w:t>CLOCS visits</w:t>
        </w:r>
      </w:hyperlink>
      <w:r w:rsidRPr="008D018D">
        <w:rPr>
          <w:rFonts w:cstheme="minorHAnsi"/>
          <w:sz w:val="24"/>
          <w:szCs w:val="24"/>
        </w:rPr>
        <w:t xml:space="preserve"> for the full duration of your project. Please provide the CCS site ID number that is specific to the above site. A company registration will not be accepted, the site must be registered with CCS.</w:t>
      </w:r>
    </w:p>
    <w:p w14:paraId="35D5EC00" w14:textId="77777777" w:rsidR="008D018D" w:rsidRDefault="008D018D" w:rsidP="008D018D">
      <w:pPr>
        <w:jc w:val="both"/>
        <w:rPr>
          <w:rFonts w:cstheme="minorHAnsi"/>
          <w:sz w:val="24"/>
          <w:szCs w:val="24"/>
        </w:rPr>
      </w:pPr>
      <w:r w:rsidRPr="008D018D">
        <w:rPr>
          <w:rFonts w:cstheme="minorHAnsi"/>
          <w:sz w:val="24"/>
          <w:szCs w:val="24"/>
        </w:rPr>
        <w:t>Be advised that Camden is a Client Partner with the Considerate Constructors Scheme and has access to all CCS inspection and CLOCS monitoring reports undertaken by CCS.</w:t>
      </w:r>
    </w:p>
    <w:p w14:paraId="12325FDC" w14:textId="04AA5ED0" w:rsidR="00616051" w:rsidRPr="00BB5C68" w:rsidRDefault="00616051" w:rsidP="00B920D6">
      <w:pPr>
        <w:jc w:val="both"/>
        <w:rPr>
          <w:rFonts w:ascii="Calibri" w:hAnsi="Calibri" w:cs="Tahoma"/>
          <w:sz w:val="24"/>
          <w:szCs w:val="24"/>
        </w:rPr>
      </w:pPr>
      <w:r w:rsidRPr="00733D0C">
        <w:rPr>
          <w:rFonts w:ascii="Calibri" w:hAnsi="Calibri" w:cs="Tahoma"/>
          <w:sz w:val="24"/>
          <w:szCs w:val="24"/>
        </w:rPr>
        <w:t xml:space="preserve">Contractors will </w:t>
      </w:r>
      <w:r w:rsidR="002B5C7B" w:rsidRPr="00733D0C">
        <w:rPr>
          <w:rFonts w:ascii="Calibri" w:hAnsi="Calibri" w:cs="Tahoma"/>
          <w:sz w:val="24"/>
          <w:szCs w:val="24"/>
        </w:rPr>
        <w:t xml:space="preserve">also be required to follow the </w:t>
      </w:r>
      <w:hyperlink r:id="rId30"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13C37EAF" w14:textId="528DDCB4" w:rsidR="002B5C7B" w:rsidRPr="00BB5C68" w:rsidRDefault="000E5D8F" w:rsidP="00616051">
      <w:pPr>
        <w:jc w:val="both"/>
        <w:rPr>
          <w:rFonts w:ascii="Calibri" w:hAnsi="Calibri" w:cs="Tahoma"/>
          <w:szCs w:val="20"/>
        </w:rPr>
      </w:pPr>
      <w:r w:rsidRPr="00BB5C68">
        <w:rPr>
          <w:noProof/>
          <w:sz w:val="24"/>
          <w:szCs w:val="24"/>
          <w:lang w:eastAsia="en-GB"/>
        </w:rPr>
        <w:lastRenderedPageBreak/>
        <mc:AlternateContent>
          <mc:Choice Requires="wps">
            <w:drawing>
              <wp:inline distT="0" distB="0" distL="0" distR="0" wp14:anchorId="12326271" wp14:editId="12326272">
                <wp:extent cx="5506720" cy="1097280"/>
                <wp:effectExtent l="0" t="0" r="17780" b="2667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D" w14:textId="0C4F8B9D" w:rsidR="007259CC" w:rsidRDefault="00B936F9" w:rsidP="000E5D8F">
                            <w:r>
                              <w:t>Considerate Constructors Site registration reference - SRO33316</w:t>
                            </w:r>
                          </w:p>
                          <w:p w14:paraId="04926115" w14:textId="6DA0C1C7" w:rsidR="00B936F9" w:rsidRDefault="00B936F9" w:rsidP="000E5D8F">
                            <w:r>
                              <w:t>Ambit have read and understand the Guide for Contractors Working in Camden</w:t>
                            </w:r>
                          </w:p>
                        </w:txbxContent>
                      </wps:txbx>
                      <wps:bodyPr rot="0" vert="horz" wrap="square" lIns="91440" tIns="45720" rIns="91440" bIns="45720" anchor="t" anchorCtr="0">
                        <a:noAutofit/>
                      </wps:bodyPr>
                    </wps:wsp>
                  </a:graphicData>
                </a:graphic>
              </wp:inline>
            </w:drawing>
          </mc:Choice>
          <mc:Fallback>
            <w:pict>
              <v:shape w14:anchorId="12326271" id="_x0000_s107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KQ4ZPBdAgAA+AQAAA4AAAAAAAAAAAAAAAAALgIAAGRycy9lMm9Eb2Mu&#10;eG1sUEsBAi0AFAAGAAgAAAAhAHTRoKbeAAAABQEAAA8AAAAAAAAAAAAAAAAAtwQAAGRycy9kb3du&#10;cmV2LnhtbFBLBQYAAAAABAAEAPMAAADCBQAAAAA=&#10;" fillcolor="white [3201]" strokecolor="#d8d8d8 [2732]" strokeweight="1pt">
                <v:textbox>
                  <w:txbxContent>
                    <w:p w14:paraId="1232632D" w14:textId="0C4F8B9D" w:rsidR="007259CC" w:rsidRDefault="00B936F9" w:rsidP="000E5D8F">
                      <w:r>
                        <w:t>Considerate Constructors Site registration reference - SRO33316</w:t>
                      </w:r>
                    </w:p>
                    <w:p w14:paraId="04926115" w14:textId="6DA0C1C7" w:rsidR="00B936F9" w:rsidRDefault="00B936F9" w:rsidP="000E5D8F">
                      <w:r>
                        <w:t>Ambit have read and understand the Guide for Contractors Working in Camden</w:t>
                      </w:r>
                    </w:p>
                  </w:txbxContent>
                </v:textbox>
                <w10:anchorlock/>
              </v:shape>
            </w:pict>
          </mc:Fallback>
        </mc:AlternateContent>
      </w:r>
    </w:p>
    <w:p w14:paraId="12325FDE" w14:textId="76D0B85E"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12325FDF" w14:textId="77777777" w:rsidR="00D86889" w:rsidRPr="00BB5C68" w:rsidRDefault="00D86889" w:rsidP="00927586">
      <w:pPr>
        <w:pStyle w:val="NoSpacing"/>
        <w:rPr>
          <w:rFonts w:ascii="Calibri" w:hAnsi="Calibri" w:cs="Tahoma"/>
          <w:sz w:val="24"/>
          <w:szCs w:val="24"/>
        </w:rPr>
      </w:pPr>
    </w:p>
    <w:p w14:paraId="12325FE0" w14:textId="271A859B" w:rsidR="00927586" w:rsidRPr="00BB5C68" w:rsidRDefault="00927586" w:rsidP="00AE4260">
      <w:pPr>
        <w:pStyle w:val="NoSpacing"/>
        <w:jc w:val="both"/>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12325FE1" w14:textId="77777777" w:rsidR="00927586" w:rsidRPr="00BB5C68" w:rsidRDefault="00927586" w:rsidP="00927586">
      <w:pPr>
        <w:pStyle w:val="NoSpacing"/>
        <w:rPr>
          <w:b/>
        </w:rPr>
      </w:pPr>
    </w:p>
    <w:p w14:paraId="12325FE2" w14:textId="77777777" w:rsidR="000E5D8F" w:rsidRPr="00BB5C68"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73" wp14:editId="0132384B">
                <wp:extent cx="5476875" cy="3305175"/>
                <wp:effectExtent l="0" t="0" r="28575" b="28575"/>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33051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8036475" w14:textId="77777777" w:rsidR="00B677E6" w:rsidRDefault="00B677E6" w:rsidP="00B677E6">
                            <w:pPr>
                              <w:ind w:hanging="11"/>
                            </w:pPr>
                            <w:r>
                              <w:t>AMBIT</w:t>
                            </w:r>
                            <w:r w:rsidRPr="00174DFE">
                              <w:t xml:space="preserve"> are not aware of any </w:t>
                            </w:r>
                            <w:r>
                              <w:t>other</w:t>
                            </w:r>
                            <w:r w:rsidRPr="00174DFE">
                              <w:t xml:space="preserve"> construction sites within the immediate vicinity that will have an impact </w:t>
                            </w:r>
                            <w:r>
                              <w:t xml:space="preserve">but will closely monitor and coordinate the works regularly. An open dialogue will be held with the construction activities at neighbouring construction sites to ensure co-ordination of any major activities are planned. </w:t>
                            </w:r>
                          </w:p>
                          <w:p w14:paraId="153156D4" w14:textId="77777777" w:rsidR="00B677E6" w:rsidRDefault="00B677E6" w:rsidP="00B677E6">
                            <w:r>
                              <w:t>Key measures to be taken include:</w:t>
                            </w:r>
                          </w:p>
                          <w:p w14:paraId="20DCB8BE" w14:textId="77777777" w:rsidR="00B677E6" w:rsidRPr="005B3D0F" w:rsidRDefault="00B677E6">
                            <w:pPr>
                              <w:pStyle w:val="ListParagraph"/>
                              <w:numPr>
                                <w:ilvl w:val="0"/>
                                <w:numId w:val="5"/>
                              </w:numPr>
                              <w:spacing w:after="160" w:line="259" w:lineRule="auto"/>
                            </w:pPr>
                            <w:r w:rsidRPr="005B3D0F">
                              <w:t>Any vehicle alarms should be broadband or white noise type sounders and volume reduced or disabled following risk assessment.</w:t>
                            </w:r>
                          </w:p>
                          <w:p w14:paraId="4EA80D91" w14:textId="77777777" w:rsidR="00B677E6" w:rsidRDefault="00B677E6">
                            <w:pPr>
                              <w:pStyle w:val="ListParagraph"/>
                              <w:numPr>
                                <w:ilvl w:val="0"/>
                                <w:numId w:val="5"/>
                              </w:numPr>
                              <w:spacing w:after="160" w:line="259" w:lineRule="auto"/>
                            </w:pPr>
                            <w:r>
                              <w:t xml:space="preserve">Our </w:t>
                            </w:r>
                            <w:r w:rsidRPr="005B3D0F">
                              <w:t>Newsletter</w:t>
                            </w:r>
                            <w:r>
                              <w:t>, which will be updated on</w:t>
                            </w:r>
                            <w:r w:rsidRPr="005B3D0F">
                              <w:t xml:space="preserve"> a monthly basis</w:t>
                            </w:r>
                            <w:r>
                              <w:t xml:space="preserve"> and displayed</w:t>
                            </w:r>
                            <w:r w:rsidRPr="005B3D0F">
                              <w:t xml:space="preserve"> on </w:t>
                            </w:r>
                            <w:r>
                              <w:t xml:space="preserve">the scaffold </w:t>
                            </w:r>
                            <w:r w:rsidRPr="005B3D0F">
                              <w:t xml:space="preserve">and locally distributed. Copies of newsletter </w:t>
                            </w:r>
                            <w:r>
                              <w:t>will</w:t>
                            </w:r>
                            <w:r w:rsidRPr="005B3D0F">
                              <w:t xml:space="preserve"> be forwarded to EPPP team and ward councillors</w:t>
                            </w:r>
                            <w:r>
                              <w:t>.</w:t>
                            </w:r>
                          </w:p>
                          <w:p w14:paraId="201D4487" w14:textId="77777777" w:rsidR="00B677E6" w:rsidRDefault="00B677E6">
                            <w:pPr>
                              <w:pStyle w:val="ListParagraph"/>
                              <w:numPr>
                                <w:ilvl w:val="0"/>
                                <w:numId w:val="5"/>
                              </w:numPr>
                              <w:spacing w:after="160" w:line="259" w:lineRule="auto"/>
                            </w:pPr>
                            <w:r>
                              <w:t xml:space="preserve">Our Project Manager’s contact details will be clearly displayed throughout the works allowing </w:t>
                            </w:r>
                            <w:r w:rsidRPr="00B96AE5">
                              <w:t>the public to get in touch as required or should they have any</w:t>
                            </w:r>
                            <w:r>
                              <w:t xml:space="preserve"> queries or </w:t>
                            </w:r>
                            <w:r w:rsidRPr="00B96AE5">
                              <w:t xml:space="preserve">complaints  with regards the works being carried out. </w:t>
                            </w:r>
                          </w:p>
                          <w:p w14:paraId="1DDAA225" w14:textId="77777777" w:rsidR="00B677E6" w:rsidRDefault="00B677E6">
                            <w:pPr>
                              <w:pStyle w:val="ListParagraph"/>
                              <w:numPr>
                                <w:ilvl w:val="0"/>
                                <w:numId w:val="5"/>
                              </w:numPr>
                              <w:spacing w:after="160" w:line="259" w:lineRule="auto"/>
                            </w:pPr>
                            <w:r w:rsidRPr="00B96AE5">
                              <w:t>These</w:t>
                            </w:r>
                            <w:r>
                              <w:t xml:space="preserve"> details and how local neighbours can get in touch will also be included within our newsletters. </w:t>
                            </w:r>
                          </w:p>
                          <w:p w14:paraId="262D92B8" w14:textId="77777777" w:rsidR="00B677E6" w:rsidRDefault="00B677E6" w:rsidP="001C4B35">
                            <w:pPr>
                              <w:ind w:hanging="11"/>
                            </w:pPr>
                          </w:p>
                          <w:p w14:paraId="04A6B24E" w14:textId="77777777" w:rsidR="00B677E6" w:rsidRDefault="00B677E6" w:rsidP="001C4B35">
                            <w:pPr>
                              <w:ind w:hanging="11"/>
                            </w:pPr>
                          </w:p>
                          <w:p w14:paraId="1232632E" w14:textId="5666CEA6" w:rsidR="007259CC" w:rsidRDefault="007259CC" w:rsidP="001C4B35">
                            <w:pPr>
                              <w:jc w:val="both"/>
                            </w:pPr>
                          </w:p>
                        </w:txbxContent>
                      </wps:txbx>
                      <wps:bodyPr rot="0" vert="horz" wrap="square" lIns="91440" tIns="45720" rIns="91440" bIns="45720" anchor="t" anchorCtr="0">
                        <a:noAutofit/>
                      </wps:bodyPr>
                    </wps:wsp>
                  </a:graphicData>
                </a:graphic>
              </wp:inline>
            </w:drawing>
          </mc:Choice>
          <mc:Fallback>
            <w:pict>
              <v:shape w14:anchorId="12326273" id="_x0000_s1074" type="#_x0000_t202" style="width:431.25pt;height:26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" fillcolor="white [3201]" strokecolor="#d8d8d8 [2732]" strokeweight="1pt">
                <v:textbox>
                  <w:txbxContent>
                    <w:p w14:paraId="28036475" w14:textId="77777777" w:rsidR="00B677E6" w:rsidRDefault="00B677E6" w:rsidP="00B677E6">
                      <w:pPr>
                        <w:ind w:hanging="11"/>
                      </w:pPr>
                      <w:r>
                        <w:t>AMBIT</w:t>
                      </w:r>
                      <w:r w:rsidRPr="00174DFE">
                        <w:t xml:space="preserve"> are not aware of any </w:t>
                      </w:r>
                      <w:r>
                        <w:t>other</w:t>
                      </w:r>
                      <w:r w:rsidRPr="00174DFE">
                        <w:t xml:space="preserve"> construction sites within the immediate vicinity that will have an impact </w:t>
                      </w:r>
                      <w:r>
                        <w:t xml:space="preserve">but will closely monitor and coordinate the works regularly. An open dialogue will be held with the construction activities at neighbouring construction sites to ensure co-ordination of any major activities are planned. </w:t>
                      </w:r>
                    </w:p>
                    <w:p w14:paraId="153156D4" w14:textId="77777777" w:rsidR="00B677E6" w:rsidRDefault="00B677E6" w:rsidP="00B677E6">
                      <w:r>
                        <w:t>Key measures to be taken include:</w:t>
                      </w:r>
                    </w:p>
                    <w:p w14:paraId="20DCB8BE" w14:textId="77777777" w:rsidR="00B677E6" w:rsidRPr="005B3D0F" w:rsidRDefault="00B677E6">
                      <w:pPr>
                        <w:pStyle w:val="ListParagraph"/>
                        <w:numPr>
                          <w:ilvl w:val="0"/>
                          <w:numId w:val="5"/>
                        </w:numPr>
                        <w:spacing w:after="160" w:line="259" w:lineRule="auto"/>
                      </w:pPr>
                      <w:r w:rsidRPr="005B3D0F">
                        <w:t>Any vehicle alarms should be broadband or white noise type sounders and volume reduced or disabled following risk assessment.</w:t>
                      </w:r>
                    </w:p>
                    <w:p w14:paraId="4EA80D91" w14:textId="77777777" w:rsidR="00B677E6" w:rsidRDefault="00B677E6">
                      <w:pPr>
                        <w:pStyle w:val="ListParagraph"/>
                        <w:numPr>
                          <w:ilvl w:val="0"/>
                          <w:numId w:val="5"/>
                        </w:numPr>
                        <w:spacing w:after="160" w:line="259" w:lineRule="auto"/>
                      </w:pPr>
                      <w:r>
                        <w:t xml:space="preserve">Our </w:t>
                      </w:r>
                      <w:r w:rsidRPr="005B3D0F">
                        <w:t>Newsletter</w:t>
                      </w:r>
                      <w:r>
                        <w:t>, which will be updated on</w:t>
                      </w:r>
                      <w:r w:rsidRPr="005B3D0F">
                        <w:t xml:space="preserve"> a monthly basis</w:t>
                      </w:r>
                      <w:r>
                        <w:t xml:space="preserve"> and displayed</w:t>
                      </w:r>
                      <w:r w:rsidRPr="005B3D0F">
                        <w:t xml:space="preserve"> on </w:t>
                      </w:r>
                      <w:r>
                        <w:t xml:space="preserve">the scaffold </w:t>
                      </w:r>
                      <w:r w:rsidRPr="005B3D0F">
                        <w:t xml:space="preserve">and locally distributed. Copies of newsletter </w:t>
                      </w:r>
                      <w:r>
                        <w:t>will</w:t>
                      </w:r>
                      <w:r w:rsidRPr="005B3D0F">
                        <w:t xml:space="preserve"> be forwarded to EPPP team and ward councillors</w:t>
                      </w:r>
                      <w:r>
                        <w:t>.</w:t>
                      </w:r>
                    </w:p>
                    <w:p w14:paraId="201D4487" w14:textId="77777777" w:rsidR="00B677E6" w:rsidRDefault="00B677E6">
                      <w:pPr>
                        <w:pStyle w:val="ListParagraph"/>
                        <w:numPr>
                          <w:ilvl w:val="0"/>
                          <w:numId w:val="5"/>
                        </w:numPr>
                        <w:spacing w:after="160" w:line="259" w:lineRule="auto"/>
                      </w:pPr>
                      <w:r>
                        <w:t xml:space="preserve">Our Project Manager’s contact details will be clearly displayed throughout the works allowing </w:t>
                      </w:r>
                      <w:r w:rsidRPr="00B96AE5">
                        <w:t>the public to get in touch as required or should they have any</w:t>
                      </w:r>
                      <w:r>
                        <w:t xml:space="preserve"> queries or </w:t>
                      </w:r>
                      <w:r w:rsidRPr="00B96AE5">
                        <w:t xml:space="preserve">complaints  with regards the works being carried out. </w:t>
                      </w:r>
                    </w:p>
                    <w:p w14:paraId="1DDAA225" w14:textId="77777777" w:rsidR="00B677E6" w:rsidRDefault="00B677E6">
                      <w:pPr>
                        <w:pStyle w:val="ListParagraph"/>
                        <w:numPr>
                          <w:ilvl w:val="0"/>
                          <w:numId w:val="5"/>
                        </w:numPr>
                        <w:spacing w:after="160" w:line="259" w:lineRule="auto"/>
                      </w:pPr>
                      <w:r w:rsidRPr="00B96AE5">
                        <w:t>These</w:t>
                      </w:r>
                      <w:r>
                        <w:t xml:space="preserve"> details and how local neighbours can get in touch will also be included within our newsletters. </w:t>
                      </w:r>
                    </w:p>
                    <w:p w14:paraId="262D92B8" w14:textId="77777777" w:rsidR="00B677E6" w:rsidRDefault="00B677E6" w:rsidP="001C4B35">
                      <w:pPr>
                        <w:ind w:hanging="11"/>
                      </w:pPr>
                    </w:p>
                    <w:p w14:paraId="04A6B24E" w14:textId="77777777" w:rsidR="00B677E6" w:rsidRDefault="00B677E6" w:rsidP="001C4B35">
                      <w:pPr>
                        <w:ind w:hanging="11"/>
                      </w:pPr>
                    </w:p>
                    <w:p w14:paraId="1232632E" w14:textId="5666CEA6" w:rsidR="007259CC" w:rsidRDefault="007259CC" w:rsidP="001C4B35">
                      <w:pPr>
                        <w:jc w:val="both"/>
                      </w:pPr>
                    </w:p>
                  </w:txbxContent>
                </v:textbox>
                <w10:anchorlock/>
              </v:shape>
            </w:pict>
          </mc:Fallback>
        </mc:AlternateContent>
      </w:r>
    </w:p>
    <w:p w14:paraId="12325FE3" w14:textId="77777777" w:rsidR="00616051" w:rsidRPr="00BB5C68" w:rsidRDefault="00616051" w:rsidP="00616051">
      <w:pPr>
        <w:pStyle w:val="NoSpacing"/>
        <w:rPr>
          <w:rFonts w:ascii="Calibri" w:hAnsi="Calibri" w:cs="Arial"/>
          <w:b/>
          <w:szCs w:val="20"/>
        </w:rPr>
      </w:pPr>
    </w:p>
    <w:p w14:paraId="12325FE4" w14:textId="7EA6499E" w:rsidR="00616051" w:rsidRDefault="00616051" w:rsidP="00782971">
      <w:pPr>
        <w:jc w:val="both"/>
        <w:rPr>
          <w:rFonts w:ascii="Calibri" w:hAnsi="Calibri" w:cs="Tahoma"/>
          <w:b/>
          <w:szCs w:val="20"/>
        </w:rPr>
      </w:pPr>
    </w:p>
    <w:p w14:paraId="4C633154" w14:textId="14683D5C" w:rsidR="00B677E6" w:rsidRDefault="00B677E6" w:rsidP="00782971">
      <w:pPr>
        <w:jc w:val="both"/>
        <w:rPr>
          <w:rFonts w:ascii="Calibri" w:hAnsi="Calibri" w:cs="Tahoma"/>
          <w:b/>
          <w:szCs w:val="20"/>
        </w:rPr>
      </w:pPr>
    </w:p>
    <w:p w14:paraId="7E069DBA" w14:textId="5EDDE852" w:rsidR="00B677E6" w:rsidRDefault="00B677E6" w:rsidP="00782971">
      <w:pPr>
        <w:jc w:val="both"/>
        <w:rPr>
          <w:rFonts w:ascii="Calibri" w:hAnsi="Calibri" w:cs="Tahoma"/>
          <w:b/>
          <w:szCs w:val="20"/>
        </w:rPr>
      </w:pPr>
    </w:p>
    <w:p w14:paraId="02268675" w14:textId="77777777" w:rsidR="00B677E6" w:rsidRPr="00BB5C68" w:rsidRDefault="00B677E6" w:rsidP="00782971">
      <w:pPr>
        <w:jc w:val="both"/>
        <w:rPr>
          <w:rFonts w:ascii="Calibri" w:hAnsi="Calibri" w:cs="Tahoma"/>
          <w:b/>
          <w:szCs w:val="20"/>
        </w:rPr>
      </w:pPr>
    </w:p>
    <w:p w14:paraId="12325FE6" w14:textId="77777777" w:rsidR="00844BDA" w:rsidRPr="00CA33F1" w:rsidRDefault="00CD104D" w:rsidP="00BA1610">
      <w:pPr>
        <w:pStyle w:val="Heading1"/>
        <w:rPr>
          <w:rFonts w:asciiTheme="minorHAnsi" w:hAnsiTheme="minorHAnsi"/>
          <w:color w:val="17365D" w:themeColor="text2" w:themeShade="BF"/>
          <w:sz w:val="72"/>
          <w:szCs w:val="72"/>
        </w:rPr>
      </w:pPr>
      <w:bookmarkStart w:id="8" w:name="_Transport"/>
      <w:bookmarkEnd w:id="8"/>
      <w:r w:rsidRPr="00CA33F1">
        <w:rPr>
          <w:rFonts w:asciiTheme="minorHAnsi" w:hAnsiTheme="minorHAnsi"/>
          <w:color w:val="17365D" w:themeColor="text2" w:themeShade="BF"/>
          <w:sz w:val="72"/>
          <w:szCs w:val="72"/>
        </w:rPr>
        <w:lastRenderedPageBreak/>
        <w:t>Transport</w:t>
      </w:r>
    </w:p>
    <w:p w14:paraId="12325FE7" w14:textId="77777777" w:rsidR="00C673D8" w:rsidRPr="00BB5C68" w:rsidRDefault="00C0304A" w:rsidP="00AE4260">
      <w:pPr>
        <w:jc w:val="both"/>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BB5C68" w:rsidRDefault="000C4572" w:rsidP="00AE4260">
      <w:pPr>
        <w:jc w:val="both"/>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12325FE9" w14:textId="77777777" w:rsidR="00F935B4" w:rsidRPr="00BB5C68" w:rsidRDefault="00600326" w:rsidP="00AE4260">
      <w:pPr>
        <w:jc w:val="both"/>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safety</w:t>
      </w:r>
      <w:r w:rsidR="00B64891" w:rsidRPr="00BB5C68">
        <w:rPr>
          <w:sz w:val="24"/>
          <w:szCs w:val="24"/>
        </w:rPr>
        <w:t xml:space="preserve">. </w:t>
      </w:r>
      <w:r w:rsidR="00F935B4" w:rsidRPr="00BB5C68">
        <w:rPr>
          <w:sz w:val="24"/>
          <w:szCs w:val="24"/>
        </w:rPr>
        <w:t>It is your responsibility to ensure that your principal contractor is fully compliant with the terms laid out in the CLOCS Standard. It is your principal contractor’s responsibility to ensure that all</w:t>
      </w:r>
      <w:r w:rsidR="002C7C4B" w:rsidRPr="00BB5C68">
        <w:rPr>
          <w:sz w:val="24"/>
          <w:szCs w:val="24"/>
        </w:rPr>
        <w:t xml:space="preserve"> contractors and</w:t>
      </w:r>
      <w:r w:rsidR="00F935B4" w:rsidRPr="00BB5C68">
        <w:rPr>
          <w:sz w:val="24"/>
          <w:szCs w:val="24"/>
        </w:rPr>
        <w:t xml:space="preserve"> sub-contractors attending site are compliant with the terms laid out in the CLOCS Standard.</w:t>
      </w:r>
    </w:p>
    <w:p w14:paraId="7923C60D" w14:textId="77777777" w:rsidR="008D018D" w:rsidRDefault="008D018D" w:rsidP="008D018D">
      <w:pPr>
        <w:rPr>
          <w:sz w:val="24"/>
          <w:szCs w:val="24"/>
        </w:rPr>
      </w:pPr>
      <w:r w:rsidRPr="008D018D">
        <w:rPr>
          <w:sz w:val="24"/>
          <w:szCs w:val="24"/>
        </w:rPr>
        <w:t xml:space="preserve">Checks of the proposed measures will be carried out by CCS monitors as part of your CLOCS monitoring visits through CCS and possibly council officers, to ensure compliance. Please refer to the CLOCS Standard when completing this section. </w:t>
      </w:r>
    </w:p>
    <w:p w14:paraId="12325FEB" w14:textId="77777777" w:rsidR="001507CE" w:rsidRDefault="00E670BC" w:rsidP="00AE4260">
      <w:pPr>
        <w:jc w:val="both"/>
        <w:rPr>
          <w:sz w:val="24"/>
          <w:szCs w:val="24"/>
        </w:rPr>
      </w:pPr>
      <w:r w:rsidRPr="00BB5C68">
        <w:rPr>
          <w:sz w:val="24"/>
          <w:szCs w:val="24"/>
        </w:rPr>
        <w:t xml:space="preserve">Please contact </w:t>
      </w:r>
      <w:hyperlink r:id="rId31"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4ABB9963" w14:textId="66BC1426" w:rsidR="00D11520" w:rsidRPr="00BB5C68" w:rsidRDefault="00D11520" w:rsidP="00AE4260">
      <w:pPr>
        <w:jc w:val="both"/>
        <w:rPr>
          <w:sz w:val="24"/>
          <w:szCs w:val="24"/>
        </w:rPr>
      </w:pPr>
      <w:r>
        <w:rPr>
          <w:sz w:val="24"/>
          <w:szCs w:val="24"/>
        </w:rPr>
        <w:t xml:space="preserve">Please note that this section may also be referred to as a Construction Logistics Plan in the context </w:t>
      </w:r>
      <w:r w:rsidR="00C14FD9">
        <w:rPr>
          <w:sz w:val="24"/>
          <w:szCs w:val="24"/>
        </w:rPr>
        <w:t>of the CLOCS Standard.</w:t>
      </w:r>
    </w:p>
    <w:p w14:paraId="12325FEC" w14:textId="77777777" w:rsidR="00A749CE" w:rsidRPr="00BB5C68" w:rsidRDefault="00A749CE">
      <w:pPr>
        <w:rPr>
          <w:sz w:val="24"/>
          <w:szCs w:val="24"/>
        </w:rPr>
      </w:pPr>
    </w:p>
    <w:p w14:paraId="12325FEF" w14:textId="77777777" w:rsidR="00832178" w:rsidRPr="00BB5C68" w:rsidRDefault="00832178">
      <w:pPr>
        <w:rPr>
          <w:sz w:val="24"/>
          <w:szCs w:val="24"/>
        </w:rPr>
      </w:pPr>
    </w:p>
    <w:p w14:paraId="12325FF0" w14:textId="77777777" w:rsidR="00AA6919" w:rsidRPr="00BB5C68" w:rsidRDefault="00AA6919" w:rsidP="00554024">
      <w:pPr>
        <w:rPr>
          <w:sz w:val="20"/>
          <w:szCs w:val="20"/>
        </w:rPr>
      </w:pPr>
      <w:r w:rsidRPr="00BB5C68">
        <w:rPr>
          <w:sz w:val="20"/>
          <w:szCs w:val="20"/>
        </w:rPr>
        <w:br w:type="page"/>
      </w:r>
    </w:p>
    <w:p w14:paraId="12325FF1" w14:textId="7CF4510C"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lastRenderedPageBreak/>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12325FF2" w14:textId="77777777" w:rsidR="00345CA1" w:rsidRPr="00BB5C68" w:rsidRDefault="00345CA1" w:rsidP="00AA6919">
      <w:pPr>
        <w:rPr>
          <w:sz w:val="24"/>
          <w:szCs w:val="24"/>
        </w:rPr>
      </w:pPr>
    </w:p>
    <w:p w14:paraId="66224002" w14:textId="77777777" w:rsidR="00560A7A" w:rsidRDefault="007F4706" w:rsidP="007F4706">
      <w:pPr>
        <w:rPr>
          <w:noProof/>
          <w:sz w:val="24"/>
          <w:szCs w:val="24"/>
          <w:lang w:eastAsia="en-GB"/>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contractor:</w:t>
      </w:r>
      <w:r w:rsidR="00AA6919" w:rsidRPr="00BB5C68">
        <w:rPr>
          <w:noProof/>
          <w:sz w:val="24"/>
          <w:szCs w:val="24"/>
          <w:lang w:eastAsia="en-GB"/>
        </w:rPr>
        <w:t xml:space="preserve"> </w:t>
      </w:r>
    </w:p>
    <w:p w14:paraId="12325FF3" w14:textId="1C683E14" w:rsidR="00AA6919" w:rsidRPr="00BB5C68" w:rsidRDefault="00AA6919" w:rsidP="007F4706">
      <w:pPr>
        <w:rPr>
          <w:sz w:val="24"/>
          <w:szCs w:val="24"/>
        </w:rPr>
      </w:pPr>
      <w:r w:rsidRPr="00BB5C68">
        <w:rPr>
          <w:noProof/>
          <w:lang w:eastAsia="en-GB"/>
        </w:rPr>
        <mc:AlternateContent>
          <mc:Choice Requires="wps">
            <w:drawing>
              <wp:inline distT="0" distB="0" distL="0" distR="0" wp14:anchorId="12326275" wp14:editId="12326276">
                <wp:extent cx="5506720" cy="1097280"/>
                <wp:effectExtent l="0" t="0" r="17780" b="2667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F" w14:textId="5517F3BF" w:rsidR="007259CC" w:rsidRDefault="004344D7" w:rsidP="00AA6919">
                            <w:r>
                              <w:t xml:space="preserve">Ambit Moat </w:t>
                            </w:r>
                            <w:r w:rsidR="00D47BE9">
                              <w:t>Ltd.</w:t>
                            </w:r>
                          </w:p>
                        </w:txbxContent>
                      </wps:txbx>
                      <wps:bodyPr rot="0" vert="horz" wrap="square" lIns="91440" tIns="45720" rIns="91440" bIns="45720" anchor="t" anchorCtr="0">
                        <a:noAutofit/>
                      </wps:bodyPr>
                    </wps:wsp>
                  </a:graphicData>
                </a:graphic>
              </wp:inline>
            </w:drawing>
          </mc:Choice>
          <mc:Fallback>
            <w:pict>
              <v:shape w14:anchorId="12326275" id="_x0000_s107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9C/kZdAgAA+AQAAA4AAAAAAAAAAAAAAAAALgIAAGRycy9lMm9Eb2Mu&#10;eG1sUEsBAi0AFAAGAAgAAAAhAHTRoKbeAAAABQEAAA8AAAAAAAAAAAAAAAAAtwQAAGRycy9kb3du&#10;cmV2LnhtbFBLBQYAAAAABAAEAPMAAADCBQAAAAA=&#10;" fillcolor="white [3201]" strokecolor="#d8d8d8 [2732]" strokeweight="1pt">
                <v:textbox>
                  <w:txbxContent>
                    <w:p w14:paraId="1232632F" w14:textId="5517F3BF" w:rsidR="007259CC" w:rsidRDefault="004344D7" w:rsidP="00AA6919">
                      <w:r>
                        <w:t xml:space="preserve">Ambit Moat </w:t>
                      </w:r>
                      <w:r w:rsidR="00D47BE9">
                        <w:t>Ltd.</w:t>
                      </w:r>
                    </w:p>
                  </w:txbxContent>
                </v:textbox>
                <w10:anchorlock/>
              </v:shape>
            </w:pict>
          </mc:Fallback>
        </mc:AlternateContent>
      </w:r>
    </w:p>
    <w:p w14:paraId="12325FF4" w14:textId="66288096" w:rsidR="00AA6919" w:rsidRPr="00BB5C68" w:rsidRDefault="000E2346" w:rsidP="00AE4260">
      <w:pPr>
        <w:jc w:val="both"/>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bookmarkStart w:id="9" w:name="_Hlk152168848"/>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w:t>
      </w:r>
      <w:r w:rsidR="0009504E">
        <w:rPr>
          <w:sz w:val="24"/>
          <w:szCs w:val="24"/>
        </w:rPr>
        <w:t>.</w:t>
      </w:r>
      <w:r w:rsidR="00086F15" w:rsidRPr="00BB5C68">
        <w:rPr>
          <w:sz w:val="24"/>
          <w:szCs w:val="24"/>
        </w:rPr>
        <w:t xml:space="preserve"> </w:t>
      </w:r>
    </w:p>
    <w:bookmarkEnd w:id="9"/>
    <w:p w14:paraId="12325FF5"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7" wp14:editId="258467BA">
                <wp:extent cx="5506720" cy="4168140"/>
                <wp:effectExtent l="0" t="0" r="17780" b="2286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1681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62E744" w14:textId="77777777" w:rsidR="00796EBD" w:rsidRPr="00796EBD" w:rsidRDefault="00796EBD" w:rsidP="00796EBD">
                            <w:r w:rsidRPr="00796EBD">
                              <w:t xml:space="preserve">All Ambit subcontract orders will include the CLOCS delivery requirements to ensure that everyone in the supply chain is aware of their responsibilities. Prior starting on site, Ambit will create a compliant logistics plan which will include details of the last mile routes for all construction vehicles coming into site, our logistics plan will consider the local community and ensuring minimal impact and disturbances. This CLP will be issued to the subcontractors and their drivers coming in and out of the site. </w:t>
                            </w:r>
                          </w:p>
                          <w:p w14:paraId="00E6F5EA" w14:textId="77777777" w:rsidR="00796EBD" w:rsidRPr="00796EBD" w:rsidRDefault="00796EBD" w:rsidP="00796EBD">
                            <w:r w:rsidRPr="00796EBD">
                              <w:t>Deliveries will be logged with the site teams in advance via our delivery management system to allow for our logistics manager to plan the delivery schedule and negate any potential instances of traffic build up. The traffic marshal or banksman will be the first point of call when arriving on site, they will ensure that all deliveries have been booked into our system and vehicles comply with the CLOCS standards. Any instances where non-compliances are found these will be noted and issued to the relevant parties. Continued non-compliance will result in the perpetrator to be banned from site until they can provide evidence of change.</w:t>
                            </w:r>
                          </w:p>
                          <w:p w14:paraId="1721E834" w14:textId="77777777" w:rsidR="00796EBD" w:rsidRDefault="00796EBD" w:rsidP="00796EBD">
                            <w:r w:rsidRPr="00796EBD">
                              <w:t xml:space="preserve">Ambit will then report on the performance of our operations against the CLOCS standards and track the carbon ca emissions and incidents on site. </w:t>
                            </w:r>
                          </w:p>
                          <w:p w14:paraId="02AE2986" w14:textId="52D40609" w:rsidR="00187EB9" w:rsidRPr="00187EB9" w:rsidRDefault="00187EB9" w:rsidP="00796EBD">
                            <w:pPr>
                              <w:rPr>
                                <w:rFonts w:ascii="Calibri" w:hAnsi="Calibri"/>
                              </w:rPr>
                            </w:pPr>
                            <w:r>
                              <w:rPr>
                                <w:rFonts w:ascii="Calibri" w:hAnsi="Calibri"/>
                                <w:b/>
                                <w:bCs/>
                                <w:color w:val="2F2F2F"/>
                                <w:shd w:val="clear" w:color="auto" w:fill="FFFFFF"/>
                              </w:rPr>
                              <w:t>All drivers of vehicles over 3.5t will have undertaken Safe Urban Driver training, and that all vehicles over 3.5t will be fitted with blind</w:t>
                            </w:r>
                            <w:r w:rsidR="001A226C">
                              <w:rPr>
                                <w:rFonts w:ascii="Calibri" w:hAnsi="Calibri"/>
                                <w:b/>
                                <w:bCs/>
                                <w:color w:val="2F2F2F"/>
                                <w:shd w:val="clear" w:color="auto" w:fill="FFFFFF"/>
                              </w:rPr>
                              <w:t xml:space="preserve"> </w:t>
                            </w:r>
                            <w:r>
                              <w:rPr>
                                <w:rFonts w:ascii="Calibri" w:hAnsi="Calibri"/>
                                <w:b/>
                                <w:bCs/>
                                <w:color w:val="2F2F2F"/>
                                <w:shd w:val="clear" w:color="auto" w:fill="FFFFFF"/>
                              </w:rPr>
                              <w:t>spot minimisation equipment (Fresnel lens/CCTV) and audible left turn alerts. </w:t>
                            </w:r>
                          </w:p>
                          <w:p w14:paraId="74143ECF" w14:textId="77777777" w:rsidR="00187EB9" w:rsidRDefault="00187EB9" w:rsidP="00796EBD"/>
                          <w:p w14:paraId="7D8576CA" w14:textId="77777777" w:rsidR="00187EB9" w:rsidRDefault="00187EB9" w:rsidP="00796EBD"/>
                          <w:p w14:paraId="070938E8" w14:textId="77777777" w:rsidR="00187EB9" w:rsidRDefault="00187EB9" w:rsidP="00796EBD"/>
                          <w:p w14:paraId="222028BD" w14:textId="77777777" w:rsidR="00187EB9" w:rsidRPr="00796EBD" w:rsidRDefault="00187EB9" w:rsidP="00796EBD"/>
                          <w:p w14:paraId="12326330" w14:textId="1DED3DA7" w:rsidR="007259CC" w:rsidRDefault="007259CC" w:rsidP="00AA6919"/>
                        </w:txbxContent>
                      </wps:txbx>
                      <wps:bodyPr rot="0" vert="horz" wrap="square" lIns="91440" tIns="45720" rIns="91440" bIns="45720" anchor="t" anchorCtr="0">
                        <a:noAutofit/>
                      </wps:bodyPr>
                    </wps:wsp>
                  </a:graphicData>
                </a:graphic>
              </wp:inline>
            </w:drawing>
          </mc:Choice>
          <mc:Fallback>
            <w:pict>
              <v:shape w14:anchorId="12326277" id="_x0000_s1076" type="#_x0000_t202" style="width:433.6pt;height:32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" fillcolor="white [3201]" strokecolor="#d8d8d8 [2732]" strokeweight="1pt">
                <v:textbox>
                  <w:txbxContent>
                    <w:p w14:paraId="3162E744" w14:textId="77777777" w:rsidR="00796EBD" w:rsidRPr="00796EBD" w:rsidRDefault="00796EBD" w:rsidP="00796EBD">
                      <w:r w:rsidRPr="00796EBD">
                        <w:t xml:space="preserve">All Ambit subcontract orders will include the CLOCS delivery requirements to ensure that everyone in the supply chain is aware of their responsibilities. Prior starting on site, Ambit will create a compliant logistics plan which will include details of the last mile routes for all construction vehicles coming into site, our logistics plan will consider the local community and ensuring minimal impact and disturbances. This CLP will be issued to the subcontractors and their drivers coming in and out of the site. </w:t>
                      </w:r>
                    </w:p>
                    <w:p w14:paraId="00E6F5EA" w14:textId="77777777" w:rsidR="00796EBD" w:rsidRPr="00796EBD" w:rsidRDefault="00796EBD" w:rsidP="00796EBD">
                      <w:r w:rsidRPr="00796EBD">
                        <w:t>Deliveries will be logged with the site teams in advance via our delivery management system to allow for our logistics manager to plan the delivery schedule and negate any potential instances of traffic build up. The traffic marshal or banksman will be the first point of call when arriving on site, they will ensure that all deliveries have been booked into our system and vehicles comply with the CLOCS standards. Any instances where non-compliances are found these will be noted and issued to the relevant parties. Continued non-compliance will result in the perpetrator to be banned from site until they can provide evidence of change.</w:t>
                      </w:r>
                    </w:p>
                    <w:p w14:paraId="1721E834" w14:textId="77777777" w:rsidR="00796EBD" w:rsidRDefault="00796EBD" w:rsidP="00796EBD">
                      <w:r w:rsidRPr="00796EBD">
                        <w:t xml:space="preserve">Ambit will then report on the performance of our operations against the CLOCS standards and track the carbon ca emissions and incidents on site. </w:t>
                      </w:r>
                    </w:p>
                    <w:p w14:paraId="02AE2986" w14:textId="52D40609" w:rsidR="00187EB9" w:rsidRPr="00187EB9" w:rsidRDefault="00187EB9" w:rsidP="00796EBD">
                      <w:pPr>
                        <w:rPr>
                          <w:rFonts w:ascii="Calibri" w:hAnsi="Calibri"/>
                        </w:rPr>
                      </w:pPr>
                      <w:r>
                        <w:rPr>
                          <w:rFonts w:ascii="Calibri" w:hAnsi="Calibri"/>
                          <w:b/>
                          <w:bCs/>
                          <w:color w:val="2F2F2F"/>
                          <w:shd w:val="clear" w:color="auto" w:fill="FFFFFF"/>
                        </w:rPr>
                        <w:t>All drivers of vehicles over 3.5t will have undertaken Safe Urban Driver training, and that all vehicles over 3.5t will be fitted with blind</w:t>
                      </w:r>
                      <w:r w:rsidR="001A226C">
                        <w:rPr>
                          <w:rFonts w:ascii="Calibri" w:hAnsi="Calibri"/>
                          <w:b/>
                          <w:bCs/>
                          <w:color w:val="2F2F2F"/>
                          <w:shd w:val="clear" w:color="auto" w:fill="FFFFFF"/>
                        </w:rPr>
                        <w:t xml:space="preserve"> </w:t>
                      </w:r>
                      <w:r>
                        <w:rPr>
                          <w:rFonts w:ascii="Calibri" w:hAnsi="Calibri"/>
                          <w:b/>
                          <w:bCs/>
                          <w:color w:val="2F2F2F"/>
                          <w:shd w:val="clear" w:color="auto" w:fill="FFFFFF"/>
                        </w:rPr>
                        <w:t>spot minimisation equipment (Fresnel lens/CCTV) and audible left turn alerts. </w:t>
                      </w:r>
                    </w:p>
                    <w:p w14:paraId="74143ECF" w14:textId="77777777" w:rsidR="00187EB9" w:rsidRDefault="00187EB9" w:rsidP="00796EBD"/>
                    <w:p w14:paraId="7D8576CA" w14:textId="77777777" w:rsidR="00187EB9" w:rsidRDefault="00187EB9" w:rsidP="00796EBD"/>
                    <w:p w14:paraId="070938E8" w14:textId="77777777" w:rsidR="00187EB9" w:rsidRDefault="00187EB9" w:rsidP="00796EBD"/>
                    <w:p w14:paraId="222028BD" w14:textId="77777777" w:rsidR="00187EB9" w:rsidRPr="00796EBD" w:rsidRDefault="00187EB9" w:rsidP="00796EBD"/>
                    <w:p w14:paraId="12326330" w14:textId="1DED3DA7" w:rsidR="007259CC" w:rsidRDefault="007259CC" w:rsidP="00AA6919"/>
                  </w:txbxContent>
                </v:textbox>
                <w10:anchorlock/>
              </v:shape>
            </w:pict>
          </mc:Fallback>
        </mc:AlternateContent>
      </w:r>
    </w:p>
    <w:p w14:paraId="12325FF6" w14:textId="77777777" w:rsidR="00AA6919" w:rsidRPr="00BB5C68" w:rsidRDefault="00AA6919" w:rsidP="00AA6919">
      <w:pPr>
        <w:pStyle w:val="NoSpacing"/>
        <w:rPr>
          <w:rFonts w:ascii="Calibri" w:hAnsi="Calibri" w:cs="Tahoma"/>
        </w:rPr>
      </w:pPr>
    </w:p>
    <w:p w14:paraId="12325FF8" w14:textId="2518C497" w:rsidR="00AA6919" w:rsidRPr="001A226C" w:rsidRDefault="00DA70A5" w:rsidP="001A226C">
      <w:pPr>
        <w:rPr>
          <w:sz w:val="24"/>
          <w:szCs w:val="24"/>
        </w:rPr>
      </w:pPr>
      <w:r>
        <w:rPr>
          <w:sz w:val="24"/>
          <w:szCs w:val="24"/>
        </w:rPr>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12325FFA" w14:textId="556B9620"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BB5C68">
        <w:rPr>
          <w:rFonts w:ascii="Calibri" w:eastAsia="Calibri" w:hAnsi="Calibri" w:cs="Tahoma"/>
          <w:sz w:val="24"/>
          <w:szCs w:val="24"/>
        </w:rPr>
        <w:t>I confir</w:t>
      </w:r>
      <w:r w:rsidR="0024771C" w:rsidRPr="00BB5C68">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BB5C68" w:rsidRDefault="00AA6919" w:rsidP="00AA6919">
      <w:pPr>
        <w:rPr>
          <w:sz w:val="24"/>
          <w:szCs w:val="24"/>
        </w:rPr>
      </w:pPr>
      <w:r w:rsidRPr="00BB5C68">
        <w:rPr>
          <w:noProof/>
          <w:sz w:val="24"/>
          <w:szCs w:val="24"/>
          <w:lang w:eastAsia="en-GB"/>
        </w:rPr>
        <w:lastRenderedPageBreak/>
        <mc:AlternateContent>
          <mc:Choice Requires="wps">
            <w:drawing>
              <wp:inline distT="0" distB="0" distL="0" distR="0" wp14:anchorId="12326279" wp14:editId="1232627A">
                <wp:extent cx="5506720" cy="1097280"/>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364D159" w14:textId="6643AC3F" w:rsidR="001F7348" w:rsidRDefault="001F7348" w:rsidP="00AA6919">
                            <w:r w:rsidRPr="004B27AB">
                              <w:t>I confirm that CLOCS standards have been read and understood by Sean Emmett</w:t>
                            </w:r>
                            <w:r w:rsidR="00796EBD" w:rsidRPr="004B27AB">
                              <w:t xml:space="preserve"> of Bedford Estates</w:t>
                            </w:r>
                            <w:r w:rsidRPr="004B27AB">
                              <w:t>.</w:t>
                            </w:r>
                            <w:r>
                              <w:t xml:space="preserve"> </w:t>
                            </w:r>
                          </w:p>
                          <w:p w14:paraId="12326331" w14:textId="60398461" w:rsidR="007259CC" w:rsidRDefault="001F7348" w:rsidP="00AA6919">
                            <w:r>
                              <w:t>CLOCS standards will be abided by as agreed with Principal Contractor Ambit Moat as part of their CLOCS champion member commitment.</w:t>
                            </w:r>
                          </w:p>
                        </w:txbxContent>
                      </wps:txbx>
                      <wps:bodyPr rot="0" vert="horz" wrap="square" lIns="91440" tIns="45720" rIns="91440" bIns="45720" anchor="t" anchorCtr="0">
                        <a:noAutofit/>
                      </wps:bodyPr>
                    </wps:wsp>
                  </a:graphicData>
                </a:graphic>
              </wp:inline>
            </w:drawing>
          </mc:Choice>
          <mc:Fallback>
            <w:pict>
              <v:shape w14:anchorId="12326279" id="_x0000_s107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aK1JxXgIAAPgEAAAOAAAAAAAAAAAAAAAAAC4CAABkcnMvZTJvRG9j&#10;LnhtbFBLAQItABQABgAIAAAAIQB00aCm3gAAAAUBAAAPAAAAAAAAAAAAAAAAALgEAABkcnMvZG93&#10;bnJldi54bWxQSwUGAAAAAAQABADzAAAAwwUAAAAA&#10;" fillcolor="white [3201]" strokecolor="#d8d8d8 [2732]" strokeweight="1pt">
                <v:textbox>
                  <w:txbxContent>
                    <w:p w14:paraId="4364D159" w14:textId="6643AC3F" w:rsidR="001F7348" w:rsidRDefault="001F7348" w:rsidP="00AA6919">
                      <w:r w:rsidRPr="004B27AB">
                        <w:t>I confirm that CLOCS standards have been read and understood by Sean Emmett</w:t>
                      </w:r>
                      <w:r w:rsidR="00796EBD" w:rsidRPr="004B27AB">
                        <w:t xml:space="preserve"> of Bedford Estates</w:t>
                      </w:r>
                      <w:r w:rsidRPr="004B27AB">
                        <w:t>.</w:t>
                      </w:r>
                      <w:r>
                        <w:t xml:space="preserve"> </w:t>
                      </w:r>
                    </w:p>
                    <w:p w14:paraId="12326331" w14:textId="60398461" w:rsidR="007259CC" w:rsidRDefault="001F7348" w:rsidP="00AA6919">
                      <w:r>
                        <w:t>CLOCS standards will be abided by as agreed with Principal Contractor Ambit Moat as part of their CLOCS champion member commitment.</w:t>
                      </w:r>
                    </w:p>
                  </w:txbxContent>
                </v:textbox>
                <w10:anchorlock/>
              </v:shape>
            </w:pict>
          </mc:Fallback>
        </mc:AlternateContent>
      </w:r>
      <w:r w:rsidRPr="00BB5C68">
        <w:rPr>
          <w:sz w:val="24"/>
          <w:szCs w:val="24"/>
        </w:rPr>
        <w:t xml:space="preserve"> </w:t>
      </w:r>
    </w:p>
    <w:p w14:paraId="12325FFC" w14:textId="77777777" w:rsidR="00271556" w:rsidRPr="00BB5C68" w:rsidRDefault="00271556" w:rsidP="00271556">
      <w:pPr>
        <w:rPr>
          <w:sz w:val="24"/>
          <w:szCs w:val="24"/>
        </w:rPr>
      </w:pPr>
      <w:r w:rsidRPr="00BB5C68">
        <w:rPr>
          <w:sz w:val="24"/>
          <w:szCs w:val="24"/>
        </w:rPr>
        <w:t xml:space="preserve">Please contact </w:t>
      </w:r>
      <w:hyperlink r:id="rId32"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12325FFD" w14:textId="77777777" w:rsidR="004C2B05" w:rsidRPr="00BB5C68" w:rsidRDefault="004C2B05">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p>
    <w:p w14:paraId="12325FFE" w14:textId="02C55D3C" w:rsidR="00796741" w:rsidRPr="00BB5C68" w:rsidRDefault="00796741" w:rsidP="00345CA1">
      <w:pPr>
        <w:rPr>
          <w:b/>
          <w:color w:val="A6A6A6" w:themeColor="background1" w:themeShade="A6"/>
          <w:sz w:val="24"/>
          <w:szCs w:val="24"/>
        </w:rPr>
      </w:pPr>
      <w:r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12325FFF"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BB5C68" w:rsidRDefault="00345CA1" w:rsidP="00AE4260">
      <w:pPr>
        <w:jc w:val="both"/>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12326001" w14:textId="77777777" w:rsidR="00BE05EF" w:rsidRPr="00BB5C68" w:rsidRDefault="00BE05EF" w:rsidP="00AE4260">
      <w:pPr>
        <w:autoSpaceDE w:val="0"/>
        <w:autoSpaceDN w:val="0"/>
        <w:adjustRightInd w:val="0"/>
        <w:spacing w:after="0" w:line="240" w:lineRule="auto"/>
        <w:jc w:val="both"/>
        <w:rPr>
          <w:rFonts w:ascii="Calibri" w:hAnsi="Calibri" w:cs="Arial"/>
          <w:b/>
          <w:sz w:val="24"/>
          <w:szCs w:val="24"/>
        </w:rPr>
      </w:pPr>
    </w:p>
    <w:p w14:paraId="12326002" w14:textId="1AA57A49" w:rsidR="009C0A98" w:rsidRPr="00BB5C68" w:rsidRDefault="00DA70A5" w:rsidP="00AE4260">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12326003" w14:textId="77777777" w:rsidR="009C0A98" w:rsidRPr="00BB5C68" w:rsidRDefault="009C0A98" w:rsidP="00AE4260">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BB5C68" w:rsidRDefault="009C0A98" w:rsidP="00AE4260">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12326005" w14:textId="77777777" w:rsidR="002C0A95" w:rsidRPr="00BB5C68" w:rsidRDefault="002C0A95" w:rsidP="00AE4260">
      <w:pPr>
        <w:autoSpaceDE w:val="0"/>
        <w:autoSpaceDN w:val="0"/>
        <w:adjustRightInd w:val="0"/>
        <w:spacing w:after="0" w:line="240" w:lineRule="auto"/>
        <w:jc w:val="both"/>
        <w:rPr>
          <w:rFonts w:ascii="Calibri" w:hAnsi="Calibri" w:cs="Tahoma"/>
          <w:b/>
          <w:bCs/>
          <w:sz w:val="24"/>
          <w:szCs w:val="24"/>
        </w:rPr>
      </w:pPr>
    </w:p>
    <w:p w14:paraId="12326006" w14:textId="77777777" w:rsidR="00E84571" w:rsidRPr="00BB5C68" w:rsidRDefault="002C0A95"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12326007" w14:textId="439031DD" w:rsidR="009C0A98" w:rsidRDefault="009C0A98" w:rsidP="00AE4260">
      <w:pPr>
        <w:autoSpaceDE w:val="0"/>
        <w:autoSpaceDN w:val="0"/>
        <w:adjustRightInd w:val="0"/>
        <w:spacing w:after="0" w:line="240" w:lineRule="auto"/>
        <w:jc w:val="both"/>
        <w:rPr>
          <w:rFonts w:ascii="Calibri" w:hAnsi="Calibri" w:cs="Tahoma"/>
          <w:bCs/>
          <w:sz w:val="24"/>
          <w:szCs w:val="24"/>
        </w:rPr>
      </w:pPr>
    </w:p>
    <w:p w14:paraId="0DD5CAE6" w14:textId="5DD58456" w:rsidR="007863D9" w:rsidRDefault="007863D9" w:rsidP="00AE4260">
      <w:pPr>
        <w:autoSpaceDE w:val="0"/>
        <w:autoSpaceDN w:val="0"/>
        <w:adjustRightInd w:val="0"/>
        <w:spacing w:after="0" w:line="240" w:lineRule="auto"/>
        <w:jc w:val="both"/>
        <w:rPr>
          <w:rFonts w:ascii="Calibri" w:hAnsi="Calibri" w:cs="Tahoma"/>
          <w:bCs/>
          <w:sz w:val="24"/>
          <w:szCs w:val="24"/>
        </w:rPr>
      </w:pPr>
    </w:p>
    <w:p w14:paraId="6342CC94" w14:textId="14AF34D7" w:rsidR="007863D9" w:rsidRDefault="007863D9" w:rsidP="00AE4260">
      <w:pPr>
        <w:autoSpaceDE w:val="0"/>
        <w:autoSpaceDN w:val="0"/>
        <w:adjustRightInd w:val="0"/>
        <w:spacing w:after="0" w:line="240" w:lineRule="auto"/>
        <w:jc w:val="both"/>
        <w:rPr>
          <w:rFonts w:ascii="Calibri" w:hAnsi="Calibri" w:cs="Tahoma"/>
          <w:bCs/>
          <w:sz w:val="24"/>
          <w:szCs w:val="24"/>
        </w:rPr>
      </w:pPr>
    </w:p>
    <w:p w14:paraId="208AE53D" w14:textId="0B89136E" w:rsidR="007863D9" w:rsidRDefault="007863D9" w:rsidP="00AE4260">
      <w:pPr>
        <w:autoSpaceDE w:val="0"/>
        <w:autoSpaceDN w:val="0"/>
        <w:adjustRightInd w:val="0"/>
        <w:spacing w:after="0" w:line="240" w:lineRule="auto"/>
        <w:jc w:val="both"/>
        <w:rPr>
          <w:rFonts w:ascii="Calibri" w:hAnsi="Calibri" w:cs="Tahoma"/>
          <w:bCs/>
          <w:sz w:val="24"/>
          <w:szCs w:val="24"/>
        </w:rPr>
      </w:pPr>
    </w:p>
    <w:p w14:paraId="24BB1444" w14:textId="38053C1C" w:rsidR="007863D9" w:rsidRDefault="007863D9" w:rsidP="00AE4260">
      <w:pPr>
        <w:autoSpaceDE w:val="0"/>
        <w:autoSpaceDN w:val="0"/>
        <w:adjustRightInd w:val="0"/>
        <w:spacing w:after="0" w:line="240" w:lineRule="auto"/>
        <w:jc w:val="both"/>
        <w:rPr>
          <w:rFonts w:ascii="Calibri" w:hAnsi="Calibri" w:cs="Tahoma"/>
          <w:bCs/>
          <w:sz w:val="24"/>
          <w:szCs w:val="24"/>
        </w:rPr>
      </w:pPr>
    </w:p>
    <w:p w14:paraId="3BDFDBFC" w14:textId="160715E9" w:rsidR="007863D9" w:rsidRDefault="007863D9" w:rsidP="00AE4260">
      <w:pPr>
        <w:autoSpaceDE w:val="0"/>
        <w:autoSpaceDN w:val="0"/>
        <w:adjustRightInd w:val="0"/>
        <w:spacing w:after="0" w:line="240" w:lineRule="auto"/>
        <w:jc w:val="both"/>
        <w:rPr>
          <w:rFonts w:ascii="Calibri" w:hAnsi="Calibri" w:cs="Tahoma"/>
          <w:bCs/>
          <w:sz w:val="24"/>
          <w:szCs w:val="24"/>
        </w:rPr>
      </w:pPr>
    </w:p>
    <w:p w14:paraId="28E04A70" w14:textId="3F946668" w:rsidR="007863D9" w:rsidRDefault="007863D9" w:rsidP="00AE4260">
      <w:pPr>
        <w:autoSpaceDE w:val="0"/>
        <w:autoSpaceDN w:val="0"/>
        <w:adjustRightInd w:val="0"/>
        <w:spacing w:after="0" w:line="240" w:lineRule="auto"/>
        <w:jc w:val="both"/>
        <w:rPr>
          <w:rFonts w:ascii="Calibri" w:hAnsi="Calibri" w:cs="Tahoma"/>
          <w:bCs/>
          <w:sz w:val="24"/>
          <w:szCs w:val="24"/>
        </w:rPr>
      </w:pPr>
    </w:p>
    <w:p w14:paraId="3B2974B4" w14:textId="406EFDD3" w:rsidR="007863D9" w:rsidRDefault="007863D9" w:rsidP="00AE4260">
      <w:pPr>
        <w:autoSpaceDE w:val="0"/>
        <w:autoSpaceDN w:val="0"/>
        <w:adjustRightInd w:val="0"/>
        <w:spacing w:after="0" w:line="240" w:lineRule="auto"/>
        <w:jc w:val="both"/>
        <w:rPr>
          <w:rFonts w:ascii="Calibri" w:hAnsi="Calibri" w:cs="Tahoma"/>
          <w:bCs/>
          <w:sz w:val="24"/>
          <w:szCs w:val="24"/>
        </w:rPr>
      </w:pPr>
    </w:p>
    <w:p w14:paraId="7D0C58B9" w14:textId="5DB49F93" w:rsidR="007863D9" w:rsidRDefault="007863D9" w:rsidP="00AE4260">
      <w:pPr>
        <w:autoSpaceDE w:val="0"/>
        <w:autoSpaceDN w:val="0"/>
        <w:adjustRightInd w:val="0"/>
        <w:spacing w:after="0" w:line="240" w:lineRule="auto"/>
        <w:jc w:val="both"/>
        <w:rPr>
          <w:rFonts w:ascii="Calibri" w:hAnsi="Calibri" w:cs="Tahoma"/>
          <w:bCs/>
          <w:sz w:val="24"/>
          <w:szCs w:val="24"/>
        </w:rPr>
      </w:pPr>
    </w:p>
    <w:p w14:paraId="755AB9AB" w14:textId="3491CB36" w:rsidR="007863D9" w:rsidRDefault="007863D9" w:rsidP="00AE4260">
      <w:pPr>
        <w:autoSpaceDE w:val="0"/>
        <w:autoSpaceDN w:val="0"/>
        <w:adjustRightInd w:val="0"/>
        <w:spacing w:after="0" w:line="240" w:lineRule="auto"/>
        <w:jc w:val="both"/>
        <w:rPr>
          <w:rFonts w:ascii="Calibri" w:hAnsi="Calibri" w:cs="Tahoma"/>
          <w:bCs/>
          <w:sz w:val="24"/>
          <w:szCs w:val="24"/>
        </w:rPr>
      </w:pPr>
    </w:p>
    <w:p w14:paraId="582D9448" w14:textId="679E7ACD" w:rsidR="007863D9" w:rsidRDefault="007863D9" w:rsidP="00AE4260">
      <w:pPr>
        <w:autoSpaceDE w:val="0"/>
        <w:autoSpaceDN w:val="0"/>
        <w:adjustRightInd w:val="0"/>
        <w:spacing w:after="0" w:line="240" w:lineRule="auto"/>
        <w:jc w:val="both"/>
        <w:rPr>
          <w:rFonts w:ascii="Calibri" w:hAnsi="Calibri" w:cs="Tahoma"/>
          <w:bCs/>
          <w:sz w:val="24"/>
          <w:szCs w:val="24"/>
        </w:rPr>
      </w:pPr>
    </w:p>
    <w:p w14:paraId="45D9F2D9" w14:textId="554649A5" w:rsidR="007863D9" w:rsidRDefault="007863D9" w:rsidP="00AE4260">
      <w:pPr>
        <w:autoSpaceDE w:val="0"/>
        <w:autoSpaceDN w:val="0"/>
        <w:adjustRightInd w:val="0"/>
        <w:spacing w:after="0" w:line="240" w:lineRule="auto"/>
        <w:jc w:val="both"/>
        <w:rPr>
          <w:rFonts w:ascii="Calibri" w:hAnsi="Calibri" w:cs="Tahoma"/>
          <w:bCs/>
          <w:sz w:val="24"/>
          <w:szCs w:val="24"/>
        </w:rPr>
      </w:pPr>
    </w:p>
    <w:p w14:paraId="04841E7B" w14:textId="5B91F87F" w:rsidR="007863D9" w:rsidRDefault="007863D9" w:rsidP="00AE4260">
      <w:pPr>
        <w:autoSpaceDE w:val="0"/>
        <w:autoSpaceDN w:val="0"/>
        <w:adjustRightInd w:val="0"/>
        <w:spacing w:after="0" w:line="240" w:lineRule="auto"/>
        <w:jc w:val="both"/>
        <w:rPr>
          <w:rFonts w:ascii="Calibri" w:hAnsi="Calibri" w:cs="Tahoma"/>
          <w:bCs/>
          <w:sz w:val="24"/>
          <w:szCs w:val="24"/>
        </w:rPr>
      </w:pPr>
    </w:p>
    <w:p w14:paraId="09F71999" w14:textId="679DC6EA" w:rsidR="007863D9" w:rsidRDefault="007863D9" w:rsidP="00AE4260">
      <w:pPr>
        <w:autoSpaceDE w:val="0"/>
        <w:autoSpaceDN w:val="0"/>
        <w:adjustRightInd w:val="0"/>
        <w:spacing w:after="0" w:line="240" w:lineRule="auto"/>
        <w:jc w:val="both"/>
        <w:rPr>
          <w:rFonts w:ascii="Calibri" w:hAnsi="Calibri" w:cs="Tahoma"/>
          <w:bCs/>
          <w:sz w:val="24"/>
          <w:szCs w:val="24"/>
        </w:rPr>
      </w:pPr>
    </w:p>
    <w:p w14:paraId="2AE4F206" w14:textId="2C25A30D" w:rsidR="007863D9" w:rsidRDefault="007863D9" w:rsidP="00AE4260">
      <w:pPr>
        <w:autoSpaceDE w:val="0"/>
        <w:autoSpaceDN w:val="0"/>
        <w:adjustRightInd w:val="0"/>
        <w:spacing w:after="0" w:line="240" w:lineRule="auto"/>
        <w:jc w:val="both"/>
        <w:rPr>
          <w:rFonts w:ascii="Calibri" w:hAnsi="Calibri" w:cs="Tahoma"/>
          <w:bCs/>
          <w:sz w:val="24"/>
          <w:szCs w:val="24"/>
        </w:rPr>
      </w:pPr>
    </w:p>
    <w:p w14:paraId="3AECFF84" w14:textId="311343F8" w:rsidR="007863D9" w:rsidRDefault="007863D9" w:rsidP="00AE4260">
      <w:pPr>
        <w:autoSpaceDE w:val="0"/>
        <w:autoSpaceDN w:val="0"/>
        <w:adjustRightInd w:val="0"/>
        <w:spacing w:after="0" w:line="240" w:lineRule="auto"/>
        <w:jc w:val="both"/>
        <w:rPr>
          <w:rFonts w:ascii="Calibri" w:hAnsi="Calibri" w:cs="Tahoma"/>
          <w:bCs/>
          <w:sz w:val="24"/>
          <w:szCs w:val="24"/>
        </w:rPr>
      </w:pPr>
    </w:p>
    <w:p w14:paraId="4B2352D7" w14:textId="252DE277" w:rsidR="007863D9" w:rsidRDefault="007863D9" w:rsidP="00AE4260">
      <w:pPr>
        <w:autoSpaceDE w:val="0"/>
        <w:autoSpaceDN w:val="0"/>
        <w:adjustRightInd w:val="0"/>
        <w:spacing w:after="0" w:line="240" w:lineRule="auto"/>
        <w:jc w:val="both"/>
        <w:rPr>
          <w:rFonts w:ascii="Calibri" w:hAnsi="Calibri" w:cs="Tahoma"/>
          <w:bCs/>
          <w:sz w:val="24"/>
          <w:szCs w:val="24"/>
        </w:rPr>
      </w:pPr>
    </w:p>
    <w:p w14:paraId="6C55B955" w14:textId="2FB3E45F" w:rsidR="007863D9" w:rsidRDefault="007863D9" w:rsidP="00AE4260">
      <w:pPr>
        <w:autoSpaceDE w:val="0"/>
        <w:autoSpaceDN w:val="0"/>
        <w:adjustRightInd w:val="0"/>
        <w:spacing w:after="0" w:line="240" w:lineRule="auto"/>
        <w:jc w:val="both"/>
        <w:rPr>
          <w:rFonts w:ascii="Calibri" w:hAnsi="Calibri" w:cs="Tahoma"/>
          <w:bCs/>
          <w:sz w:val="24"/>
          <w:szCs w:val="24"/>
        </w:rPr>
      </w:pPr>
    </w:p>
    <w:p w14:paraId="234CD8F8" w14:textId="562C6E5F" w:rsidR="007863D9" w:rsidRDefault="007863D9" w:rsidP="00AE4260">
      <w:pPr>
        <w:autoSpaceDE w:val="0"/>
        <w:autoSpaceDN w:val="0"/>
        <w:adjustRightInd w:val="0"/>
        <w:spacing w:after="0" w:line="240" w:lineRule="auto"/>
        <w:jc w:val="both"/>
        <w:rPr>
          <w:rFonts w:ascii="Calibri" w:hAnsi="Calibri" w:cs="Tahoma"/>
          <w:bCs/>
          <w:sz w:val="24"/>
          <w:szCs w:val="24"/>
        </w:rPr>
      </w:pPr>
    </w:p>
    <w:p w14:paraId="019308E8" w14:textId="00C97052" w:rsidR="007863D9" w:rsidRDefault="007863D9" w:rsidP="00AE4260">
      <w:pPr>
        <w:autoSpaceDE w:val="0"/>
        <w:autoSpaceDN w:val="0"/>
        <w:adjustRightInd w:val="0"/>
        <w:spacing w:after="0" w:line="240" w:lineRule="auto"/>
        <w:jc w:val="both"/>
        <w:rPr>
          <w:rFonts w:ascii="Calibri" w:hAnsi="Calibri" w:cs="Tahoma"/>
          <w:bCs/>
          <w:sz w:val="24"/>
          <w:szCs w:val="24"/>
        </w:rPr>
      </w:pPr>
    </w:p>
    <w:p w14:paraId="4AE6AA91" w14:textId="0E2A6B89" w:rsidR="007863D9" w:rsidRDefault="007863D9" w:rsidP="00AE4260">
      <w:pPr>
        <w:autoSpaceDE w:val="0"/>
        <w:autoSpaceDN w:val="0"/>
        <w:adjustRightInd w:val="0"/>
        <w:spacing w:after="0" w:line="240" w:lineRule="auto"/>
        <w:jc w:val="both"/>
        <w:rPr>
          <w:rFonts w:ascii="Calibri" w:hAnsi="Calibri" w:cs="Tahoma"/>
          <w:bCs/>
          <w:sz w:val="24"/>
          <w:szCs w:val="24"/>
        </w:rPr>
      </w:pPr>
    </w:p>
    <w:p w14:paraId="0C6C0C63" w14:textId="2823EC7C" w:rsidR="007863D9" w:rsidRDefault="007863D9" w:rsidP="00AE4260">
      <w:pPr>
        <w:autoSpaceDE w:val="0"/>
        <w:autoSpaceDN w:val="0"/>
        <w:adjustRightInd w:val="0"/>
        <w:spacing w:after="0" w:line="240" w:lineRule="auto"/>
        <w:jc w:val="both"/>
        <w:rPr>
          <w:rFonts w:ascii="Calibri" w:hAnsi="Calibri" w:cs="Tahoma"/>
          <w:bCs/>
          <w:sz w:val="24"/>
          <w:szCs w:val="24"/>
        </w:rPr>
      </w:pPr>
    </w:p>
    <w:p w14:paraId="05342592" w14:textId="3C920152" w:rsidR="007863D9" w:rsidRDefault="007863D9" w:rsidP="00AE4260">
      <w:pPr>
        <w:autoSpaceDE w:val="0"/>
        <w:autoSpaceDN w:val="0"/>
        <w:adjustRightInd w:val="0"/>
        <w:spacing w:after="0" w:line="240" w:lineRule="auto"/>
        <w:jc w:val="both"/>
        <w:rPr>
          <w:rFonts w:ascii="Calibri" w:hAnsi="Calibri" w:cs="Tahoma"/>
          <w:bCs/>
          <w:sz w:val="24"/>
          <w:szCs w:val="24"/>
        </w:rPr>
      </w:pPr>
    </w:p>
    <w:p w14:paraId="484971DE" w14:textId="44A22BA3" w:rsidR="007863D9" w:rsidRDefault="007863D9" w:rsidP="00AE4260">
      <w:pPr>
        <w:autoSpaceDE w:val="0"/>
        <w:autoSpaceDN w:val="0"/>
        <w:adjustRightInd w:val="0"/>
        <w:spacing w:after="0" w:line="240" w:lineRule="auto"/>
        <w:jc w:val="both"/>
        <w:rPr>
          <w:rFonts w:ascii="Calibri" w:hAnsi="Calibri" w:cs="Tahoma"/>
          <w:bCs/>
          <w:sz w:val="24"/>
          <w:szCs w:val="24"/>
        </w:rPr>
      </w:pPr>
    </w:p>
    <w:p w14:paraId="1C70EBD3" w14:textId="3313CECD" w:rsidR="007863D9" w:rsidRDefault="007863D9" w:rsidP="00AE4260">
      <w:pPr>
        <w:autoSpaceDE w:val="0"/>
        <w:autoSpaceDN w:val="0"/>
        <w:adjustRightInd w:val="0"/>
        <w:spacing w:after="0" w:line="240" w:lineRule="auto"/>
        <w:jc w:val="both"/>
        <w:rPr>
          <w:rFonts w:ascii="Calibri" w:hAnsi="Calibri" w:cs="Tahoma"/>
          <w:bCs/>
          <w:sz w:val="24"/>
          <w:szCs w:val="24"/>
        </w:rPr>
      </w:pPr>
    </w:p>
    <w:p w14:paraId="19F15D73" w14:textId="5B9AC97C" w:rsidR="007863D9" w:rsidRDefault="007863D9" w:rsidP="00AE4260">
      <w:pPr>
        <w:autoSpaceDE w:val="0"/>
        <w:autoSpaceDN w:val="0"/>
        <w:adjustRightInd w:val="0"/>
        <w:spacing w:after="0" w:line="240" w:lineRule="auto"/>
        <w:jc w:val="both"/>
        <w:rPr>
          <w:rFonts w:ascii="Calibri" w:hAnsi="Calibri" w:cs="Tahoma"/>
          <w:bCs/>
          <w:sz w:val="24"/>
          <w:szCs w:val="24"/>
        </w:rPr>
      </w:pPr>
    </w:p>
    <w:p w14:paraId="12326008" w14:textId="658D7878" w:rsidR="002519ED" w:rsidRDefault="00C34C58" w:rsidP="00AE4260">
      <w:pPr>
        <w:jc w:val="both"/>
        <w:rPr>
          <w:rFonts w:ascii="Calibri" w:hAnsi="Calibri" w:cs="Tahoma"/>
          <w:bCs/>
          <w:sz w:val="24"/>
          <w:szCs w:val="24"/>
        </w:rPr>
      </w:pPr>
      <w:r>
        <w:rPr>
          <w:rFonts w:ascii="Calibri" w:hAnsi="Calibri" w:cs="Tahoma"/>
          <w:sz w:val="24"/>
          <w:szCs w:val="24"/>
        </w:rPr>
        <w:lastRenderedPageBreak/>
        <w:t xml:space="preserve">a. </w:t>
      </w:r>
      <w:r w:rsidR="0083249B"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0083249B" w:rsidRPr="004E56B1">
        <w:rPr>
          <w:rFonts w:ascii="Calibri" w:hAnsi="Calibri" w:cs="Tahoma"/>
          <w:bCs/>
          <w:sz w:val="24"/>
          <w:szCs w:val="24"/>
        </w:rPr>
        <w:t xml:space="preserve"> </w:t>
      </w:r>
      <w:r w:rsidR="0083249B" w:rsidRPr="00733D0C">
        <w:rPr>
          <w:rFonts w:ascii="Calibri" w:hAnsi="Calibri"/>
          <w:bCs/>
          <w:sz w:val="24"/>
          <w:szCs w:val="24"/>
        </w:rPr>
        <w:t>Transport for London Road Network</w:t>
      </w:r>
      <w:r w:rsidR="0083249B"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00415723" w14:textId="2848211F" w:rsidR="007A33C8" w:rsidRPr="004E56B1" w:rsidRDefault="007A33C8" w:rsidP="00AE4260">
      <w:pPr>
        <w:jc w:val="both"/>
        <w:rPr>
          <w:rFonts w:ascii="Calibri" w:hAnsi="Calibri" w:cs="Tahoma"/>
          <w:bCs/>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4474C851" w14:textId="39FD2213" w:rsidR="007A33C8" w:rsidRPr="007863D9" w:rsidRDefault="007863D9" w:rsidP="007863D9">
      <w:pPr>
        <w:rPr>
          <w:rFonts w:ascii="Calibri" w:hAnsi="Calibri" w:cs="Tahoma"/>
          <w:bCs/>
          <w:sz w:val="24"/>
          <w:szCs w:val="24"/>
        </w:rPr>
      </w:pPr>
      <w:r>
        <w:rPr>
          <w:noProof/>
        </w:rPr>
        <w:drawing>
          <wp:inline distT="0" distB="0" distL="0" distR="0" wp14:anchorId="3F11180E" wp14:editId="65A6AB41">
            <wp:extent cx="5721724" cy="349186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4">
                      <a:extLst>
                        <a:ext uri="{28A0092B-C50C-407E-A947-70E740481C1C}">
                          <a14:useLocalDpi xmlns:a14="http://schemas.microsoft.com/office/drawing/2010/main" val="0"/>
                        </a:ext>
                      </a:extLst>
                    </a:blip>
                    <a:stretch>
                      <a:fillRect/>
                    </a:stretch>
                  </pic:blipFill>
                  <pic:spPr>
                    <a:xfrm>
                      <a:off x="0" y="0"/>
                      <a:ext cx="5721724" cy="3491865"/>
                    </a:xfrm>
                    <a:prstGeom prst="rect">
                      <a:avLst/>
                    </a:prstGeom>
                  </pic:spPr>
                </pic:pic>
              </a:graphicData>
            </a:graphic>
          </wp:inline>
        </w:drawing>
      </w:r>
    </w:p>
    <w:p w14:paraId="12326009" w14:textId="3BC11AEA" w:rsidR="002C0A95" w:rsidRDefault="002C0A95" w:rsidP="00C35B88">
      <w:pPr>
        <w:rPr>
          <w:rFonts w:ascii="Calibri" w:hAnsi="Calibri" w:cs="Tahoma"/>
          <w:bCs/>
          <w:sz w:val="24"/>
          <w:szCs w:val="24"/>
        </w:rPr>
      </w:pPr>
    </w:p>
    <w:p w14:paraId="59212634" w14:textId="08672177" w:rsidR="00961B3D" w:rsidRPr="00BB5C68" w:rsidRDefault="00961B3D" w:rsidP="00961B3D">
      <w:pPr>
        <w:rPr>
          <w:rFonts w:ascii="Calibri" w:hAnsi="Calibri" w:cs="Tahoma"/>
          <w:sz w:val="24"/>
          <w:szCs w:val="24"/>
        </w:rPr>
      </w:pPr>
      <w:r w:rsidRPr="00BB5C68">
        <w:rPr>
          <w:rFonts w:ascii="Calibri" w:hAnsi="Calibri" w:cs="Tahoma"/>
          <w:sz w:val="24"/>
          <w:szCs w:val="24"/>
        </w:rPr>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36FD6D8A" w14:textId="77777777" w:rsidR="00961B3D" w:rsidRPr="00BB5C68" w:rsidRDefault="00961B3D" w:rsidP="00C35B88">
      <w:pPr>
        <w:rPr>
          <w:rFonts w:ascii="Calibri" w:hAnsi="Calibri" w:cs="Tahoma"/>
          <w:bCs/>
          <w:sz w:val="24"/>
          <w:szCs w:val="24"/>
        </w:rPr>
      </w:pPr>
    </w:p>
    <w:p w14:paraId="1232600B" w14:textId="77777777" w:rsidR="003E7B9C" w:rsidRPr="00BB5C68" w:rsidRDefault="00C35B88" w:rsidP="00C35B88">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7D" wp14:editId="1232627E">
                <wp:extent cx="5506720" cy="1097280"/>
                <wp:effectExtent l="0" t="0" r="17780" b="2667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3" w14:textId="62ABB0B3" w:rsidR="007259CC" w:rsidRDefault="007863D9" w:rsidP="00C35B88">
                            <w:r>
                              <w:t xml:space="preserve">CMP </w:t>
                            </w:r>
                            <w:r w:rsidR="0044388F">
                              <w:t xml:space="preserve">and CLOCS requirements will be included to </w:t>
                            </w:r>
                            <w:r>
                              <w:t xml:space="preserve">sub-contractor and supplier orders. This will be monitored by logistics / site managers and also during </w:t>
                            </w:r>
                            <w:r w:rsidR="0044388F">
                              <w:t xml:space="preserve">CLOCS visits. </w:t>
                            </w:r>
                          </w:p>
                        </w:txbxContent>
                      </wps:txbx>
                      <wps:bodyPr rot="0" vert="horz" wrap="square" lIns="91440" tIns="45720" rIns="91440" bIns="45720" anchor="t" anchorCtr="0">
                        <a:noAutofit/>
                      </wps:bodyPr>
                    </wps:wsp>
                  </a:graphicData>
                </a:graphic>
              </wp:inline>
            </w:drawing>
          </mc:Choice>
          <mc:Fallback>
            <w:pict>
              <v:shape w14:anchorId="1232627D" id="_x0000_s107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sjf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b07Sz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nJsjfXgIAAPgEAAAOAAAAAAAAAAAAAAAAAC4CAABkcnMvZTJvRG9j&#10;LnhtbFBLAQItABQABgAIAAAAIQB00aCm3gAAAAUBAAAPAAAAAAAAAAAAAAAAALgEAABkcnMvZG93&#10;bnJldi54bWxQSwUGAAAAAAQABADzAAAAwwUAAAAA&#10;" fillcolor="white [3201]" strokecolor="#d8d8d8 [2732]" strokeweight="1pt">
                <v:textbox>
                  <w:txbxContent>
                    <w:p w14:paraId="12326333" w14:textId="62ABB0B3" w:rsidR="007259CC" w:rsidRDefault="007863D9" w:rsidP="00C35B88">
                      <w:r>
                        <w:t xml:space="preserve">CMP </w:t>
                      </w:r>
                      <w:r w:rsidR="0044388F">
                        <w:t xml:space="preserve">and CLOCS requirements will be included to </w:t>
                      </w:r>
                      <w:r>
                        <w:t xml:space="preserve">sub-contractor and supplier orders. This will be monitored by logistics / site managers and also during </w:t>
                      </w:r>
                      <w:r w:rsidR="0044388F">
                        <w:t xml:space="preserve">CLOCS visits. </w:t>
                      </w:r>
                    </w:p>
                  </w:txbxContent>
                </v:textbox>
                <w10:anchorlock/>
              </v:shape>
            </w:pict>
          </mc:Fallback>
        </mc:AlternateContent>
      </w:r>
    </w:p>
    <w:p w14:paraId="1232600C" w14:textId="167D311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232600D"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208B033" w14:textId="6FA69EA9" w:rsidR="00293931" w:rsidRDefault="00DD7DE4" w:rsidP="003E7B9C">
      <w:pPr>
        <w:autoSpaceDE w:val="0"/>
        <w:autoSpaceDN w:val="0"/>
        <w:adjustRightInd w:val="0"/>
        <w:spacing w:after="0" w:line="240" w:lineRule="auto"/>
        <w:jc w:val="both"/>
        <w:rPr>
          <w:rFonts w:ascii="Calibri" w:hAnsi="Calibri" w:cs="Tahoma"/>
          <w:sz w:val="24"/>
          <w:szCs w:val="24"/>
        </w:rPr>
      </w:pPr>
      <w:r w:rsidRPr="00BB5C68">
        <w:rPr>
          <w:rFonts w:ascii="Calibri" w:hAnsi="Calibri" w:cs="Tahoma"/>
          <w:sz w:val="24"/>
          <w:szCs w:val="24"/>
        </w:rPr>
        <w:t xml:space="preserve">Construction vehicle movements </w:t>
      </w:r>
      <w:proofErr w:type="spellStart"/>
      <w:r w:rsidR="00293931">
        <w:rPr>
          <w:rFonts w:ascii="Calibri" w:hAnsi="Calibri" w:cs="Tahoma"/>
          <w:sz w:val="24"/>
          <w:szCs w:val="24"/>
        </w:rPr>
        <w:t>shoul</w:t>
      </w:r>
      <w:proofErr w:type="spellEnd"/>
      <w:r w:rsidR="00293931">
        <w:rPr>
          <w:rFonts w:ascii="Calibri" w:hAnsi="Calibri" w:cs="Tahoma"/>
          <w:sz w:val="24"/>
          <w:szCs w:val="24"/>
        </w:rPr>
        <w:t xml:space="preserve"> be restricted to</w:t>
      </w:r>
      <w:r w:rsidRPr="00BB5C68">
        <w:rPr>
          <w:rFonts w:ascii="Calibri" w:hAnsi="Calibri" w:cs="Tahoma"/>
          <w:sz w:val="24"/>
          <w:szCs w:val="24"/>
        </w:rPr>
        <w:t xml:space="preserve"> </w:t>
      </w:r>
      <w:r w:rsidR="00293931">
        <w:rPr>
          <w:rFonts w:ascii="Calibri" w:hAnsi="Calibri" w:cs="Tahoma"/>
          <w:sz w:val="24"/>
          <w:szCs w:val="24"/>
        </w:rPr>
        <w:t>the hours of</w:t>
      </w:r>
      <w:r w:rsidRPr="00BB5C68">
        <w:rPr>
          <w:rFonts w:ascii="Calibri" w:hAnsi="Calibri" w:cs="Tahoma"/>
          <w:sz w:val="24"/>
          <w:szCs w:val="24"/>
        </w:rPr>
        <w:t xml:space="preserve"> 9.30am to 4.30pm on weekdays and between 8.</w:t>
      </w:r>
      <w:r w:rsidR="0058251A">
        <w:rPr>
          <w:rFonts w:ascii="Calibri" w:hAnsi="Calibri" w:cs="Tahoma"/>
          <w:sz w:val="24"/>
          <w:szCs w:val="24"/>
        </w:rPr>
        <w:t>00am and 1.00pm on Saturdays</w:t>
      </w:r>
      <w:r w:rsidR="00AD7B83" w:rsidRPr="00BB5C68">
        <w:rPr>
          <w:rFonts w:ascii="Calibri" w:hAnsi="Calibri" w:cs="Tahoma"/>
          <w:sz w:val="24"/>
          <w:szCs w:val="24"/>
        </w:rPr>
        <w:t xml:space="preserve">. </w:t>
      </w:r>
      <w:r w:rsidRPr="00BB5C68">
        <w:rPr>
          <w:rFonts w:ascii="Calibri" w:hAnsi="Calibri" w:cs="Tahoma"/>
          <w:sz w:val="24"/>
          <w:szCs w:val="24"/>
        </w:rPr>
        <w:t xml:space="preserve">If there is a school in the vicinity </w:t>
      </w:r>
      <w:r w:rsidRPr="00BB5C68">
        <w:rPr>
          <w:rFonts w:ascii="Calibri" w:hAnsi="Calibri" w:cs="Tahoma"/>
          <w:sz w:val="24"/>
          <w:szCs w:val="24"/>
        </w:rPr>
        <w:lastRenderedPageBreak/>
        <w:t xml:space="preserve">of the site or on the proposed access and/or egress routes, then deliveries must be restricted to </w:t>
      </w:r>
      <w:r w:rsidR="00293931">
        <w:rPr>
          <w:rFonts w:ascii="Calibri" w:hAnsi="Calibri" w:cs="Tahoma"/>
          <w:sz w:val="24"/>
          <w:szCs w:val="24"/>
        </w:rPr>
        <w:t xml:space="preserve">the hours of </w:t>
      </w:r>
      <w:r w:rsidRPr="00BB5C68">
        <w:rPr>
          <w:rFonts w:ascii="Calibri" w:hAnsi="Calibri" w:cs="Tahoma"/>
          <w:sz w:val="24"/>
          <w:szCs w:val="24"/>
        </w:rPr>
        <w:t>9.30am and 3pm on weekdays during term time.</w:t>
      </w:r>
      <w:r w:rsidR="00AD7B83" w:rsidRPr="00BB5C68">
        <w:rPr>
          <w:rFonts w:ascii="Calibri" w:hAnsi="Calibri" w:cs="Tahoma"/>
          <w:sz w:val="24"/>
          <w:szCs w:val="24"/>
        </w:rPr>
        <w:t xml:space="preserve"> </w:t>
      </w:r>
    </w:p>
    <w:p w14:paraId="65AA2207" w14:textId="77777777" w:rsidR="00293931"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Pr>
          <w:rFonts w:ascii="Calibri" w:hAnsi="Calibri" w:cs="Tahoma"/>
          <w:sz w:val="24"/>
          <w:szCs w:val="24"/>
        </w:rPr>
        <w:t xml:space="preserve">Vehicles may be permitted to arrive at site at 8.00am </w:t>
      </w:r>
      <w:r w:rsidRPr="003B5C45">
        <w:rPr>
          <w:rFonts w:ascii="Calibri" w:hAnsi="Calibri" w:cs="Tahoma"/>
          <w:sz w:val="24"/>
          <w:szCs w:val="24"/>
        </w:rPr>
        <w:t>if they can be accommodated on site. Where this is the case they must then wait with their engines switched off.</w:t>
      </w:r>
    </w:p>
    <w:p w14:paraId="1232600F"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12326011" w14:textId="77777777" w:rsidR="00E84571" w:rsidRDefault="00E84571" w:rsidP="00E84571">
      <w:pPr>
        <w:autoSpaceDE w:val="0"/>
        <w:autoSpaceDN w:val="0"/>
        <w:adjustRightInd w:val="0"/>
        <w:spacing w:after="0" w:line="240" w:lineRule="auto"/>
        <w:ind w:left="720"/>
        <w:jc w:val="both"/>
        <w:rPr>
          <w:rFonts w:ascii="Calibri" w:hAnsi="Calibri" w:cs="Arial"/>
          <w:b/>
          <w:sz w:val="24"/>
          <w:szCs w:val="24"/>
        </w:rPr>
      </w:pPr>
    </w:p>
    <w:p w14:paraId="59B0E22E" w14:textId="77777777" w:rsidR="00A82DDD" w:rsidRPr="00BB5C68" w:rsidRDefault="00A82DDD" w:rsidP="00E84571">
      <w:pPr>
        <w:autoSpaceDE w:val="0"/>
        <w:autoSpaceDN w:val="0"/>
        <w:adjustRightInd w:val="0"/>
        <w:spacing w:after="0" w:line="240" w:lineRule="auto"/>
        <w:ind w:left="720"/>
        <w:jc w:val="both"/>
        <w:rPr>
          <w:rFonts w:ascii="Calibri" w:hAnsi="Calibri" w:cs="Arial"/>
          <w:b/>
          <w:sz w:val="24"/>
          <w:szCs w:val="24"/>
        </w:rPr>
      </w:pPr>
    </w:p>
    <w:p w14:paraId="1B4E49FE" w14:textId="50C49926" w:rsidR="005136D7" w:rsidRPr="004E56B1" w:rsidRDefault="003E5EE2">
      <w:pPr>
        <w:rPr>
          <w:rFonts w:ascii="Calibri" w:hAnsi="Calibri" w:cs="Tahoma"/>
          <w:sz w:val="24"/>
          <w:szCs w:val="24"/>
        </w:rPr>
      </w:pPr>
      <w:r>
        <w:rPr>
          <w:rFonts w:ascii="Calibri" w:hAnsi="Calibri" w:cs="Tahoma"/>
          <w:sz w:val="24"/>
          <w:szCs w:val="24"/>
        </w:rPr>
        <w:t xml:space="preserve">a. </w:t>
      </w:r>
      <w:r w:rsidR="00E84571" w:rsidRPr="004E56B1">
        <w:rPr>
          <w:rFonts w:ascii="Calibri" w:hAnsi="Calibri" w:cs="Tahoma"/>
          <w:sz w:val="24"/>
          <w:szCs w:val="24"/>
        </w:rPr>
        <w:t xml:space="preserve">Please provide details of </w:t>
      </w:r>
      <w:r w:rsidR="00E84571" w:rsidRPr="004E56B1">
        <w:rPr>
          <w:rFonts w:ascii="Calibri" w:hAnsi="Calibri" w:cs="Tahoma"/>
          <w:bCs/>
          <w:sz w:val="24"/>
          <w:szCs w:val="24"/>
        </w:rPr>
        <w:t>t</w:t>
      </w:r>
      <w:r w:rsidR="00E84571" w:rsidRPr="004E56B1">
        <w:rPr>
          <w:rFonts w:ascii="Calibri" w:hAnsi="Calibri" w:cs="Tahoma"/>
          <w:sz w:val="24"/>
          <w:szCs w:val="24"/>
        </w:rPr>
        <w:t xml:space="preserve">he </w:t>
      </w:r>
      <w:r w:rsidR="005136D7" w:rsidRPr="004E56B1">
        <w:rPr>
          <w:rFonts w:ascii="Calibri" w:hAnsi="Calibri" w:cs="Tahoma"/>
          <w:sz w:val="24"/>
          <w:szCs w:val="24"/>
        </w:rPr>
        <w:t>types of</w:t>
      </w:r>
      <w:r w:rsidR="00E84571"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tbl>
      <w:tblPr>
        <w:tblStyle w:val="TableGrid"/>
        <w:tblW w:w="0" w:type="auto"/>
        <w:tblLook w:val="04A0" w:firstRow="1" w:lastRow="0" w:firstColumn="1" w:lastColumn="0" w:noHBand="0" w:noVBand="1"/>
      </w:tblPr>
      <w:tblGrid>
        <w:gridCol w:w="1993"/>
        <w:gridCol w:w="1430"/>
        <w:gridCol w:w="1598"/>
        <w:gridCol w:w="3995"/>
      </w:tblGrid>
      <w:tr w:rsidR="00694D2A" w:rsidRPr="00DD68B7" w14:paraId="1DC139E7" w14:textId="77777777" w:rsidTr="003C0F25">
        <w:tc>
          <w:tcPr>
            <w:tcW w:w="1993" w:type="dxa"/>
          </w:tcPr>
          <w:p w14:paraId="6E79C0FD" w14:textId="77777777" w:rsidR="00694D2A" w:rsidRPr="00DD68B7" w:rsidRDefault="00694D2A" w:rsidP="003C0F25">
            <w:pPr>
              <w:rPr>
                <w:rFonts w:eastAsia="Times New Roman" w:cstheme="minorHAnsi"/>
                <w:b/>
                <w:bCs/>
                <w:iCs/>
                <w:sz w:val="20"/>
                <w:szCs w:val="20"/>
              </w:rPr>
            </w:pPr>
            <w:r w:rsidRPr="00DD68B7">
              <w:rPr>
                <w:rFonts w:eastAsia="Times New Roman" w:cstheme="minorHAnsi"/>
                <w:b/>
                <w:bCs/>
                <w:iCs/>
                <w:sz w:val="20"/>
                <w:szCs w:val="20"/>
              </w:rPr>
              <w:t>Phase of works</w:t>
            </w:r>
          </w:p>
        </w:tc>
        <w:tc>
          <w:tcPr>
            <w:tcW w:w="1430" w:type="dxa"/>
          </w:tcPr>
          <w:p w14:paraId="4FED9030" w14:textId="77777777" w:rsidR="00694D2A" w:rsidRPr="00DD68B7" w:rsidRDefault="00694D2A" w:rsidP="003C0F25">
            <w:pPr>
              <w:rPr>
                <w:rFonts w:eastAsia="Times New Roman" w:cstheme="minorHAnsi"/>
                <w:b/>
                <w:bCs/>
                <w:iCs/>
                <w:sz w:val="20"/>
                <w:szCs w:val="20"/>
              </w:rPr>
            </w:pPr>
          </w:p>
        </w:tc>
        <w:tc>
          <w:tcPr>
            <w:tcW w:w="1598" w:type="dxa"/>
          </w:tcPr>
          <w:p w14:paraId="67C15907" w14:textId="77777777" w:rsidR="00694D2A" w:rsidRPr="00DD68B7" w:rsidRDefault="00694D2A" w:rsidP="003C0F25">
            <w:pPr>
              <w:rPr>
                <w:rFonts w:eastAsia="Times New Roman" w:cstheme="minorHAnsi"/>
                <w:b/>
                <w:bCs/>
                <w:iCs/>
                <w:sz w:val="20"/>
                <w:szCs w:val="20"/>
              </w:rPr>
            </w:pPr>
            <w:r w:rsidRPr="00DD68B7">
              <w:rPr>
                <w:rFonts w:eastAsia="Times New Roman" w:cstheme="minorHAnsi"/>
                <w:b/>
                <w:bCs/>
                <w:iCs/>
                <w:sz w:val="20"/>
                <w:szCs w:val="20"/>
              </w:rPr>
              <w:t>Total vehicles to and from site</w:t>
            </w:r>
          </w:p>
        </w:tc>
        <w:tc>
          <w:tcPr>
            <w:tcW w:w="3995" w:type="dxa"/>
          </w:tcPr>
          <w:p w14:paraId="7F814857" w14:textId="77777777" w:rsidR="00694D2A" w:rsidRPr="00DD68B7" w:rsidRDefault="00694D2A" w:rsidP="003C0F25">
            <w:pPr>
              <w:rPr>
                <w:rFonts w:eastAsia="Times New Roman" w:cstheme="minorHAnsi"/>
                <w:b/>
                <w:bCs/>
                <w:iCs/>
                <w:sz w:val="20"/>
                <w:szCs w:val="20"/>
              </w:rPr>
            </w:pPr>
            <w:r w:rsidRPr="00DD68B7">
              <w:rPr>
                <w:rFonts w:eastAsia="Times New Roman" w:cstheme="minorHAnsi"/>
                <w:b/>
                <w:bCs/>
                <w:iCs/>
                <w:sz w:val="20"/>
                <w:szCs w:val="20"/>
              </w:rPr>
              <w:t>Type of vehicles</w:t>
            </w:r>
          </w:p>
        </w:tc>
      </w:tr>
      <w:tr w:rsidR="00694D2A" w:rsidRPr="00DD68B7" w14:paraId="454226E8" w14:textId="77777777" w:rsidTr="003C0F25">
        <w:tc>
          <w:tcPr>
            <w:tcW w:w="1993" w:type="dxa"/>
          </w:tcPr>
          <w:p w14:paraId="18D715FB"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Setting up site</w:t>
            </w:r>
          </w:p>
        </w:tc>
        <w:tc>
          <w:tcPr>
            <w:tcW w:w="1430" w:type="dxa"/>
          </w:tcPr>
          <w:p w14:paraId="0E730778" w14:textId="77777777" w:rsidR="00694D2A" w:rsidRPr="00DD68B7" w:rsidRDefault="00694D2A" w:rsidP="003C0F25">
            <w:pPr>
              <w:rPr>
                <w:rFonts w:eastAsia="Times New Roman" w:cstheme="minorHAnsi"/>
                <w:bCs/>
                <w:iCs/>
                <w:sz w:val="20"/>
                <w:szCs w:val="20"/>
              </w:rPr>
            </w:pPr>
          </w:p>
        </w:tc>
        <w:tc>
          <w:tcPr>
            <w:tcW w:w="1598" w:type="dxa"/>
          </w:tcPr>
          <w:p w14:paraId="6DF22C6E"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6</w:t>
            </w:r>
          </w:p>
        </w:tc>
        <w:tc>
          <w:tcPr>
            <w:tcW w:w="3995" w:type="dxa"/>
          </w:tcPr>
          <w:p w14:paraId="7E9F6DBF"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Small delivery trucks for sundry items and furniture</w:t>
            </w:r>
          </w:p>
        </w:tc>
      </w:tr>
      <w:tr w:rsidR="00694D2A" w:rsidRPr="00DD68B7" w14:paraId="3336663F" w14:textId="77777777" w:rsidTr="003C0F25">
        <w:trPr>
          <w:trHeight w:val="610"/>
        </w:trPr>
        <w:tc>
          <w:tcPr>
            <w:tcW w:w="1993" w:type="dxa"/>
          </w:tcPr>
          <w:p w14:paraId="15DB6920"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Structural Alterations &amp; Demolitions</w:t>
            </w:r>
          </w:p>
        </w:tc>
        <w:tc>
          <w:tcPr>
            <w:tcW w:w="1430" w:type="dxa"/>
          </w:tcPr>
          <w:p w14:paraId="1D5CB81C" w14:textId="77777777" w:rsidR="00694D2A" w:rsidRDefault="00694D2A" w:rsidP="003C0F25">
            <w:pPr>
              <w:rPr>
                <w:rFonts w:eastAsia="Times New Roman" w:cstheme="minorHAnsi"/>
                <w:bCs/>
                <w:iCs/>
                <w:sz w:val="20"/>
                <w:szCs w:val="20"/>
              </w:rPr>
            </w:pPr>
          </w:p>
        </w:tc>
        <w:tc>
          <w:tcPr>
            <w:tcW w:w="1598" w:type="dxa"/>
          </w:tcPr>
          <w:p w14:paraId="090FC897"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86</w:t>
            </w:r>
          </w:p>
        </w:tc>
        <w:tc>
          <w:tcPr>
            <w:tcW w:w="3995" w:type="dxa"/>
          </w:tcPr>
          <w:p w14:paraId="3D8F0818"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Wait and load skips/ 8-yard skips, small plant deliveries, scaffold wagon.</w:t>
            </w:r>
          </w:p>
        </w:tc>
      </w:tr>
      <w:tr w:rsidR="00694D2A" w:rsidRPr="00DD68B7" w14:paraId="2BB194CC" w14:textId="77777777" w:rsidTr="003C0F25">
        <w:tc>
          <w:tcPr>
            <w:tcW w:w="1993" w:type="dxa"/>
          </w:tcPr>
          <w:p w14:paraId="48FD5D72"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Roof works</w:t>
            </w:r>
          </w:p>
        </w:tc>
        <w:tc>
          <w:tcPr>
            <w:tcW w:w="1430" w:type="dxa"/>
          </w:tcPr>
          <w:p w14:paraId="3AF6C118" w14:textId="77777777" w:rsidR="00694D2A" w:rsidRDefault="00694D2A" w:rsidP="003C0F25">
            <w:pPr>
              <w:rPr>
                <w:rFonts w:eastAsia="Times New Roman" w:cstheme="minorHAnsi"/>
                <w:bCs/>
                <w:iCs/>
                <w:sz w:val="20"/>
                <w:szCs w:val="20"/>
              </w:rPr>
            </w:pPr>
          </w:p>
        </w:tc>
        <w:tc>
          <w:tcPr>
            <w:tcW w:w="1598" w:type="dxa"/>
          </w:tcPr>
          <w:p w14:paraId="275A9807"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12</w:t>
            </w:r>
          </w:p>
        </w:tc>
        <w:tc>
          <w:tcPr>
            <w:tcW w:w="3995" w:type="dxa"/>
          </w:tcPr>
          <w:p w14:paraId="59870402"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 xml:space="preserve">Small vehicle deliveries </w:t>
            </w:r>
          </w:p>
        </w:tc>
      </w:tr>
      <w:tr w:rsidR="00694D2A" w:rsidRPr="00DD68B7" w14:paraId="57166972" w14:textId="77777777" w:rsidTr="003C0F25">
        <w:tc>
          <w:tcPr>
            <w:tcW w:w="1993" w:type="dxa"/>
          </w:tcPr>
          <w:p w14:paraId="56A6284E"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Façade</w:t>
            </w:r>
          </w:p>
        </w:tc>
        <w:tc>
          <w:tcPr>
            <w:tcW w:w="1430" w:type="dxa"/>
          </w:tcPr>
          <w:p w14:paraId="3F651C24" w14:textId="77777777" w:rsidR="00694D2A" w:rsidRDefault="00694D2A" w:rsidP="003C0F25">
            <w:pPr>
              <w:rPr>
                <w:rFonts w:eastAsia="Times New Roman" w:cstheme="minorHAnsi"/>
                <w:bCs/>
                <w:iCs/>
                <w:sz w:val="20"/>
                <w:szCs w:val="20"/>
              </w:rPr>
            </w:pPr>
          </w:p>
        </w:tc>
        <w:tc>
          <w:tcPr>
            <w:tcW w:w="1598" w:type="dxa"/>
          </w:tcPr>
          <w:p w14:paraId="24F568D2"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22</w:t>
            </w:r>
          </w:p>
        </w:tc>
        <w:tc>
          <w:tcPr>
            <w:tcW w:w="3995" w:type="dxa"/>
          </w:tcPr>
          <w:p w14:paraId="75C30EA9"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Split deliveries for glazing</w:t>
            </w:r>
            <w:r>
              <w:rPr>
                <w:rFonts w:eastAsia="Times New Roman" w:cstheme="minorHAnsi"/>
                <w:bCs/>
                <w:iCs/>
                <w:sz w:val="20"/>
                <w:szCs w:val="20"/>
              </w:rPr>
              <w:t xml:space="preserve"> and cladding</w:t>
            </w:r>
            <w:r w:rsidRPr="00DD68B7">
              <w:rPr>
                <w:rFonts w:eastAsia="Times New Roman" w:cstheme="minorHAnsi"/>
                <w:bCs/>
                <w:iCs/>
                <w:sz w:val="20"/>
                <w:szCs w:val="20"/>
              </w:rPr>
              <w:t xml:space="preserve">, scaffold vehicle </w:t>
            </w:r>
          </w:p>
        </w:tc>
      </w:tr>
      <w:tr w:rsidR="00694D2A" w:rsidRPr="00DD68B7" w14:paraId="077A6536" w14:textId="77777777" w:rsidTr="003C0F25">
        <w:tc>
          <w:tcPr>
            <w:tcW w:w="1993" w:type="dxa"/>
          </w:tcPr>
          <w:p w14:paraId="11D82497"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 xml:space="preserve">Joinery </w:t>
            </w:r>
          </w:p>
        </w:tc>
        <w:tc>
          <w:tcPr>
            <w:tcW w:w="1430" w:type="dxa"/>
          </w:tcPr>
          <w:p w14:paraId="2C007718" w14:textId="77777777" w:rsidR="00694D2A" w:rsidRDefault="00694D2A" w:rsidP="003C0F25">
            <w:pPr>
              <w:rPr>
                <w:rFonts w:eastAsia="Times New Roman" w:cstheme="minorHAnsi"/>
                <w:bCs/>
                <w:iCs/>
                <w:sz w:val="20"/>
                <w:szCs w:val="20"/>
              </w:rPr>
            </w:pPr>
          </w:p>
        </w:tc>
        <w:tc>
          <w:tcPr>
            <w:tcW w:w="1598" w:type="dxa"/>
          </w:tcPr>
          <w:p w14:paraId="28E59D13" w14:textId="77777777" w:rsidR="00694D2A" w:rsidRDefault="00694D2A" w:rsidP="003C0F25">
            <w:pPr>
              <w:rPr>
                <w:rFonts w:eastAsia="Times New Roman" w:cstheme="minorHAnsi"/>
                <w:bCs/>
                <w:iCs/>
                <w:sz w:val="20"/>
                <w:szCs w:val="20"/>
              </w:rPr>
            </w:pPr>
            <w:r>
              <w:rPr>
                <w:rFonts w:eastAsia="Times New Roman" w:cstheme="minorHAnsi"/>
                <w:bCs/>
                <w:iCs/>
                <w:sz w:val="20"/>
                <w:szCs w:val="20"/>
              </w:rPr>
              <w:t>10</w:t>
            </w:r>
          </w:p>
        </w:tc>
        <w:tc>
          <w:tcPr>
            <w:tcW w:w="3995" w:type="dxa"/>
          </w:tcPr>
          <w:p w14:paraId="0BC7B514"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 xml:space="preserve">Small vehicles split deliveries </w:t>
            </w:r>
          </w:p>
        </w:tc>
      </w:tr>
      <w:tr w:rsidR="00694D2A" w:rsidRPr="00DD68B7" w14:paraId="30A45A18" w14:textId="77777777" w:rsidTr="003C0F25">
        <w:tc>
          <w:tcPr>
            <w:tcW w:w="1993" w:type="dxa"/>
          </w:tcPr>
          <w:p w14:paraId="7D896AC8"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Fit Out Works</w:t>
            </w:r>
          </w:p>
        </w:tc>
        <w:tc>
          <w:tcPr>
            <w:tcW w:w="1430" w:type="dxa"/>
          </w:tcPr>
          <w:p w14:paraId="1BD27444" w14:textId="77777777" w:rsidR="00694D2A" w:rsidRDefault="00694D2A" w:rsidP="003C0F25">
            <w:pPr>
              <w:rPr>
                <w:rFonts w:eastAsia="Times New Roman" w:cstheme="minorHAnsi"/>
                <w:bCs/>
                <w:iCs/>
                <w:sz w:val="20"/>
                <w:szCs w:val="20"/>
              </w:rPr>
            </w:pPr>
          </w:p>
        </w:tc>
        <w:tc>
          <w:tcPr>
            <w:tcW w:w="1598" w:type="dxa"/>
          </w:tcPr>
          <w:p w14:paraId="73C3270C"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60</w:t>
            </w:r>
          </w:p>
        </w:tc>
        <w:tc>
          <w:tcPr>
            <w:tcW w:w="3995" w:type="dxa"/>
          </w:tcPr>
          <w:p w14:paraId="20BDE91A"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 xml:space="preserve">Small vehicle deliveries for plasterboard, flooring, fixtures and fittings. </w:t>
            </w:r>
          </w:p>
        </w:tc>
      </w:tr>
      <w:tr w:rsidR="00694D2A" w:rsidRPr="00DD68B7" w14:paraId="5B7CDD4F" w14:textId="77777777" w:rsidTr="003C0F25">
        <w:tc>
          <w:tcPr>
            <w:tcW w:w="1993" w:type="dxa"/>
          </w:tcPr>
          <w:p w14:paraId="2C2127C8"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Mechanical plant</w:t>
            </w:r>
          </w:p>
        </w:tc>
        <w:tc>
          <w:tcPr>
            <w:tcW w:w="1430" w:type="dxa"/>
          </w:tcPr>
          <w:p w14:paraId="0EFFEE10" w14:textId="77777777" w:rsidR="00694D2A" w:rsidRDefault="00694D2A" w:rsidP="003C0F25">
            <w:pPr>
              <w:rPr>
                <w:rFonts w:eastAsia="Times New Roman" w:cstheme="minorHAnsi"/>
                <w:bCs/>
                <w:iCs/>
                <w:sz w:val="20"/>
                <w:szCs w:val="20"/>
              </w:rPr>
            </w:pPr>
          </w:p>
        </w:tc>
        <w:tc>
          <w:tcPr>
            <w:tcW w:w="1598" w:type="dxa"/>
          </w:tcPr>
          <w:p w14:paraId="0B5C9D74"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6</w:t>
            </w:r>
          </w:p>
        </w:tc>
        <w:tc>
          <w:tcPr>
            <w:tcW w:w="3995" w:type="dxa"/>
          </w:tcPr>
          <w:p w14:paraId="7B11231C"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 xml:space="preserve">Small vehicle deliveries </w:t>
            </w:r>
          </w:p>
        </w:tc>
      </w:tr>
      <w:tr w:rsidR="00694D2A" w:rsidRPr="00DD68B7" w14:paraId="4F941DAE" w14:textId="77777777" w:rsidTr="003C0F25">
        <w:trPr>
          <w:trHeight w:val="219"/>
        </w:trPr>
        <w:tc>
          <w:tcPr>
            <w:tcW w:w="1993" w:type="dxa"/>
          </w:tcPr>
          <w:p w14:paraId="60430E84" w14:textId="77777777" w:rsidR="00694D2A" w:rsidRDefault="00694D2A" w:rsidP="003C0F25">
            <w:pPr>
              <w:rPr>
                <w:rFonts w:eastAsia="Times New Roman" w:cstheme="minorHAnsi"/>
                <w:bCs/>
                <w:iCs/>
                <w:sz w:val="20"/>
                <w:szCs w:val="20"/>
              </w:rPr>
            </w:pPr>
            <w:r>
              <w:rPr>
                <w:rFonts w:eastAsia="Times New Roman" w:cstheme="minorHAnsi"/>
                <w:bCs/>
                <w:iCs/>
                <w:sz w:val="20"/>
                <w:szCs w:val="20"/>
              </w:rPr>
              <w:t>Acoustic enclosure</w:t>
            </w:r>
          </w:p>
        </w:tc>
        <w:tc>
          <w:tcPr>
            <w:tcW w:w="1430" w:type="dxa"/>
          </w:tcPr>
          <w:p w14:paraId="0790D099" w14:textId="77777777" w:rsidR="00694D2A" w:rsidRDefault="00694D2A" w:rsidP="003C0F25">
            <w:pPr>
              <w:rPr>
                <w:rFonts w:eastAsia="Times New Roman" w:cstheme="minorHAnsi"/>
                <w:bCs/>
                <w:iCs/>
                <w:sz w:val="20"/>
                <w:szCs w:val="20"/>
              </w:rPr>
            </w:pPr>
          </w:p>
        </w:tc>
        <w:tc>
          <w:tcPr>
            <w:tcW w:w="1598" w:type="dxa"/>
          </w:tcPr>
          <w:p w14:paraId="599F2D9C" w14:textId="77777777" w:rsidR="00694D2A" w:rsidRDefault="00694D2A" w:rsidP="003C0F25">
            <w:pPr>
              <w:rPr>
                <w:rFonts w:eastAsia="Times New Roman" w:cstheme="minorHAnsi"/>
                <w:bCs/>
                <w:iCs/>
                <w:sz w:val="20"/>
                <w:szCs w:val="20"/>
              </w:rPr>
            </w:pPr>
            <w:r>
              <w:rPr>
                <w:rFonts w:eastAsia="Times New Roman" w:cstheme="minorHAnsi"/>
                <w:bCs/>
                <w:iCs/>
                <w:sz w:val="20"/>
                <w:szCs w:val="20"/>
              </w:rPr>
              <w:t>2</w:t>
            </w:r>
          </w:p>
        </w:tc>
        <w:tc>
          <w:tcPr>
            <w:tcW w:w="3995" w:type="dxa"/>
          </w:tcPr>
          <w:p w14:paraId="4AA5A412" w14:textId="77777777" w:rsidR="00694D2A" w:rsidRDefault="00694D2A" w:rsidP="003C0F25">
            <w:pPr>
              <w:rPr>
                <w:rFonts w:eastAsia="Times New Roman" w:cstheme="minorHAnsi"/>
                <w:bCs/>
                <w:iCs/>
                <w:sz w:val="20"/>
                <w:szCs w:val="20"/>
              </w:rPr>
            </w:pPr>
            <w:r>
              <w:rPr>
                <w:rFonts w:eastAsia="Times New Roman" w:cstheme="minorHAnsi"/>
                <w:bCs/>
                <w:iCs/>
                <w:sz w:val="20"/>
                <w:szCs w:val="20"/>
              </w:rPr>
              <w:t xml:space="preserve">Split deliveries small vehicles </w:t>
            </w:r>
          </w:p>
        </w:tc>
      </w:tr>
      <w:tr w:rsidR="00694D2A" w:rsidRPr="00DD68B7" w14:paraId="47F9A958" w14:textId="77777777" w:rsidTr="003C0F25">
        <w:tc>
          <w:tcPr>
            <w:tcW w:w="1993" w:type="dxa"/>
          </w:tcPr>
          <w:p w14:paraId="00437F92"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Other</w:t>
            </w:r>
          </w:p>
        </w:tc>
        <w:tc>
          <w:tcPr>
            <w:tcW w:w="1430" w:type="dxa"/>
          </w:tcPr>
          <w:p w14:paraId="3881B1F9" w14:textId="77777777" w:rsidR="00694D2A" w:rsidRDefault="00694D2A" w:rsidP="003C0F25">
            <w:pPr>
              <w:rPr>
                <w:rFonts w:eastAsia="Times New Roman" w:cstheme="minorHAnsi"/>
                <w:bCs/>
                <w:iCs/>
                <w:sz w:val="20"/>
                <w:szCs w:val="20"/>
              </w:rPr>
            </w:pPr>
          </w:p>
        </w:tc>
        <w:tc>
          <w:tcPr>
            <w:tcW w:w="1598" w:type="dxa"/>
          </w:tcPr>
          <w:p w14:paraId="62955E32" w14:textId="77777777" w:rsidR="00694D2A" w:rsidRPr="00DD68B7" w:rsidRDefault="00694D2A" w:rsidP="003C0F25">
            <w:pPr>
              <w:rPr>
                <w:rFonts w:eastAsia="Times New Roman" w:cstheme="minorHAnsi"/>
                <w:bCs/>
                <w:iCs/>
                <w:sz w:val="20"/>
                <w:szCs w:val="20"/>
              </w:rPr>
            </w:pPr>
            <w:r>
              <w:rPr>
                <w:rFonts w:eastAsia="Times New Roman" w:cstheme="minorHAnsi"/>
                <w:bCs/>
                <w:iCs/>
                <w:sz w:val="20"/>
                <w:szCs w:val="20"/>
              </w:rPr>
              <w:t>2</w:t>
            </w:r>
            <w:r w:rsidRPr="00DD68B7">
              <w:rPr>
                <w:rFonts w:eastAsia="Times New Roman" w:cstheme="minorHAnsi"/>
                <w:bCs/>
                <w:iCs/>
                <w:sz w:val="20"/>
                <w:szCs w:val="20"/>
              </w:rPr>
              <w:t>0</w:t>
            </w:r>
          </w:p>
        </w:tc>
        <w:tc>
          <w:tcPr>
            <w:tcW w:w="3995" w:type="dxa"/>
          </w:tcPr>
          <w:p w14:paraId="174B89FF" w14:textId="77777777" w:rsidR="00694D2A" w:rsidRPr="00DD68B7" w:rsidRDefault="00694D2A" w:rsidP="003C0F25">
            <w:pPr>
              <w:rPr>
                <w:rFonts w:eastAsia="Times New Roman" w:cstheme="minorHAnsi"/>
                <w:bCs/>
                <w:iCs/>
                <w:sz w:val="20"/>
                <w:szCs w:val="20"/>
              </w:rPr>
            </w:pPr>
            <w:r w:rsidRPr="00DD68B7">
              <w:rPr>
                <w:rFonts w:eastAsia="Times New Roman" w:cstheme="minorHAnsi"/>
                <w:bCs/>
                <w:iCs/>
                <w:sz w:val="20"/>
                <w:szCs w:val="20"/>
              </w:rPr>
              <w:t>Deliveries of sundries and perishables etc</w:t>
            </w:r>
          </w:p>
        </w:tc>
      </w:tr>
    </w:tbl>
    <w:p w14:paraId="7D4CD189" w14:textId="77777777" w:rsidR="00FE649B" w:rsidRDefault="00FE649B" w:rsidP="004E56B1">
      <w:pPr>
        <w:pStyle w:val="ListParagraph"/>
        <w:rPr>
          <w:rFonts w:ascii="Calibri" w:hAnsi="Calibri" w:cs="Tahoma"/>
          <w:sz w:val="24"/>
          <w:szCs w:val="24"/>
        </w:rPr>
      </w:pPr>
    </w:p>
    <w:p w14:paraId="12326012" w14:textId="2D200DEB" w:rsidR="00AD7B83" w:rsidRPr="004E56B1" w:rsidRDefault="00AD7B83" w:rsidP="004E56B1">
      <w:pPr>
        <w:pStyle w:val="ListParagraph"/>
        <w:rPr>
          <w:rFonts w:ascii="Calibri" w:hAnsi="Calibri" w:cs="Tahoma"/>
          <w:color w:val="000000"/>
          <w:sz w:val="24"/>
          <w:szCs w:val="24"/>
        </w:rPr>
      </w:pPr>
    </w:p>
    <w:p w14:paraId="12326013" w14:textId="4C72DBE6" w:rsidR="00C35B88" w:rsidRPr="00BB5C68" w:rsidRDefault="00C35B88" w:rsidP="00C35B88">
      <w:pPr>
        <w:rPr>
          <w:rFonts w:ascii="Calibri" w:hAnsi="Calibri" w:cs="Tahoma"/>
          <w:color w:val="000000"/>
          <w:sz w:val="24"/>
          <w:szCs w:val="24"/>
        </w:rPr>
      </w:pPr>
    </w:p>
    <w:p w14:paraId="01F816FC" w14:textId="36129251" w:rsidR="00A82DDD" w:rsidRDefault="00C35B88" w:rsidP="00AE4260">
      <w:pPr>
        <w:jc w:val="both"/>
        <w:rPr>
          <w:rFonts w:ascii="Calibri" w:hAnsi="Calibri" w:cs="Tahoma"/>
          <w:sz w:val="24"/>
          <w:szCs w:val="24"/>
        </w:rPr>
      </w:pPr>
      <w:r w:rsidRPr="00BB5C68">
        <w:rPr>
          <w:rFonts w:ascii="Calibri" w:hAnsi="Calibri" w:cs="Tahoma"/>
          <w:sz w:val="24"/>
          <w:szCs w:val="24"/>
        </w:rPr>
        <w:t xml:space="preserve">b. </w:t>
      </w:r>
      <w:r w:rsidR="00933288">
        <w:rPr>
          <w:rFonts w:ascii="Calibri" w:hAnsi="Calibri" w:cs="Tahoma"/>
          <w:sz w:val="24"/>
          <w:szCs w:val="24"/>
        </w:rPr>
        <w:t>Please specify th</w:t>
      </w:r>
      <w:r w:rsidR="00DE7A5E">
        <w:rPr>
          <w:rFonts w:ascii="Calibri" w:hAnsi="Calibri" w:cs="Tahoma"/>
          <w:sz w:val="24"/>
          <w:szCs w:val="24"/>
        </w:rPr>
        <w:t>e permitted delivery times.</w:t>
      </w:r>
    </w:p>
    <w:p w14:paraId="14E3DD96" w14:textId="75215D1B" w:rsidR="00A82DDD" w:rsidRDefault="00933288" w:rsidP="00AE4260">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0A770275" wp14:editId="12E84EBD">
                <wp:extent cx="5506720" cy="361950"/>
                <wp:effectExtent l="0" t="0" r="17780" b="19050"/>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619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C6541C9" w14:textId="4D8E1D74" w:rsidR="00933288" w:rsidRDefault="00694D2A" w:rsidP="00933288">
                            <w:r>
                              <w:t xml:space="preserve">Deliveries will be restricted </w:t>
                            </w:r>
                            <w:r>
                              <w:rPr>
                                <w:rFonts w:ascii="Calibri" w:hAnsi="Calibri" w:cs="Tahoma"/>
                                <w:sz w:val="24"/>
                                <w:szCs w:val="24"/>
                              </w:rPr>
                              <w:t>to</w:t>
                            </w:r>
                            <w:r w:rsidRPr="00BB5C68">
                              <w:rPr>
                                <w:rFonts w:ascii="Calibri" w:hAnsi="Calibri" w:cs="Tahoma"/>
                                <w:sz w:val="24"/>
                                <w:szCs w:val="24"/>
                              </w:rPr>
                              <w:t xml:space="preserve"> </w:t>
                            </w:r>
                            <w:r>
                              <w:rPr>
                                <w:rFonts w:ascii="Calibri" w:hAnsi="Calibri" w:cs="Tahoma"/>
                                <w:sz w:val="24"/>
                                <w:szCs w:val="24"/>
                              </w:rPr>
                              <w:t>the hours of</w:t>
                            </w:r>
                            <w:r w:rsidRPr="00BB5C68">
                              <w:rPr>
                                <w:rFonts w:ascii="Calibri" w:hAnsi="Calibri" w:cs="Tahoma"/>
                                <w:sz w:val="24"/>
                                <w:szCs w:val="24"/>
                              </w:rPr>
                              <w:t xml:space="preserve"> 9.30am to 4.30pm on weekdays</w:t>
                            </w:r>
                            <w:r>
                              <w:rPr>
                                <w:rFonts w:ascii="Calibri" w:hAnsi="Calibri" w:cs="Tahoma"/>
                                <w:sz w:val="24"/>
                                <w:szCs w:val="24"/>
                              </w:rPr>
                              <w:t xml:space="preserve"> only.</w:t>
                            </w:r>
                          </w:p>
                        </w:txbxContent>
                      </wps:txbx>
                      <wps:bodyPr rot="0" vert="horz" wrap="square" lIns="91440" tIns="45720" rIns="91440" bIns="45720" anchor="t" anchorCtr="0">
                        <a:noAutofit/>
                      </wps:bodyPr>
                    </wps:wsp>
                  </a:graphicData>
                </a:graphic>
              </wp:inline>
            </w:drawing>
          </mc:Choice>
          <mc:Fallback>
            <w:pict>
              <v:shape w14:anchorId="0A770275" id="_x0000_s1079" type="#_x0000_t202" style="width:433.6pt;height: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" fillcolor="white [3201]" strokecolor="#d8d8d8 [2732]" strokeweight="1pt">
                <v:textbox>
                  <w:txbxContent>
                    <w:p w14:paraId="6C6541C9" w14:textId="4D8E1D74" w:rsidR="00933288" w:rsidRDefault="00694D2A" w:rsidP="00933288">
                      <w:r>
                        <w:t xml:space="preserve">Deliveries will be restricted </w:t>
                      </w:r>
                      <w:r>
                        <w:rPr>
                          <w:rFonts w:ascii="Calibri" w:hAnsi="Calibri" w:cs="Tahoma"/>
                          <w:sz w:val="24"/>
                          <w:szCs w:val="24"/>
                        </w:rPr>
                        <w:t>to</w:t>
                      </w:r>
                      <w:r w:rsidRPr="00BB5C68">
                        <w:rPr>
                          <w:rFonts w:ascii="Calibri" w:hAnsi="Calibri" w:cs="Tahoma"/>
                          <w:sz w:val="24"/>
                          <w:szCs w:val="24"/>
                        </w:rPr>
                        <w:t xml:space="preserve"> </w:t>
                      </w:r>
                      <w:r>
                        <w:rPr>
                          <w:rFonts w:ascii="Calibri" w:hAnsi="Calibri" w:cs="Tahoma"/>
                          <w:sz w:val="24"/>
                          <w:szCs w:val="24"/>
                        </w:rPr>
                        <w:t>the hours of</w:t>
                      </w:r>
                      <w:r w:rsidRPr="00BB5C68">
                        <w:rPr>
                          <w:rFonts w:ascii="Calibri" w:hAnsi="Calibri" w:cs="Tahoma"/>
                          <w:sz w:val="24"/>
                          <w:szCs w:val="24"/>
                        </w:rPr>
                        <w:t xml:space="preserve"> 9.30am to 4.30pm on weekdays</w:t>
                      </w:r>
                      <w:r>
                        <w:rPr>
                          <w:rFonts w:ascii="Calibri" w:hAnsi="Calibri" w:cs="Tahoma"/>
                          <w:sz w:val="24"/>
                          <w:szCs w:val="24"/>
                        </w:rPr>
                        <w:t xml:space="preserve"> only.</w:t>
                      </w:r>
                    </w:p>
                  </w:txbxContent>
                </v:textbox>
                <w10:anchorlock/>
              </v:shape>
            </w:pict>
          </mc:Fallback>
        </mc:AlternateContent>
      </w:r>
    </w:p>
    <w:p w14:paraId="1BFDDAB5" w14:textId="74BC1C01" w:rsidR="001767D4" w:rsidRDefault="001767D4" w:rsidP="00AE4260">
      <w:pPr>
        <w:jc w:val="both"/>
        <w:rPr>
          <w:rFonts w:ascii="Calibri" w:hAnsi="Calibri" w:cs="Tahoma"/>
          <w:sz w:val="24"/>
          <w:szCs w:val="24"/>
        </w:rPr>
      </w:pPr>
    </w:p>
    <w:p w14:paraId="6F8B52CA" w14:textId="4EF3F61C" w:rsidR="001767D4" w:rsidRDefault="001767D4" w:rsidP="00AE4260">
      <w:pPr>
        <w:jc w:val="both"/>
        <w:rPr>
          <w:rFonts w:ascii="Calibri" w:hAnsi="Calibri" w:cs="Tahoma"/>
          <w:sz w:val="24"/>
          <w:szCs w:val="24"/>
        </w:rPr>
      </w:pPr>
    </w:p>
    <w:p w14:paraId="00356B37" w14:textId="1C5EC4B2" w:rsidR="001767D4" w:rsidRDefault="001767D4" w:rsidP="00AE4260">
      <w:pPr>
        <w:jc w:val="both"/>
        <w:rPr>
          <w:rFonts w:ascii="Calibri" w:hAnsi="Calibri" w:cs="Tahoma"/>
          <w:sz w:val="24"/>
          <w:szCs w:val="24"/>
        </w:rPr>
      </w:pPr>
    </w:p>
    <w:p w14:paraId="7AAC9E7A" w14:textId="4B48B74A" w:rsidR="001767D4" w:rsidRDefault="001767D4" w:rsidP="00AE4260">
      <w:pPr>
        <w:jc w:val="both"/>
        <w:rPr>
          <w:rFonts w:ascii="Calibri" w:hAnsi="Calibri" w:cs="Tahoma"/>
          <w:sz w:val="24"/>
          <w:szCs w:val="24"/>
        </w:rPr>
      </w:pPr>
    </w:p>
    <w:p w14:paraId="3FAC6D39" w14:textId="77777777" w:rsidR="001767D4" w:rsidRDefault="001767D4" w:rsidP="00AE4260">
      <w:pPr>
        <w:jc w:val="both"/>
        <w:rPr>
          <w:rFonts w:ascii="Calibri" w:hAnsi="Calibri" w:cs="Tahoma"/>
          <w:sz w:val="24"/>
          <w:szCs w:val="24"/>
        </w:rPr>
      </w:pPr>
    </w:p>
    <w:p w14:paraId="12326014" w14:textId="7101523B" w:rsidR="003E7B9C" w:rsidRPr="00BB5C68" w:rsidRDefault="00A82DDD" w:rsidP="00AE4260">
      <w:pPr>
        <w:jc w:val="both"/>
        <w:rPr>
          <w:rFonts w:ascii="Calibri" w:hAnsi="Calibri" w:cs="Tahoma"/>
          <w:sz w:val="24"/>
          <w:szCs w:val="24"/>
        </w:rPr>
      </w:pPr>
      <w:r>
        <w:rPr>
          <w:rFonts w:ascii="Calibri" w:hAnsi="Calibri" w:cs="Tahoma"/>
          <w:sz w:val="24"/>
          <w:szCs w:val="24"/>
        </w:rPr>
        <w:lastRenderedPageBreak/>
        <w:t xml:space="preserve">c. </w:t>
      </w:r>
      <w:r w:rsidR="00C6472D">
        <w:rPr>
          <w:rFonts w:ascii="Calibri" w:hAnsi="Calibri" w:cs="Tahoma"/>
          <w:sz w:val="24"/>
          <w:szCs w:val="24"/>
        </w:rPr>
        <w:t xml:space="preserve">Cumulative </w:t>
      </w:r>
      <w:proofErr w:type="spellStart"/>
      <w:r w:rsidR="00C6472D">
        <w:rPr>
          <w:rFonts w:ascii="Calibri" w:hAnsi="Calibri" w:cs="Tahoma"/>
          <w:sz w:val="24"/>
          <w:szCs w:val="24"/>
        </w:rPr>
        <w:t>affects</w:t>
      </w:r>
      <w:proofErr w:type="spellEnd"/>
      <w:r w:rsidR="00C6472D">
        <w:rPr>
          <w:rFonts w:ascii="Calibri" w:hAnsi="Calibri" w:cs="Tahoma"/>
          <w:sz w:val="24"/>
          <w:szCs w:val="24"/>
        </w:rPr>
        <w:t xml:space="preserve">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1" wp14:editId="12326282">
                <wp:extent cx="5506720" cy="1097280"/>
                <wp:effectExtent l="0" t="0" r="17780" b="2667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5" w14:textId="308B06BB" w:rsidR="007259CC" w:rsidRDefault="001767D4" w:rsidP="00C35B88">
                            <w:r>
                              <w:t xml:space="preserve">We are not aware of any other developments in the local area or on the route that may require coordination. We will be closely monitoring this </w:t>
                            </w:r>
                            <w:r w:rsidR="00306BA1">
                              <w:t xml:space="preserve">and </w:t>
                            </w:r>
                            <w:r>
                              <w:t xml:space="preserve">with our supply chain throughout the project and carry out necessary coordination in case the requirement arises. </w:t>
                            </w:r>
                          </w:p>
                        </w:txbxContent>
                      </wps:txbx>
                      <wps:bodyPr rot="0" vert="horz" wrap="square" lIns="91440" tIns="45720" rIns="91440" bIns="45720" anchor="t" anchorCtr="0">
                        <a:noAutofit/>
                      </wps:bodyPr>
                    </wps:wsp>
                  </a:graphicData>
                </a:graphic>
              </wp:inline>
            </w:drawing>
          </mc:Choice>
          <mc:Fallback>
            <w:pict>
              <v:shape w14:anchorId="12326281" id="_x0000_s108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CT2ToXgIAAPgEAAAOAAAAAAAAAAAAAAAAAC4CAABkcnMvZTJvRG9j&#10;LnhtbFBLAQItABQABgAIAAAAIQB00aCm3gAAAAUBAAAPAAAAAAAAAAAAAAAAALgEAABkcnMvZG93&#10;bnJldi54bWxQSwUGAAAAAAQABADzAAAAwwUAAAAA&#10;" fillcolor="white [3201]" strokecolor="#d8d8d8 [2732]" strokeweight="1pt">
                <v:textbox>
                  <w:txbxContent>
                    <w:p w14:paraId="12326335" w14:textId="308B06BB" w:rsidR="007259CC" w:rsidRDefault="001767D4" w:rsidP="00C35B88">
                      <w:r>
                        <w:t xml:space="preserve">We are not aware of any other developments in the local area or on the route that may require coordination. We will be closely monitoring this </w:t>
                      </w:r>
                      <w:r w:rsidR="00306BA1">
                        <w:t xml:space="preserve">and </w:t>
                      </w:r>
                      <w:r>
                        <w:t xml:space="preserve">with our supply chain throughout the project and carry out necessary coordination in case the requirement arises. </w:t>
                      </w:r>
                    </w:p>
                  </w:txbxContent>
                </v:textbox>
                <w10:anchorlock/>
              </v:shape>
            </w:pict>
          </mc:Fallback>
        </mc:AlternateContent>
      </w:r>
    </w:p>
    <w:p w14:paraId="12326017" w14:textId="70998126" w:rsidR="00C35B88" w:rsidRDefault="00933288" w:rsidP="00C35B88">
      <w:pPr>
        <w:pStyle w:val="NoSpacing"/>
        <w:rPr>
          <w:rFonts w:ascii="Calibri" w:hAnsi="Calibri" w:cs="Tahoma"/>
          <w:sz w:val="24"/>
          <w:szCs w:val="24"/>
        </w:rPr>
      </w:pPr>
      <w:r>
        <w:rPr>
          <w:rFonts w:ascii="Calibri" w:hAnsi="Calibri" w:cs="Tahoma"/>
          <w:sz w:val="24"/>
          <w:szCs w:val="24"/>
        </w:rPr>
        <w:t>d</w:t>
      </w:r>
      <w:r w:rsidR="000A63CF">
        <w:rPr>
          <w:rFonts w:ascii="Calibri" w:hAnsi="Calibri" w:cs="Tahoma"/>
          <w:sz w:val="24"/>
          <w:szCs w:val="24"/>
        </w:rPr>
        <w:t xml:space="preserve">. </w:t>
      </w:r>
      <w:r w:rsidR="005136D7">
        <w:rPr>
          <w:rFonts w:ascii="Calibri" w:hAnsi="Calibri" w:cs="Tahoma"/>
          <w:sz w:val="24"/>
          <w:szCs w:val="24"/>
        </w:rPr>
        <w:t xml:space="preserve">Please provide swept path analyses for constrained manoeuvres along the proposed route. </w:t>
      </w:r>
    </w:p>
    <w:p w14:paraId="13221030" w14:textId="77777777" w:rsidR="00933288" w:rsidRPr="00BB5C68" w:rsidRDefault="00933288" w:rsidP="00C35B88">
      <w:pPr>
        <w:pStyle w:val="NoSpacing"/>
        <w:rPr>
          <w:rFonts w:ascii="Calibri" w:hAnsi="Calibri" w:cs="Tahoma"/>
          <w:b/>
          <w:color w:val="FF0000"/>
          <w:sz w:val="24"/>
          <w:szCs w:val="24"/>
        </w:rPr>
      </w:pPr>
    </w:p>
    <w:p w14:paraId="12326018"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3" wp14:editId="49585FC5">
                <wp:extent cx="5506720" cy="381000"/>
                <wp:effectExtent l="0" t="0" r="17780" b="1905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81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6" w14:textId="6602C7BB" w:rsidR="007259CC" w:rsidRDefault="001151E2" w:rsidP="00C35B88">
                            <w:bookmarkStart w:id="10" w:name="_Hlk152177888"/>
                            <w:bookmarkStart w:id="11" w:name="_Hlk152177889"/>
                            <w:bookmarkStart w:id="12" w:name="_Hlk152177891"/>
                            <w:bookmarkStart w:id="13" w:name="_Hlk152177892"/>
                            <w:bookmarkStart w:id="14" w:name="_Hlk152177893"/>
                            <w:bookmarkStart w:id="15" w:name="_Hlk152177894"/>
                            <w:bookmarkStart w:id="16" w:name="_Hlk152177895"/>
                            <w:bookmarkStart w:id="17" w:name="_Hlk152177896"/>
                            <w:r w:rsidRPr="004B27AB">
                              <w:t>Please refer to Appendix D</w:t>
                            </w:r>
                            <w:bookmarkEnd w:id="10"/>
                            <w:bookmarkEnd w:id="11"/>
                            <w:bookmarkEnd w:id="12"/>
                            <w:bookmarkEnd w:id="13"/>
                            <w:bookmarkEnd w:id="14"/>
                            <w:bookmarkEnd w:id="15"/>
                            <w:bookmarkEnd w:id="16"/>
                            <w:bookmarkEnd w:id="17"/>
                          </w:p>
                        </w:txbxContent>
                      </wps:txbx>
                      <wps:bodyPr rot="0" vert="horz" wrap="square" lIns="91440" tIns="45720" rIns="91440" bIns="45720" anchor="t" anchorCtr="0">
                        <a:noAutofit/>
                      </wps:bodyPr>
                    </wps:wsp>
                  </a:graphicData>
                </a:graphic>
              </wp:inline>
            </w:drawing>
          </mc:Choice>
          <mc:Fallback>
            <w:pict>
              <v:shape w14:anchorId="12326283" id="_x0000_s1081" type="#_x0000_t202" style="width:433.6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" fillcolor="white [3201]" strokecolor="#d8d8d8 [2732]" strokeweight="1pt">
                <v:textbox>
                  <w:txbxContent>
                    <w:p w14:paraId="12326336" w14:textId="6602C7BB" w:rsidR="007259CC" w:rsidRDefault="001151E2" w:rsidP="00C35B88">
                      <w:bookmarkStart w:id="18" w:name="_Hlk152177888"/>
                      <w:bookmarkStart w:id="19" w:name="_Hlk152177889"/>
                      <w:bookmarkStart w:id="20" w:name="_Hlk152177891"/>
                      <w:bookmarkStart w:id="21" w:name="_Hlk152177892"/>
                      <w:bookmarkStart w:id="22" w:name="_Hlk152177893"/>
                      <w:bookmarkStart w:id="23" w:name="_Hlk152177894"/>
                      <w:bookmarkStart w:id="24" w:name="_Hlk152177895"/>
                      <w:bookmarkStart w:id="25" w:name="_Hlk152177896"/>
                      <w:r w:rsidRPr="004B27AB">
                        <w:t>Please refer to Appendix D</w:t>
                      </w:r>
                      <w:bookmarkEnd w:id="18"/>
                      <w:bookmarkEnd w:id="19"/>
                      <w:bookmarkEnd w:id="20"/>
                      <w:bookmarkEnd w:id="21"/>
                      <w:bookmarkEnd w:id="22"/>
                      <w:bookmarkEnd w:id="23"/>
                      <w:bookmarkEnd w:id="24"/>
                      <w:bookmarkEnd w:id="25"/>
                    </w:p>
                  </w:txbxContent>
                </v:textbox>
                <w10:anchorlock/>
              </v:shape>
            </w:pict>
          </mc:Fallback>
        </mc:AlternateContent>
      </w:r>
    </w:p>
    <w:p w14:paraId="12326019" w14:textId="77777777" w:rsidR="00AD7B83" w:rsidRPr="00BB5C68" w:rsidRDefault="00AD7B83" w:rsidP="00AD7B83">
      <w:pPr>
        <w:pStyle w:val="NoSpacing"/>
        <w:ind w:left="1440"/>
        <w:rPr>
          <w:rFonts w:ascii="Calibri" w:hAnsi="Calibri" w:cs="Tahoma"/>
          <w:b/>
          <w:color w:val="FF0000"/>
          <w:sz w:val="24"/>
          <w:szCs w:val="24"/>
        </w:rPr>
      </w:pPr>
    </w:p>
    <w:p w14:paraId="10B36AD6" w14:textId="31CADFB3" w:rsidR="00C6472D" w:rsidRDefault="00933288" w:rsidP="00AE4260">
      <w:pPr>
        <w:pStyle w:val="NoSpacing"/>
        <w:jc w:val="both"/>
        <w:rPr>
          <w:rFonts w:ascii="Calibri" w:hAnsi="Calibri" w:cs="Tahoma"/>
          <w:sz w:val="24"/>
          <w:szCs w:val="24"/>
        </w:rPr>
      </w:pPr>
      <w:r>
        <w:rPr>
          <w:rFonts w:ascii="Calibri" w:hAnsi="Calibri" w:cs="Tahoma"/>
          <w:sz w:val="24"/>
          <w:szCs w:val="24"/>
        </w:rPr>
        <w:t>e</w:t>
      </w:r>
      <w:r w:rsidR="00C35B88" w:rsidRPr="00BB5C68">
        <w:rPr>
          <w:rFonts w:ascii="Calibri" w:hAnsi="Calibri" w:cs="Tahoma"/>
          <w:sz w:val="24"/>
          <w:szCs w:val="24"/>
        </w:rPr>
        <w:t xml:space="preserve">.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sites that can only accommodate one vehicle at a time/sites that are expected to 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Default="00C6472D" w:rsidP="00AE4260">
      <w:pPr>
        <w:pStyle w:val="NoSpacing"/>
        <w:jc w:val="both"/>
        <w:rPr>
          <w:rFonts w:ascii="Calibri" w:hAnsi="Calibri" w:cs="Tahoma"/>
          <w:sz w:val="24"/>
          <w:szCs w:val="24"/>
        </w:rPr>
      </w:pPr>
    </w:p>
    <w:p w14:paraId="78B90625" w14:textId="60EF2EDB" w:rsidR="005136D7" w:rsidRDefault="008B465C" w:rsidP="00AE4260">
      <w:pPr>
        <w:pStyle w:val="NoSpacing"/>
        <w:jc w:val="both"/>
        <w:rPr>
          <w:rFonts w:ascii="Calibri" w:hAnsi="Calibri" w:cs="Tahoma"/>
          <w:sz w:val="24"/>
          <w:szCs w:val="24"/>
        </w:rPr>
      </w:pPr>
      <w:r w:rsidRPr="00BB5C68">
        <w:rPr>
          <w:rFonts w:ascii="Calibri" w:hAnsi="Calibri" w:cs="Tahoma"/>
          <w:sz w:val="24"/>
          <w:szCs w:val="24"/>
        </w:rPr>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Default="00961B3D" w:rsidP="00AE4260">
      <w:pPr>
        <w:pStyle w:val="NoSpacing"/>
        <w:jc w:val="both"/>
        <w:rPr>
          <w:rFonts w:ascii="Calibri" w:hAnsi="Calibri" w:cs="Tahoma"/>
          <w:sz w:val="24"/>
          <w:szCs w:val="24"/>
        </w:rPr>
      </w:pPr>
    </w:p>
    <w:p w14:paraId="1232601A" w14:textId="52E56F42" w:rsidR="00E84571" w:rsidRPr="00BB5C68" w:rsidRDefault="001977AA" w:rsidP="00AE4260">
      <w:pPr>
        <w:pStyle w:val="NoSpacing"/>
        <w:jc w:val="both"/>
        <w:rPr>
          <w:rFonts w:ascii="Calibri" w:hAnsi="Calibri" w:cs="Tahoma"/>
          <w:sz w:val="24"/>
          <w:szCs w:val="24"/>
        </w:rPr>
      </w:pPr>
      <w:r w:rsidRPr="00BB5C68">
        <w:rPr>
          <w:rFonts w:ascii="Calibri" w:hAnsi="Calibri" w:cs="Tahoma"/>
          <w:sz w:val="24"/>
          <w:szCs w:val="24"/>
        </w:rPr>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1232601B" w14:textId="77777777" w:rsidR="006034CF" w:rsidRPr="00BB5C68" w:rsidRDefault="006034CF" w:rsidP="00C35B88">
      <w:pPr>
        <w:pStyle w:val="NoSpacing"/>
        <w:rPr>
          <w:rFonts w:ascii="Calibri" w:hAnsi="Calibri" w:cs="Tahoma"/>
        </w:rPr>
      </w:pPr>
    </w:p>
    <w:p w14:paraId="1232601C"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5" wp14:editId="10BAD9E9">
                <wp:extent cx="5506720" cy="1264258"/>
                <wp:effectExtent l="0" t="0" r="17780" b="1270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6425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4A50D93" w14:textId="06D0D8DE" w:rsidR="00F90549" w:rsidRDefault="00F90549" w:rsidP="00C35B88">
                            <w:r>
                              <w:t xml:space="preserve">The site will operate just in time delivery approach to larger deliveries such as steelwork, masonry, plasterboard and plant. These will need suspension of the parking bays on Great Russell Street all to be booked in via Ambit online delivery booking system. </w:t>
                            </w:r>
                          </w:p>
                          <w:p w14:paraId="151C7EAA" w14:textId="7EC64A4C" w:rsidR="00F90549" w:rsidRDefault="00F90549" w:rsidP="00C35B88">
                            <w:r>
                              <w:t xml:space="preserve">Smaller deliveries such general site supplies and van deliveries will be managed by dedicated traffic marshal.  </w:t>
                            </w:r>
                          </w:p>
                        </w:txbxContent>
                      </wps:txbx>
                      <wps:bodyPr rot="0" vert="horz" wrap="square" lIns="91440" tIns="45720" rIns="91440" bIns="45720" anchor="t" anchorCtr="0">
                        <a:noAutofit/>
                      </wps:bodyPr>
                    </wps:wsp>
                  </a:graphicData>
                </a:graphic>
              </wp:inline>
            </w:drawing>
          </mc:Choice>
          <mc:Fallback>
            <w:pict>
              <v:shape w14:anchorId="12326285" id="_x0000_s1082" type="#_x0000_t202" style="width:433.6pt;height:9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" fillcolor="white [3201]" strokecolor="#d8d8d8 [2732]" strokeweight="1pt">
                <v:textbox>
                  <w:txbxContent>
                    <w:p w14:paraId="44A50D93" w14:textId="06D0D8DE" w:rsidR="00F90549" w:rsidRDefault="00F90549" w:rsidP="00C35B88">
                      <w:r>
                        <w:t xml:space="preserve">The site will operate just in time delivery approach to larger deliveries such as steelwork, masonry, plasterboard and plant. These will need suspension of the parking bays on Great Russell Street all to be booked in via Ambit online delivery booking system. </w:t>
                      </w:r>
                    </w:p>
                    <w:p w14:paraId="151C7EAA" w14:textId="7EC64A4C" w:rsidR="00F90549" w:rsidRDefault="00F90549" w:rsidP="00C35B88">
                      <w:r>
                        <w:t xml:space="preserve">Smaller deliveries such general site supplies and van deliveries will be managed by dedicated traffic marshal.  </w:t>
                      </w:r>
                    </w:p>
                  </w:txbxContent>
                </v:textbox>
                <w10:anchorlock/>
              </v:shape>
            </w:pict>
          </mc:Fallback>
        </mc:AlternateContent>
      </w:r>
    </w:p>
    <w:p w14:paraId="1232601D" w14:textId="221C1685" w:rsidR="00AA6919" w:rsidRDefault="00AA6919" w:rsidP="00C35B88">
      <w:pPr>
        <w:pStyle w:val="NoSpacing"/>
        <w:rPr>
          <w:rFonts w:ascii="Calibri" w:hAnsi="Calibri" w:cs="Tahoma"/>
          <w:sz w:val="24"/>
          <w:szCs w:val="24"/>
        </w:rPr>
      </w:pPr>
    </w:p>
    <w:p w14:paraId="2A98ADE1" w14:textId="3E53681B" w:rsidR="00F90549" w:rsidRDefault="00F90549" w:rsidP="00C35B88">
      <w:pPr>
        <w:pStyle w:val="NoSpacing"/>
        <w:rPr>
          <w:rFonts w:ascii="Calibri" w:hAnsi="Calibri" w:cs="Tahoma"/>
          <w:sz w:val="24"/>
          <w:szCs w:val="24"/>
        </w:rPr>
      </w:pPr>
    </w:p>
    <w:p w14:paraId="20CDA5B5" w14:textId="0C5AD8B0" w:rsidR="00F90549" w:rsidRDefault="00F90549" w:rsidP="00C35B88">
      <w:pPr>
        <w:pStyle w:val="NoSpacing"/>
        <w:rPr>
          <w:rFonts w:ascii="Calibri" w:hAnsi="Calibri" w:cs="Tahoma"/>
          <w:sz w:val="24"/>
          <w:szCs w:val="24"/>
        </w:rPr>
      </w:pPr>
    </w:p>
    <w:p w14:paraId="143799CD" w14:textId="34141A5A" w:rsidR="00F90549" w:rsidRDefault="00F90549" w:rsidP="00C35B88">
      <w:pPr>
        <w:pStyle w:val="NoSpacing"/>
        <w:rPr>
          <w:rFonts w:ascii="Calibri" w:hAnsi="Calibri" w:cs="Tahoma"/>
          <w:sz w:val="24"/>
          <w:szCs w:val="24"/>
        </w:rPr>
      </w:pPr>
    </w:p>
    <w:p w14:paraId="0243B01D" w14:textId="79C7EB99" w:rsidR="00F90549" w:rsidRDefault="00F90549" w:rsidP="00C35B88">
      <w:pPr>
        <w:pStyle w:val="NoSpacing"/>
        <w:rPr>
          <w:rFonts w:ascii="Calibri" w:hAnsi="Calibri" w:cs="Tahoma"/>
          <w:sz w:val="24"/>
          <w:szCs w:val="24"/>
        </w:rPr>
      </w:pPr>
    </w:p>
    <w:p w14:paraId="05A64D17" w14:textId="57E8232D" w:rsidR="00F90549" w:rsidRDefault="00F90549" w:rsidP="00C35B88">
      <w:pPr>
        <w:pStyle w:val="NoSpacing"/>
        <w:rPr>
          <w:rFonts w:ascii="Calibri" w:hAnsi="Calibri" w:cs="Tahoma"/>
          <w:sz w:val="24"/>
          <w:szCs w:val="24"/>
        </w:rPr>
      </w:pPr>
    </w:p>
    <w:p w14:paraId="7F9A5B8C" w14:textId="5FB700C5" w:rsidR="00F90549" w:rsidRDefault="00F90549" w:rsidP="00C35B88">
      <w:pPr>
        <w:pStyle w:val="NoSpacing"/>
        <w:rPr>
          <w:rFonts w:ascii="Calibri" w:hAnsi="Calibri" w:cs="Tahoma"/>
          <w:sz w:val="24"/>
          <w:szCs w:val="24"/>
        </w:rPr>
      </w:pPr>
    </w:p>
    <w:p w14:paraId="0AA56999" w14:textId="77777777" w:rsidR="00F90549" w:rsidRPr="00BB5C68" w:rsidRDefault="00F90549" w:rsidP="00C35B88">
      <w:pPr>
        <w:pStyle w:val="NoSpacing"/>
        <w:rPr>
          <w:rFonts w:ascii="Calibri" w:hAnsi="Calibri" w:cs="Tahoma"/>
          <w:sz w:val="24"/>
          <w:szCs w:val="24"/>
        </w:rPr>
      </w:pPr>
    </w:p>
    <w:p w14:paraId="1232601E" w14:textId="1BF78A3A" w:rsidR="00AA6919" w:rsidRPr="00BB5C68" w:rsidRDefault="00933288" w:rsidP="00AA6919">
      <w:pPr>
        <w:pStyle w:val="NoSpacing"/>
        <w:rPr>
          <w:rFonts w:ascii="Calibri" w:hAnsi="Calibri" w:cs="Tahoma"/>
          <w:color w:val="FF0000"/>
          <w:sz w:val="24"/>
          <w:szCs w:val="24"/>
        </w:rPr>
      </w:pPr>
      <w:r>
        <w:rPr>
          <w:rFonts w:ascii="Calibri" w:hAnsi="Calibri" w:cs="Tahoma"/>
          <w:sz w:val="24"/>
          <w:szCs w:val="24"/>
        </w:rPr>
        <w:t>f</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 xml:space="preserve">construction </w:t>
      </w:r>
      <w:bookmarkStart w:id="26" w:name="_Hlk152176976"/>
      <w:r w:rsidR="00AA6919" w:rsidRPr="00733D0C">
        <w:rPr>
          <w:rFonts w:ascii="Calibri" w:hAnsi="Calibri"/>
          <w:sz w:val="24"/>
          <w:szCs w:val="24"/>
        </w:rPr>
        <w:t>material consolidation centres</w:t>
      </w:r>
      <w:r w:rsidR="001C0160" w:rsidRPr="00733D0C">
        <w:rPr>
          <w:rStyle w:val="Hyperlink"/>
          <w:rFonts w:ascii="Calibri" w:hAnsi="Calibri"/>
          <w:color w:val="auto"/>
          <w:sz w:val="24"/>
          <w:szCs w:val="24"/>
          <w:u w:val="none"/>
        </w:rPr>
        <w:t>, and/or delivery by water/rail</w:t>
      </w:r>
      <w:bookmarkEnd w:id="26"/>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1232601F" w14:textId="77777777" w:rsidR="00AA6919" w:rsidRPr="00BB5C68" w:rsidRDefault="00AA6919" w:rsidP="00AA6919">
      <w:pPr>
        <w:pStyle w:val="NoSpacing"/>
        <w:rPr>
          <w:rFonts w:ascii="Calibri" w:hAnsi="Calibri" w:cs="Arial"/>
          <w:b/>
          <w:sz w:val="24"/>
          <w:szCs w:val="24"/>
        </w:rPr>
      </w:pPr>
    </w:p>
    <w:p w14:paraId="12326021" w14:textId="7F8B3D4E" w:rsidR="008B465C" w:rsidRDefault="00AA6919" w:rsidP="00745301">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7" wp14:editId="12326288">
                <wp:extent cx="5506720" cy="1097280"/>
                <wp:effectExtent l="0" t="0" r="17780" b="266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8" w14:textId="2F8BE031" w:rsidR="007259CC" w:rsidRDefault="00C70BB7" w:rsidP="00AA6919">
                            <w:r>
                              <w:t xml:space="preserve">We have reviewed this section and do not foresee any requirements for the use of </w:t>
                            </w:r>
                            <w:r w:rsidRPr="00C70BB7">
                              <w:t>material consolidation centres, deliver</w:t>
                            </w:r>
                            <w:r>
                              <w:t>ies</w:t>
                            </w:r>
                            <w:r w:rsidRPr="00C70BB7">
                              <w:t xml:space="preserve"> by water</w:t>
                            </w:r>
                            <w:r>
                              <w:t xml:space="preserve"> or </w:t>
                            </w:r>
                            <w:r w:rsidRPr="00C70BB7">
                              <w:t>rail</w:t>
                            </w:r>
                            <w:r>
                              <w:t xml:space="preserve"> due to the nature </w:t>
                            </w:r>
                            <w:r w:rsidR="009A65DB">
                              <w:t>and</w:t>
                            </w:r>
                            <w:r>
                              <w:t xml:space="preserve"> proportion of the works to be undertaken. </w:t>
                            </w:r>
                          </w:p>
                        </w:txbxContent>
                      </wps:txbx>
                      <wps:bodyPr rot="0" vert="horz" wrap="square" lIns="91440" tIns="45720" rIns="91440" bIns="45720" anchor="t" anchorCtr="0">
                        <a:noAutofit/>
                      </wps:bodyPr>
                    </wps:wsp>
                  </a:graphicData>
                </a:graphic>
              </wp:inline>
            </w:drawing>
          </mc:Choice>
          <mc:Fallback>
            <w:pict>
              <v:shape w14:anchorId="12326287" id="_x0000_s108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r5U+YXgIAAPgEAAAOAAAAAAAAAAAAAAAAAC4CAABkcnMvZTJvRG9j&#10;LnhtbFBLAQItABQABgAIAAAAIQB00aCm3gAAAAUBAAAPAAAAAAAAAAAAAAAAALgEAABkcnMvZG93&#10;bnJldi54bWxQSwUGAAAAAAQABADzAAAAwwUAAAAA&#10;" fillcolor="white [3201]" strokecolor="#d8d8d8 [2732]" strokeweight="1pt">
                <v:textbox>
                  <w:txbxContent>
                    <w:p w14:paraId="12326338" w14:textId="2F8BE031" w:rsidR="007259CC" w:rsidRDefault="00C70BB7" w:rsidP="00AA6919">
                      <w:r>
                        <w:t xml:space="preserve">We have reviewed this section and do not foresee any requirements for the use of </w:t>
                      </w:r>
                      <w:r w:rsidRPr="00C70BB7">
                        <w:t>material consolidation centres, deliver</w:t>
                      </w:r>
                      <w:r>
                        <w:t>ies</w:t>
                      </w:r>
                      <w:r w:rsidRPr="00C70BB7">
                        <w:t xml:space="preserve"> by water</w:t>
                      </w:r>
                      <w:r>
                        <w:t xml:space="preserve"> or </w:t>
                      </w:r>
                      <w:r w:rsidRPr="00C70BB7">
                        <w:t>rail</w:t>
                      </w:r>
                      <w:r>
                        <w:t xml:space="preserve"> due to the nature </w:t>
                      </w:r>
                      <w:r w:rsidR="009A65DB">
                        <w:t>and</w:t>
                      </w:r>
                      <w:r>
                        <w:t xml:space="preserve"> proportion of the works to be undertaken. </w:t>
                      </w:r>
                    </w:p>
                  </w:txbxContent>
                </v:textbox>
                <w10:anchorlock/>
              </v:shape>
            </w:pict>
          </mc:Fallback>
        </mc:AlternateContent>
      </w:r>
    </w:p>
    <w:p w14:paraId="1BBBD1E6" w14:textId="77777777" w:rsidR="00745301" w:rsidRPr="00745301" w:rsidRDefault="00745301" w:rsidP="00745301">
      <w:pPr>
        <w:pStyle w:val="NoSpacing"/>
        <w:rPr>
          <w:rFonts w:ascii="Calibri" w:hAnsi="Calibri" w:cs="Tahoma"/>
          <w:sz w:val="24"/>
          <w:szCs w:val="24"/>
        </w:rPr>
      </w:pPr>
    </w:p>
    <w:p w14:paraId="1DD36F21" w14:textId="4F3DE984" w:rsidR="00C32B6A" w:rsidRPr="00BB5C68" w:rsidRDefault="00933288" w:rsidP="00C32B6A">
      <w:pPr>
        <w:pStyle w:val="NoSpacing"/>
        <w:rPr>
          <w:rFonts w:ascii="Calibri" w:hAnsi="Calibri" w:cs="Tahoma"/>
          <w:color w:val="FF0000"/>
          <w:sz w:val="24"/>
          <w:szCs w:val="24"/>
        </w:rPr>
      </w:pPr>
      <w:r>
        <w:rPr>
          <w:rFonts w:ascii="Calibri" w:hAnsi="Calibri" w:cs="Tahoma"/>
          <w:sz w:val="24"/>
          <w:szCs w:val="24"/>
        </w:rPr>
        <w:t>g</w:t>
      </w:r>
      <w:r w:rsidR="00C32B6A"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00C32B6A" w:rsidRPr="00BB5C68">
        <w:rPr>
          <w:rFonts w:ascii="Calibri" w:hAnsi="Calibri" w:cs="Tahoma"/>
          <w:sz w:val="24"/>
          <w:szCs w:val="24"/>
        </w:rPr>
        <w:t xml:space="preserve">Please </w:t>
      </w:r>
      <w:r w:rsidR="00C32B6A">
        <w:rPr>
          <w:rFonts w:ascii="Calibri" w:hAnsi="Calibri" w:cs="Tahoma"/>
          <w:sz w:val="24"/>
          <w:szCs w:val="24"/>
        </w:rPr>
        <w:t>provide details of measures that will be taken to reduce delivery vehicle engine idling, both on and off site (this does not apply to concrete mixers).</w:t>
      </w:r>
    </w:p>
    <w:p w14:paraId="535B1802" w14:textId="77777777" w:rsidR="00C32B6A" w:rsidRPr="00BB5C68" w:rsidRDefault="00C32B6A" w:rsidP="00C32B6A">
      <w:pPr>
        <w:pStyle w:val="NoSpacing"/>
        <w:rPr>
          <w:rFonts w:ascii="Calibri" w:hAnsi="Calibri" w:cs="Arial"/>
          <w:b/>
          <w:sz w:val="24"/>
          <w:szCs w:val="24"/>
        </w:rPr>
      </w:pPr>
    </w:p>
    <w:p w14:paraId="49255E26" w14:textId="6119A20F" w:rsidR="00C32B6A" w:rsidRPr="00BB5C68" w:rsidRDefault="00C32B6A" w:rsidP="00AA6919">
      <w:pPr>
        <w:rPr>
          <w:rFonts w:ascii="Calibri" w:hAnsi="Calibri" w:cs="Tahoma"/>
          <w:b/>
          <w:sz w:val="24"/>
          <w:szCs w:val="24"/>
        </w:rPr>
      </w:pPr>
      <w:r w:rsidRPr="00BB5C68">
        <w:rPr>
          <w:noProof/>
          <w:sz w:val="24"/>
          <w:szCs w:val="24"/>
          <w:lang w:eastAsia="en-GB"/>
        </w:rPr>
        <mc:AlternateContent>
          <mc:Choice Requires="wps">
            <w:drawing>
              <wp:inline distT="0" distB="0" distL="0" distR="0" wp14:anchorId="2F6B1349" wp14:editId="39CF9855">
                <wp:extent cx="5506720" cy="1097280"/>
                <wp:effectExtent l="0" t="0" r="17780" b="2667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547F205" w14:textId="7F26A839" w:rsidR="007259CC" w:rsidRDefault="008F3909" w:rsidP="00C32B6A">
                            <w:r>
                              <w:t xml:space="preserve">Requirements for Anti-idling toolbox talks will be added to the Contractor and Driver CLOCS handbooks. Regular compliance checks will be carried out by site based Logistics / Site Manager and visiting Environmental Manager. </w:t>
                            </w:r>
                          </w:p>
                        </w:txbxContent>
                      </wps:txbx>
                      <wps:bodyPr rot="0" vert="horz" wrap="square" lIns="91440" tIns="45720" rIns="91440" bIns="45720" anchor="t" anchorCtr="0">
                        <a:noAutofit/>
                      </wps:bodyPr>
                    </wps:wsp>
                  </a:graphicData>
                </a:graphic>
              </wp:inline>
            </w:drawing>
          </mc:Choice>
          <mc:Fallback>
            <w:pict>
              <v:shape w14:anchorId="2F6B1349" id="_x0000_s108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TJzXA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" fillcolor="white [3201]" strokecolor="#d8d8d8 [2732]" strokeweight="1pt">
                <v:textbox>
                  <w:txbxContent>
                    <w:p w14:paraId="2547F205" w14:textId="7F26A839" w:rsidR="007259CC" w:rsidRDefault="008F3909" w:rsidP="00C32B6A">
                      <w:r>
                        <w:t xml:space="preserve">Requirements for Anti-idling toolbox talks will be added to the Contractor and Driver CLOCS handbooks. Regular compliance checks will be carried out by site based Logistics / Site Manager and visiting Environmental Manager. </w:t>
                      </w:r>
                    </w:p>
                  </w:txbxContent>
                </v:textbox>
                <w10:anchorlock/>
              </v:shape>
            </w:pict>
          </mc:Fallback>
        </mc:AlternateContent>
      </w:r>
    </w:p>
    <w:p w14:paraId="12326022" w14:textId="4F399674" w:rsidR="00D70EFE" w:rsidRPr="00BB5C68" w:rsidRDefault="00DA70A5" w:rsidP="00AE4260">
      <w:pPr>
        <w:jc w:val="both"/>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w:t>
      </w:r>
      <w:r w:rsidR="0033245A">
        <w:rPr>
          <w:rFonts w:ascii="Calibri" w:hAnsi="Calibri" w:cs="Arial"/>
          <w:b/>
          <w:color w:val="0070C0"/>
          <w:sz w:val="24"/>
          <w:szCs w:val="24"/>
        </w:rPr>
        <w:t>entry</w:t>
      </w:r>
      <w:r w:rsidR="0016713B">
        <w:rPr>
          <w:rFonts w:ascii="Calibri" w:hAnsi="Calibri" w:cs="Arial"/>
          <w:b/>
          <w:color w:val="0070C0"/>
          <w:sz w:val="24"/>
          <w:szCs w:val="24"/>
        </w:rPr>
        <w:t>/exit</w:t>
      </w:r>
      <w:r w:rsidR="00F935B4" w:rsidRPr="00BB5C68">
        <w:rPr>
          <w:rFonts w:ascii="Calibri" w:hAnsi="Calibri" w:cs="Arial"/>
          <w:b/>
          <w:color w:val="0070C0"/>
          <w:sz w:val="24"/>
          <w:szCs w:val="24"/>
        </w:rPr>
        <w:t>:</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3C66D184" w14:textId="3372625F" w:rsidR="001C0160" w:rsidRDefault="001C0160" w:rsidP="00AE4260">
      <w:pPr>
        <w:jc w:val="both"/>
        <w:rPr>
          <w:rFonts w:ascii="Calibri" w:hAnsi="Calibri" w:cs="Arial"/>
          <w:sz w:val="24"/>
          <w:szCs w:val="24"/>
        </w:rPr>
      </w:pPr>
      <w:r>
        <w:rPr>
          <w:rFonts w:ascii="Calibri" w:hAnsi="Calibri" w:cs="Arial"/>
          <w:sz w:val="24"/>
          <w:szCs w:val="24"/>
        </w:rPr>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5F003F">
        <w:rPr>
          <w:rFonts w:ascii="Calibri" w:hAnsi="Calibri" w:cs="Arial"/>
          <w:sz w:val="24"/>
          <w:szCs w:val="24"/>
        </w:rPr>
        <w:t>leave this</w:t>
      </w:r>
      <w:r w:rsidR="00F71783">
        <w:rPr>
          <w:rFonts w:ascii="Calibri" w:hAnsi="Calibri" w:cs="Arial"/>
          <w:sz w:val="24"/>
          <w:szCs w:val="24"/>
        </w:rPr>
        <w:t xml:space="preserve"> section </w:t>
      </w:r>
      <w:r w:rsidR="005F003F">
        <w:rPr>
          <w:rFonts w:ascii="Calibri" w:hAnsi="Calibri" w:cs="Arial"/>
          <w:sz w:val="24"/>
          <w:szCs w:val="24"/>
        </w:rPr>
        <w:t xml:space="preserve">blank </w:t>
      </w:r>
      <w:r w:rsidR="00F71783">
        <w:rPr>
          <w:rFonts w:ascii="Calibri" w:hAnsi="Calibri" w:cs="Arial"/>
          <w:sz w:val="24"/>
          <w:szCs w:val="24"/>
        </w:rPr>
        <w:t xml:space="preserve">and </w:t>
      </w:r>
      <w:r>
        <w:rPr>
          <w:rFonts w:ascii="Calibri" w:hAnsi="Calibri" w:cs="Arial"/>
          <w:sz w:val="24"/>
          <w:szCs w:val="24"/>
        </w:rPr>
        <w:t>refer to Q2</w:t>
      </w:r>
      <w:r w:rsidR="00AC74A5">
        <w:rPr>
          <w:rFonts w:ascii="Calibri" w:hAnsi="Calibri" w:cs="Arial"/>
          <w:sz w:val="24"/>
          <w:szCs w:val="24"/>
        </w:rPr>
        <w:t>1</w:t>
      </w:r>
      <w:r>
        <w:rPr>
          <w:rFonts w:ascii="Calibri" w:hAnsi="Calibri" w:cs="Arial"/>
          <w:sz w:val="24"/>
          <w:szCs w:val="24"/>
        </w:rPr>
        <w:t>.</w:t>
      </w:r>
      <w:r w:rsidR="00651CC3">
        <w:rPr>
          <w:rFonts w:ascii="Calibri" w:hAnsi="Calibri" w:cs="Arial"/>
          <w:sz w:val="24"/>
          <w:szCs w:val="24"/>
        </w:rPr>
        <w:t xml:space="preserve"> Where loading is to take place from a dedicated pit lane</w:t>
      </w:r>
      <w:r w:rsidR="002C410B">
        <w:rPr>
          <w:rFonts w:ascii="Calibri" w:hAnsi="Calibri" w:cs="Arial"/>
          <w:sz w:val="24"/>
          <w:szCs w:val="24"/>
        </w:rPr>
        <w:t xml:space="preserve"> located on the public highway</w:t>
      </w:r>
      <w:r w:rsidR="00651CC3">
        <w:rPr>
          <w:rFonts w:ascii="Calibri" w:hAnsi="Calibri" w:cs="Arial"/>
          <w:sz w:val="24"/>
          <w:szCs w:val="24"/>
        </w:rPr>
        <w:t xml:space="preserve">, please use this section </w:t>
      </w:r>
      <w:r w:rsidR="002C410B">
        <w:rPr>
          <w:rFonts w:ascii="Calibri" w:hAnsi="Calibri" w:cs="Arial"/>
          <w:sz w:val="24"/>
          <w:szCs w:val="24"/>
        </w:rPr>
        <w:t xml:space="preserve">to describe how </w:t>
      </w:r>
      <w:r w:rsidR="002A75F4">
        <w:rPr>
          <w:rFonts w:ascii="Calibri" w:hAnsi="Calibri" w:cs="Arial"/>
          <w:sz w:val="24"/>
          <w:szCs w:val="24"/>
        </w:rPr>
        <w:t xml:space="preserve">vehicle </w:t>
      </w:r>
      <w:r w:rsidR="00CD1F2B">
        <w:rPr>
          <w:rFonts w:ascii="Calibri" w:hAnsi="Calibri" w:cs="Arial"/>
          <w:sz w:val="24"/>
          <w:szCs w:val="24"/>
        </w:rPr>
        <w:t>entry</w:t>
      </w:r>
      <w:r w:rsidR="002A75F4">
        <w:rPr>
          <w:rFonts w:ascii="Calibri" w:hAnsi="Calibri" w:cs="Arial"/>
          <w:sz w:val="24"/>
          <w:szCs w:val="24"/>
        </w:rPr>
        <w:t>/departure</w:t>
      </w:r>
      <w:r w:rsidR="002C410B">
        <w:rPr>
          <w:rFonts w:ascii="Calibri" w:hAnsi="Calibri" w:cs="Arial"/>
          <w:sz w:val="24"/>
          <w:szCs w:val="24"/>
        </w:rPr>
        <w:t xml:space="preserve"> will be managed.</w:t>
      </w:r>
    </w:p>
    <w:p w14:paraId="12326023" w14:textId="4C538D76" w:rsidR="00F935B4" w:rsidRPr="00BB5C68" w:rsidRDefault="006034CF" w:rsidP="00AE4260">
      <w:pPr>
        <w:jc w:val="both"/>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all 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5B954625" w14:textId="313E4A2C" w:rsidR="00DA2B45" w:rsidRPr="00BB5C68" w:rsidRDefault="00DA2B45" w:rsidP="00AE4260">
      <w:pPr>
        <w:jc w:val="both"/>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BB5C68" w:rsidRDefault="0016461B" w:rsidP="00AE4260">
      <w:pPr>
        <w:pStyle w:val="ListParagraph"/>
        <w:autoSpaceDE w:val="0"/>
        <w:autoSpaceDN w:val="0"/>
        <w:adjustRightInd w:val="0"/>
        <w:spacing w:after="0" w:line="240" w:lineRule="auto"/>
        <w:jc w:val="both"/>
        <w:rPr>
          <w:rFonts w:ascii="Calibri" w:hAnsi="Calibri" w:cs="Arial"/>
          <w:b/>
          <w:sz w:val="24"/>
          <w:szCs w:val="24"/>
        </w:rPr>
      </w:pPr>
    </w:p>
    <w:p w14:paraId="12326025" w14:textId="30812ABA" w:rsidR="00FB612B" w:rsidRPr="00BB5C68" w:rsidRDefault="00A9356C"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25BBB">
        <w:rPr>
          <w:rFonts w:ascii="Calibri" w:hAnsi="Calibri" w:cs="Tahoma"/>
          <w:bCs/>
          <w:sz w:val="24"/>
          <w:szCs w:val="24"/>
        </w:rPr>
        <w:t>entry</w:t>
      </w:r>
      <w:r w:rsidR="00FB612B" w:rsidRPr="00BB5C68">
        <w:rPr>
          <w:rFonts w:ascii="Calibri" w:hAnsi="Calibri" w:cs="Tahoma"/>
          <w:bCs/>
          <w:sz w:val="24"/>
          <w:szCs w:val="24"/>
        </w:rPr>
        <w:t xml:space="preserve"> and e</w:t>
      </w:r>
      <w:r w:rsidR="00F25BBB">
        <w:rPr>
          <w:rFonts w:ascii="Calibri" w:hAnsi="Calibri" w:cs="Tahoma"/>
          <w:bCs/>
          <w:sz w:val="24"/>
          <w:szCs w:val="24"/>
        </w:rPr>
        <w:t>xit</w:t>
      </w:r>
      <w:r w:rsidR="00FB612B" w:rsidRPr="00BB5C68">
        <w:rPr>
          <w:rFonts w:ascii="Calibri" w:hAnsi="Calibri" w:cs="Tahoma"/>
          <w:bCs/>
          <w:sz w:val="24"/>
          <w:szCs w:val="24"/>
        </w:rPr>
        <w:t xml:space="preserve">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12326026"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12326289" wp14:editId="1232628A">
                <wp:extent cx="5506720" cy="1097280"/>
                <wp:effectExtent l="0" t="0" r="17780"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9" w14:textId="41C5EC03" w:rsidR="007259CC" w:rsidRDefault="00563D00" w:rsidP="00A9356C">
                            <w:r>
                              <w:t>N/A</w:t>
                            </w:r>
                          </w:p>
                        </w:txbxContent>
                      </wps:txbx>
                      <wps:bodyPr rot="0" vert="horz" wrap="square" lIns="91440" tIns="45720" rIns="91440" bIns="45720" anchor="t" anchorCtr="0">
                        <a:noAutofit/>
                      </wps:bodyPr>
                    </wps:wsp>
                  </a:graphicData>
                </a:graphic>
              </wp:inline>
            </w:drawing>
          </mc:Choice>
          <mc:Fallback>
            <w:pict>
              <v:shape w14:anchorId="12326289" id="_x0000_s108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lyFXQ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SWdR4LhagvVEUfFQnqK+HXgpgb7k5IOn2FJ3Y89s4IS/cHg&#10;uN1M5/PwbuNhvoiDYi8t20sLMxyhSuopSduNj289iDJwh2MpVRyYM5OBND6v2OHhKwjv9/Icvc4f&#10;1voX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NNWXIVdAgAA+AQAAA4AAAAAAAAAAAAAAAAALgIAAGRycy9lMm9Eb2Mu&#10;eG1sUEsBAi0AFAAGAAgAAAAhAHTRoKbeAAAABQEAAA8AAAAAAAAAAAAAAAAAtwQAAGRycy9kb3du&#10;cmV2LnhtbFBLBQYAAAAABAAEAPMAAADCBQAAAAA=&#10;" fillcolor="white [3201]" strokecolor="#d8d8d8 [2732]" strokeweight="1pt">
                <v:textbox>
                  <w:txbxContent>
                    <w:p w14:paraId="12326339" w14:textId="41C5EC03" w:rsidR="007259CC" w:rsidRDefault="00563D00" w:rsidP="00A9356C">
                      <w:r>
                        <w:t>N/A</w:t>
                      </w:r>
                    </w:p>
                  </w:txbxContent>
                </v:textbox>
                <w10:anchorlock/>
              </v:shape>
            </w:pict>
          </mc:Fallback>
        </mc:AlternateContent>
      </w:r>
    </w:p>
    <w:p w14:paraId="12326028"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9" w14:textId="253A68C9"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w:t>
      </w:r>
      <w:r w:rsidR="00F25BBB">
        <w:rPr>
          <w:rFonts w:ascii="Calibri" w:hAnsi="Calibri" w:cs="Tahoma"/>
          <w:sz w:val="24"/>
          <w:szCs w:val="24"/>
        </w:rPr>
        <w:t>entry</w:t>
      </w:r>
      <w:r w:rsidR="004E302B" w:rsidRPr="00BB5C68">
        <w:rPr>
          <w:rFonts w:ascii="Calibri" w:hAnsi="Calibri" w:cs="Tahoma"/>
          <w:sz w:val="24"/>
          <w:szCs w:val="24"/>
        </w:rPr>
        <w:t xml:space="preserve"> and e</w:t>
      </w:r>
      <w:r w:rsidR="00F25BBB">
        <w:rPr>
          <w:rFonts w:ascii="Calibri" w:hAnsi="Calibri" w:cs="Tahoma"/>
          <w:sz w:val="24"/>
          <w:szCs w:val="24"/>
        </w:rPr>
        <w:t>xit</w:t>
      </w:r>
      <w:r w:rsidR="004E302B" w:rsidRPr="00BB5C68">
        <w:rPr>
          <w:rFonts w:ascii="Calibri" w:hAnsi="Calibri" w:cs="Tahoma"/>
          <w:sz w:val="24"/>
          <w:szCs w:val="24"/>
        </w:rPr>
        <w:t xml:space="preserve">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1232602A"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B" wp14:editId="1232628C">
                <wp:extent cx="5506720" cy="1097280"/>
                <wp:effectExtent l="0" t="0" r="17780" b="2667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A" w14:textId="7BD8B148" w:rsidR="007259CC" w:rsidRDefault="00C47052" w:rsidP="00A9356C">
                            <w:r>
                              <w:t xml:space="preserve">Due to the site boundary being confined by the building itself, vehicle movements are limited to Great Russell Street and Montague Street </w:t>
                            </w:r>
                            <w:r w:rsidR="009A65DB">
                              <w:t xml:space="preserve">with no physical entry onto site </w:t>
                            </w:r>
                            <w:r>
                              <w:t>itself.</w:t>
                            </w:r>
                          </w:p>
                          <w:p w14:paraId="19B416E5" w14:textId="193DE8EE" w:rsidR="00C47052" w:rsidRDefault="00C47052" w:rsidP="00A9356C">
                            <w:r>
                              <w:t xml:space="preserve">Our designated drop off and collection point is on </w:t>
                            </w:r>
                            <w:r w:rsidR="00776C3F">
                              <w:t>Montague Stree</w:t>
                            </w:r>
                            <w:r>
                              <w:t xml:space="preserve">t where traffic marshal will be in place throughout delivery periods. </w:t>
                            </w:r>
                          </w:p>
                        </w:txbxContent>
                      </wps:txbx>
                      <wps:bodyPr rot="0" vert="horz" wrap="square" lIns="91440" tIns="45720" rIns="91440" bIns="45720" anchor="t" anchorCtr="0">
                        <a:noAutofit/>
                      </wps:bodyPr>
                    </wps:wsp>
                  </a:graphicData>
                </a:graphic>
              </wp:inline>
            </w:drawing>
          </mc:Choice>
          <mc:Fallback>
            <w:pict>
              <v:shape w14:anchorId="1232628B" id="_x0000_s108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kiJ5EXgIAAPgEAAAOAAAAAAAAAAAAAAAAAC4CAABkcnMvZTJvRG9j&#10;LnhtbFBLAQItABQABgAIAAAAIQB00aCm3gAAAAUBAAAPAAAAAAAAAAAAAAAAALgEAABkcnMvZG93&#10;bnJldi54bWxQSwUGAAAAAAQABADzAAAAwwUAAAAA&#10;" fillcolor="white [3201]" strokecolor="#d8d8d8 [2732]" strokeweight="1pt">
                <v:textbox>
                  <w:txbxContent>
                    <w:p w14:paraId="1232633A" w14:textId="7BD8B148" w:rsidR="007259CC" w:rsidRDefault="00C47052" w:rsidP="00A9356C">
                      <w:r>
                        <w:t xml:space="preserve">Due to the site boundary being confined by the building itself, vehicle movements are limited to Great Russell Street and Montague Street </w:t>
                      </w:r>
                      <w:r w:rsidR="009A65DB">
                        <w:t xml:space="preserve">with no physical entry onto site </w:t>
                      </w:r>
                      <w:r>
                        <w:t>itself.</w:t>
                      </w:r>
                    </w:p>
                    <w:p w14:paraId="19B416E5" w14:textId="193DE8EE" w:rsidR="00C47052" w:rsidRDefault="00C47052" w:rsidP="00A9356C">
                      <w:r>
                        <w:t xml:space="preserve">Our designated drop off and collection point is on </w:t>
                      </w:r>
                      <w:r w:rsidR="00776C3F">
                        <w:t>Montague Stree</w:t>
                      </w:r>
                      <w:r>
                        <w:t xml:space="preserve">t where traffic marshal will be in place throughout delivery periods. </w:t>
                      </w:r>
                    </w:p>
                  </w:txbxContent>
                </v:textbox>
                <w10:anchorlock/>
              </v:shape>
            </w:pict>
          </mc:Fallback>
        </mc:AlternateContent>
      </w:r>
    </w:p>
    <w:p w14:paraId="1232602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D" w14:textId="33C3005D"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w:t>
      </w:r>
      <w:r w:rsidR="00705BFA">
        <w:rPr>
          <w:rFonts w:ascii="Calibri" w:hAnsi="Calibri" w:cs="Tahoma"/>
          <w:bCs/>
          <w:sz w:val="24"/>
          <w:szCs w:val="24"/>
        </w:rPr>
        <w:t>tracking/</w:t>
      </w:r>
      <w:r w:rsidR="0016461B" w:rsidRPr="00BB5C68">
        <w:rPr>
          <w:rFonts w:ascii="Calibri" w:hAnsi="Calibri" w:cs="Tahoma"/>
          <w:bCs/>
          <w:sz w:val="24"/>
          <w:szCs w:val="24"/>
        </w:rPr>
        <w:t xml:space="preserve">swept path drawings for </w:t>
      </w:r>
      <w:r w:rsidR="00B9061D">
        <w:rPr>
          <w:rFonts w:ascii="Calibri" w:hAnsi="Calibri" w:cs="Tahoma"/>
          <w:bCs/>
          <w:sz w:val="24"/>
          <w:szCs w:val="24"/>
        </w:rPr>
        <w:t xml:space="preserve">vehicles </w:t>
      </w:r>
      <w:r w:rsidR="0002135A">
        <w:rPr>
          <w:rFonts w:ascii="Calibri" w:hAnsi="Calibri" w:cs="Tahoma"/>
          <w:bCs/>
          <w:sz w:val="24"/>
          <w:szCs w:val="24"/>
        </w:rPr>
        <w:t>entering/exiting</w:t>
      </w:r>
      <w:r w:rsidR="00B9061D">
        <w:rPr>
          <w:rFonts w:ascii="Calibri" w:hAnsi="Calibri" w:cs="Tahoma"/>
          <w:bCs/>
          <w:sz w:val="24"/>
          <w:szCs w:val="24"/>
        </w:rPr>
        <w:t xml:space="preserve">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1232602E"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D" wp14:editId="6AAE3DB3">
                <wp:extent cx="5506720" cy="286247"/>
                <wp:effectExtent l="0" t="0" r="17780" b="1905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8624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4004EB" w14:textId="77777777" w:rsidR="00563D00" w:rsidRDefault="00563D00" w:rsidP="00563D00">
                            <w:r w:rsidRPr="004B27AB">
                              <w:t>Please refer to Appendix D</w:t>
                            </w:r>
                          </w:p>
                          <w:p w14:paraId="1232633B" w14:textId="77777777" w:rsidR="007259CC" w:rsidRDefault="007259CC" w:rsidP="00A9356C"/>
                        </w:txbxContent>
                      </wps:txbx>
                      <wps:bodyPr rot="0" vert="horz" wrap="square" lIns="91440" tIns="45720" rIns="91440" bIns="45720" anchor="t" anchorCtr="0">
                        <a:noAutofit/>
                      </wps:bodyPr>
                    </wps:wsp>
                  </a:graphicData>
                </a:graphic>
              </wp:inline>
            </w:drawing>
          </mc:Choice>
          <mc:Fallback>
            <w:pict>
              <v:shape w14:anchorId="1232628D" id="_x0000_s1087" type="#_x0000_t202" style="width:433.6pt;height:2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" fillcolor="white [3201]" strokecolor="#d8d8d8 [2732]" strokeweight="1pt">
                <v:textbox>
                  <w:txbxContent>
                    <w:p w14:paraId="304004EB" w14:textId="77777777" w:rsidR="00563D00" w:rsidRDefault="00563D00" w:rsidP="00563D00">
                      <w:r w:rsidRPr="004B27AB">
                        <w:t>Please refer to Appendix D</w:t>
                      </w:r>
                    </w:p>
                    <w:p w14:paraId="1232633B" w14:textId="77777777" w:rsidR="007259CC" w:rsidRDefault="007259CC" w:rsidP="00A9356C"/>
                  </w:txbxContent>
                </v:textbox>
                <w10:anchorlock/>
              </v:shape>
            </w:pict>
          </mc:Fallback>
        </mc:AlternateContent>
      </w:r>
    </w:p>
    <w:p w14:paraId="12326030"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BB5C68" w:rsidRDefault="001329C6" w:rsidP="00AE4260">
      <w:pPr>
        <w:jc w:val="both"/>
        <w:rPr>
          <w:rFonts w:ascii="Calibri" w:hAnsi="Calibri" w:cs="Tahoma"/>
          <w:sz w:val="24"/>
          <w:szCs w:val="24"/>
        </w:rPr>
      </w:pPr>
      <w:r w:rsidRPr="00BB5C68">
        <w:rPr>
          <w:rFonts w:ascii="Calibri" w:hAnsi="Calibri" w:cs="Tahoma"/>
          <w:sz w:val="24"/>
          <w:szCs w:val="24"/>
        </w:rPr>
        <w:t>d. Provision of wheel washing facilities should be considered if necessary.</w:t>
      </w:r>
      <w:r w:rsidR="007F4706" w:rsidRPr="00BB5C68">
        <w:rPr>
          <w:rFonts w:ascii="Calibri" w:hAnsi="Calibri" w:cs="Tahoma"/>
          <w:sz w:val="24"/>
          <w:szCs w:val="24"/>
        </w:rPr>
        <w:t xml:space="preserve"> If so, please provide details of how this will be managed and any run-off controlled.</w:t>
      </w:r>
      <w:r w:rsidR="00DB676F">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F" wp14:editId="12326290">
                <wp:extent cx="5506720" cy="1097280"/>
                <wp:effectExtent l="0" t="0" r="17780" b="26670"/>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C" w14:textId="0FEE87FB" w:rsidR="007259CC" w:rsidRDefault="00563D00" w:rsidP="001329C6">
                            <w:r>
                              <w:t xml:space="preserve">N/A </w:t>
                            </w:r>
                          </w:p>
                        </w:txbxContent>
                      </wps:txbx>
                      <wps:bodyPr rot="0" vert="horz" wrap="square" lIns="91440" tIns="45720" rIns="91440" bIns="45720" anchor="t" anchorCtr="0">
                        <a:noAutofit/>
                      </wps:bodyPr>
                    </wps:wsp>
                  </a:graphicData>
                </a:graphic>
              </wp:inline>
            </w:drawing>
          </mc:Choice>
          <mc:Fallback>
            <w:pict>
              <v:shape w14:anchorId="1232628F" id="_x0000_s108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oc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58HPsLWF6oijYiFdRXw6cFGD/UlJh9ewpO7HnllBif5g&#10;cNxupvN5uLfxZ76Ig2IvI9vLCDMcoUrqKUnLjY93PYgycIdjKVUcmDOTgTRer9jh4SkI9/fyP2ad&#10;H6z1L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LMmocXgIAAPgEAAAOAAAAAAAAAAAAAAAAAC4CAABkcnMvZTJvRG9j&#10;LnhtbFBLAQItABQABgAIAAAAIQB00aCm3gAAAAUBAAAPAAAAAAAAAAAAAAAAALgEAABkcnMvZG93&#10;bnJldi54bWxQSwUGAAAAAAQABADzAAAAwwUAAAAA&#10;" fillcolor="white [3201]" strokecolor="#d8d8d8 [2732]" strokeweight="1pt">
                <v:textbox>
                  <w:txbxContent>
                    <w:p w14:paraId="1232633C" w14:textId="0FEE87FB" w:rsidR="007259CC" w:rsidRDefault="00563D00" w:rsidP="001329C6">
                      <w:r>
                        <w:t xml:space="preserve">N/A </w:t>
                      </w:r>
                    </w:p>
                  </w:txbxContent>
                </v:textbox>
                <w10:anchorlock/>
              </v:shape>
            </w:pict>
          </mc:Fallback>
        </mc:AlternateContent>
      </w:r>
    </w:p>
    <w:p w14:paraId="12326033"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12326034" w14:textId="731C23C2" w:rsidR="009C0A98" w:rsidRPr="00BB5C68" w:rsidRDefault="00DA70A5" w:rsidP="00AE4260">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2326035" w14:textId="77777777" w:rsidR="009C0A98" w:rsidRPr="00BB5C68" w:rsidRDefault="009C0A98" w:rsidP="00AE4260">
      <w:pPr>
        <w:autoSpaceDE w:val="0"/>
        <w:autoSpaceDN w:val="0"/>
        <w:adjustRightInd w:val="0"/>
        <w:spacing w:after="0" w:line="240" w:lineRule="auto"/>
        <w:jc w:val="both"/>
        <w:rPr>
          <w:rFonts w:ascii="Calibri" w:hAnsi="Calibri" w:cs="Arial"/>
          <w:sz w:val="24"/>
          <w:szCs w:val="24"/>
        </w:rPr>
      </w:pPr>
    </w:p>
    <w:p w14:paraId="2144FA99" w14:textId="774BDE3F" w:rsidR="00416C8A" w:rsidRPr="000A63CF" w:rsidRDefault="00416C8A" w:rsidP="00AE4260">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w:t>
      </w:r>
      <w:r w:rsidR="001C0160" w:rsidRPr="000A63CF">
        <w:rPr>
          <w:rFonts w:ascii="Calibri" w:hAnsi="Calibri" w:cs="Arial"/>
          <w:sz w:val="24"/>
          <w:szCs w:val="24"/>
        </w:rPr>
        <w:t xml:space="preserve"> on the public highway</w:t>
      </w:r>
      <w:r w:rsidR="001D654B">
        <w:rPr>
          <w:rFonts w:ascii="Calibri" w:hAnsi="Calibri" w:cs="Arial"/>
          <w:sz w:val="24"/>
          <w:szCs w:val="24"/>
        </w:rPr>
        <w:t xml:space="preserve"> and it has been agreed with </w:t>
      </w:r>
      <w:r w:rsidR="00492A48">
        <w:rPr>
          <w:rFonts w:ascii="Calibri" w:hAnsi="Calibri" w:cs="Arial"/>
          <w:sz w:val="24"/>
          <w:szCs w:val="24"/>
        </w:rPr>
        <w:t>Camden that a dedicated pit lane is not viable/necessary.</w:t>
      </w:r>
      <w:r w:rsidR="00F71783">
        <w:rPr>
          <w:rFonts w:ascii="Calibri" w:hAnsi="Calibri" w:cs="Arial"/>
          <w:sz w:val="24"/>
          <w:szCs w:val="24"/>
        </w:rPr>
        <w:t xml:space="preserve"> If loading is taking place on site, </w:t>
      </w:r>
      <w:r w:rsidR="00271D83">
        <w:rPr>
          <w:rFonts w:ascii="Calibri" w:hAnsi="Calibri" w:cs="Arial"/>
          <w:sz w:val="24"/>
          <w:szCs w:val="24"/>
        </w:rPr>
        <w:t xml:space="preserve">or in a dedicated pit lane, </w:t>
      </w:r>
      <w:r w:rsidR="00F71783">
        <w:rPr>
          <w:rFonts w:ascii="Calibri" w:hAnsi="Calibri" w:cs="Arial"/>
          <w:sz w:val="24"/>
          <w:szCs w:val="24"/>
        </w:rPr>
        <w:t>please skip this section.</w:t>
      </w:r>
    </w:p>
    <w:p w14:paraId="624ECD36" w14:textId="77777777" w:rsidR="00D23155" w:rsidRPr="00BB5C68" w:rsidRDefault="00D23155" w:rsidP="00AE4260">
      <w:pPr>
        <w:autoSpaceDE w:val="0"/>
        <w:autoSpaceDN w:val="0"/>
        <w:adjustRightInd w:val="0"/>
        <w:spacing w:after="0" w:line="240" w:lineRule="auto"/>
        <w:ind w:left="720"/>
        <w:jc w:val="both"/>
        <w:rPr>
          <w:rFonts w:ascii="Calibri" w:hAnsi="Calibri" w:cs="Arial"/>
        </w:rPr>
      </w:pPr>
    </w:p>
    <w:p w14:paraId="12326038" w14:textId="2250BE4C" w:rsidR="00A9356C" w:rsidRPr="00745301" w:rsidRDefault="00DB676F" w:rsidP="00AE4260">
      <w:pPr>
        <w:jc w:val="both"/>
        <w:rPr>
          <w:rFonts w:ascii="Calibri" w:hAnsi="Calibri" w:cs="Tahoma"/>
          <w:sz w:val="24"/>
          <w:szCs w:val="24"/>
        </w:rPr>
      </w:pPr>
      <w:r w:rsidRPr="00DB676F">
        <w:rPr>
          <w:rFonts w:ascii="Calibri" w:hAnsi="Calibri" w:cs="Tahoma"/>
          <w:sz w:val="24"/>
          <w:szCs w:val="24"/>
        </w:rPr>
        <w:lastRenderedPageBreak/>
        <w:t>a.</w:t>
      </w:r>
      <w:r>
        <w:rPr>
          <w:rFonts w:ascii="Calibri" w:hAnsi="Calibri" w:cs="Tahoma"/>
          <w:sz w:val="24"/>
          <w:szCs w:val="24"/>
        </w:rPr>
        <w:t xml:space="preserve"> </w:t>
      </w:r>
      <w:r w:rsidR="009D5277">
        <w:rPr>
          <w:rFonts w:ascii="Calibri" w:hAnsi="Calibri" w:cs="Tahoma"/>
          <w:sz w:val="24"/>
          <w:szCs w:val="24"/>
        </w:rPr>
        <w:t>P</w:t>
      </w:r>
      <w:r w:rsidR="002D4E84" w:rsidRPr="004E56B1">
        <w:rPr>
          <w:rFonts w:ascii="Calibri" w:hAnsi="Calibri" w:cs="Tahoma"/>
          <w:sz w:val="24"/>
          <w:szCs w:val="24"/>
        </w:rPr>
        <w:t xml:space="preserve">lease provide </w:t>
      </w:r>
      <w:r w:rsidR="00AC0B46">
        <w:rPr>
          <w:rFonts w:ascii="Calibri" w:hAnsi="Calibri" w:cs="Tahoma"/>
          <w:sz w:val="24"/>
          <w:szCs w:val="24"/>
        </w:rPr>
        <w:t>the location where vehicles will stop to unload</w:t>
      </w:r>
      <w:r w:rsidR="009D5277">
        <w:rPr>
          <w:rFonts w:ascii="Calibri" w:hAnsi="Calibri" w:cs="Tahoma"/>
          <w:sz w:val="24"/>
          <w:szCs w:val="24"/>
        </w:rPr>
        <w:t>.</w:t>
      </w:r>
      <w:r w:rsidR="002D4E84" w:rsidRPr="004E56B1">
        <w:rPr>
          <w:rFonts w:ascii="Calibri" w:hAnsi="Calibri" w:cs="Tahoma"/>
          <w:sz w:val="24"/>
          <w:szCs w:val="24"/>
        </w:rPr>
        <w:t xml:space="preserve"> </w:t>
      </w:r>
      <w:r w:rsidR="00E96A3E">
        <w:rPr>
          <w:rFonts w:ascii="Calibri" w:hAnsi="Calibri" w:cs="Tahoma"/>
          <w:sz w:val="24"/>
          <w:szCs w:val="24"/>
        </w:rPr>
        <w:t>If this is attached, use the following space to reference its 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2326039" w14:textId="30710892" w:rsidR="00A9356C" w:rsidRDefault="00A9356C" w:rsidP="00743F6F">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91" wp14:editId="5EA281AB">
                <wp:extent cx="5506720" cy="1430866"/>
                <wp:effectExtent l="0" t="0" r="17780" b="1714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3086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D15DD8" w14:textId="77777777" w:rsidR="00776C3F" w:rsidRDefault="00776C3F" w:rsidP="00776C3F">
                            <w:r w:rsidRPr="00776C3F">
                              <w:t>Vehicles will stop to unload on Montague Street. If any deliveries will take longer than one hour parking bay suspension will be obtained as required for the 2 to 3 parking bay on Great Russell Street</w:t>
                            </w:r>
                            <w:r w:rsidRPr="00406E6B">
                              <w:rPr>
                                <w:highlight w:val="yellow"/>
                              </w:rPr>
                              <w:t>.</w:t>
                            </w:r>
                          </w:p>
                          <w:p w14:paraId="5FD30FAF" w14:textId="77777777" w:rsidR="00CA5F40" w:rsidRDefault="00CA5F40" w:rsidP="00CA5F40">
                            <w:pPr>
                              <w:rPr>
                                <w:b/>
                                <w:bCs/>
                                <w:i/>
                                <w:iCs/>
                              </w:rPr>
                            </w:pPr>
                            <w:r>
                              <w:rPr>
                                <w:b/>
                                <w:bCs/>
                                <w:i/>
                                <w:iCs/>
                              </w:rPr>
                              <w:t xml:space="preserve">Loading is to be kept under review and revisited if deemed necessary by Camden. If a TTR is required to provide a dedicated loading area then the necessary consultation will be undertaken as part of this. </w:t>
                            </w:r>
                          </w:p>
                          <w:p w14:paraId="4357EC65" w14:textId="77777777" w:rsidR="00496A8B" w:rsidRPr="004B27AB" w:rsidRDefault="00496A8B" w:rsidP="00776C3F"/>
                          <w:p w14:paraId="1232633D" w14:textId="1E725270" w:rsidR="007259CC" w:rsidRPr="004B27AB" w:rsidRDefault="0089251E" w:rsidP="00A9356C">
                            <w:r w:rsidRPr="004B27AB">
                              <w:t>.</w:t>
                            </w:r>
                          </w:p>
                          <w:p w14:paraId="265C0CA2" w14:textId="77725B3A" w:rsidR="0089251E" w:rsidRDefault="0089251E" w:rsidP="00A9356C">
                            <w:r w:rsidRPr="004B27AB">
                              <w:t xml:space="preserve">Please refer to the </w:t>
                            </w:r>
                            <w:r w:rsidR="008C4346" w:rsidRPr="004B27AB">
                              <w:t>site Logistics</w:t>
                            </w:r>
                            <w:r w:rsidRPr="004B27AB">
                              <w:t xml:space="preserve"> plan and swe</w:t>
                            </w:r>
                            <w:r w:rsidR="008C4346" w:rsidRPr="004B27AB">
                              <w:t>pt</w:t>
                            </w:r>
                            <w:r w:rsidRPr="004B27AB">
                              <w:t xml:space="preserve"> path analysis in Appendix D</w:t>
                            </w:r>
                            <w:r w:rsidR="00F906C5">
                              <w:t xml:space="preserve"> for more details. </w:t>
                            </w:r>
                          </w:p>
                        </w:txbxContent>
                      </wps:txbx>
                      <wps:bodyPr rot="0" vert="horz" wrap="square" lIns="91440" tIns="45720" rIns="91440" bIns="45720" anchor="t" anchorCtr="0">
                        <a:noAutofit/>
                      </wps:bodyPr>
                    </wps:wsp>
                  </a:graphicData>
                </a:graphic>
              </wp:inline>
            </w:drawing>
          </mc:Choice>
          <mc:Fallback>
            <w:pict>
              <v:shape w14:anchorId="12326291" id="_x0000_s1089" type="#_x0000_t202" style="width:433.6pt;height:11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" fillcolor="white [3201]" strokecolor="#d8d8d8 [2732]" strokeweight="1pt">
                <v:textbox>
                  <w:txbxContent>
                    <w:p w14:paraId="22D15DD8" w14:textId="77777777" w:rsidR="00776C3F" w:rsidRDefault="00776C3F" w:rsidP="00776C3F">
                      <w:r w:rsidRPr="00776C3F">
                        <w:t>Vehicles will stop to unload on Montague Street. If any deliveries will take longer than one hour parking bay suspension will be obtained as required for the 2 to 3 parking bay on Great Russell Street</w:t>
                      </w:r>
                      <w:r w:rsidRPr="00406E6B">
                        <w:rPr>
                          <w:highlight w:val="yellow"/>
                        </w:rPr>
                        <w:t>.</w:t>
                      </w:r>
                    </w:p>
                    <w:p w14:paraId="5FD30FAF" w14:textId="77777777" w:rsidR="00CA5F40" w:rsidRDefault="00CA5F40" w:rsidP="00CA5F40">
                      <w:pPr>
                        <w:rPr>
                          <w:b/>
                          <w:bCs/>
                          <w:i/>
                          <w:iCs/>
                        </w:rPr>
                      </w:pPr>
                      <w:r>
                        <w:rPr>
                          <w:b/>
                          <w:bCs/>
                          <w:i/>
                          <w:iCs/>
                        </w:rPr>
                        <w:t xml:space="preserve">Loading is to be kept under review and revisited if deemed necessary by Camden. If a TTR is required to provide a dedicated loading area then the necessary consultation will be undertaken as part of this. </w:t>
                      </w:r>
                    </w:p>
                    <w:p w14:paraId="4357EC65" w14:textId="77777777" w:rsidR="00496A8B" w:rsidRPr="004B27AB" w:rsidRDefault="00496A8B" w:rsidP="00776C3F"/>
                    <w:p w14:paraId="1232633D" w14:textId="1E725270" w:rsidR="007259CC" w:rsidRPr="004B27AB" w:rsidRDefault="0089251E" w:rsidP="00A9356C">
                      <w:r w:rsidRPr="004B27AB">
                        <w:t>.</w:t>
                      </w:r>
                    </w:p>
                    <w:p w14:paraId="265C0CA2" w14:textId="77725B3A" w:rsidR="0089251E" w:rsidRDefault="0089251E" w:rsidP="00A9356C">
                      <w:r w:rsidRPr="004B27AB">
                        <w:t xml:space="preserve">Please refer to the </w:t>
                      </w:r>
                      <w:r w:rsidR="008C4346" w:rsidRPr="004B27AB">
                        <w:t>site Logistics</w:t>
                      </w:r>
                      <w:r w:rsidRPr="004B27AB">
                        <w:t xml:space="preserve"> plan and swe</w:t>
                      </w:r>
                      <w:r w:rsidR="008C4346" w:rsidRPr="004B27AB">
                        <w:t>pt</w:t>
                      </w:r>
                      <w:r w:rsidRPr="004B27AB">
                        <w:t xml:space="preserve"> path analysis in Appendix D</w:t>
                      </w:r>
                      <w:r w:rsidR="00F906C5">
                        <w:t xml:space="preserve"> for more details. </w:t>
                      </w:r>
                    </w:p>
                  </w:txbxContent>
                </v:textbox>
                <w10:anchorlock/>
              </v:shape>
            </w:pict>
          </mc:Fallback>
        </mc:AlternateContent>
      </w:r>
      <w:r w:rsidRPr="00BB5C68">
        <w:rPr>
          <w:rFonts w:ascii="Calibri" w:hAnsi="Calibri" w:cs="Tahoma"/>
          <w:b/>
          <w:sz w:val="24"/>
          <w:szCs w:val="24"/>
        </w:rPr>
        <w:t xml:space="preserve"> </w:t>
      </w:r>
    </w:p>
    <w:p w14:paraId="7B62A86B" w14:textId="7A8F1DBA" w:rsidR="00F906C5" w:rsidRDefault="00172F93" w:rsidP="00743F6F">
      <w:pPr>
        <w:rPr>
          <w:rFonts w:ascii="Calibri" w:hAnsi="Calibri" w:cs="Tahoma"/>
          <w:b/>
          <w:sz w:val="24"/>
          <w:szCs w:val="24"/>
        </w:rPr>
      </w:pPr>
      <w:r>
        <w:rPr>
          <w:rFonts w:ascii="Calibri" w:hAnsi="Calibri" w:cs="Tahoma"/>
          <w:b/>
          <w:sz w:val="24"/>
          <w:szCs w:val="24"/>
        </w:rPr>
        <w:t xml:space="preserve">Please note that this is a temporary pit lane and will be set up by traffic marshal and logistics manager just before arrival of larger deliveries and removed when vehicle departs.  </w:t>
      </w:r>
    </w:p>
    <w:p w14:paraId="3BDEE8A8" w14:textId="48681019" w:rsidR="00776C3F" w:rsidRDefault="00776C3F" w:rsidP="00743F6F">
      <w:pPr>
        <w:rPr>
          <w:rFonts w:ascii="Calibri" w:hAnsi="Calibri" w:cs="Tahoma"/>
          <w:b/>
          <w:sz w:val="24"/>
          <w:szCs w:val="24"/>
        </w:rPr>
      </w:pPr>
      <w:r>
        <w:rPr>
          <w:rFonts w:ascii="Calibri" w:hAnsi="Calibri" w:cs="Tahoma"/>
          <w:b/>
          <w:noProof/>
          <w:sz w:val="24"/>
          <w:szCs w:val="24"/>
        </w:rPr>
        <w:drawing>
          <wp:inline distT="0" distB="0" distL="0" distR="0" wp14:anchorId="5B3E62ED" wp14:editId="3E1B97FD">
            <wp:extent cx="5988050" cy="5080000"/>
            <wp:effectExtent l="0" t="0" r="0" b="6350"/>
            <wp:docPr id="1568846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846769" name="Picture 1568846769"/>
                    <pic:cNvPicPr/>
                  </pic:nvPicPr>
                  <pic:blipFill>
                    <a:blip r:embed="rId33">
                      <a:extLst>
                        <a:ext uri="{28A0092B-C50C-407E-A947-70E740481C1C}">
                          <a14:useLocalDpi xmlns:a14="http://schemas.microsoft.com/office/drawing/2010/main" val="0"/>
                        </a:ext>
                      </a:extLst>
                    </a:blip>
                    <a:stretch>
                      <a:fillRect/>
                    </a:stretch>
                  </pic:blipFill>
                  <pic:spPr>
                    <a:xfrm>
                      <a:off x="0" y="0"/>
                      <a:ext cx="5988050" cy="5080000"/>
                    </a:xfrm>
                    <a:prstGeom prst="rect">
                      <a:avLst/>
                    </a:prstGeom>
                  </pic:spPr>
                </pic:pic>
              </a:graphicData>
            </a:graphic>
          </wp:inline>
        </w:drawing>
      </w:r>
    </w:p>
    <w:p w14:paraId="5F746EB1" w14:textId="7B6BCF76" w:rsidR="00172F93" w:rsidRDefault="00172F93" w:rsidP="00743F6F">
      <w:pPr>
        <w:rPr>
          <w:rFonts w:ascii="Calibri" w:hAnsi="Calibri" w:cs="Tahoma"/>
          <w:b/>
          <w:sz w:val="24"/>
          <w:szCs w:val="24"/>
        </w:rPr>
      </w:pPr>
      <w:r>
        <w:rPr>
          <w:noProof/>
        </w:rPr>
        <w:lastRenderedPageBreak/>
        <w:drawing>
          <wp:inline distT="0" distB="0" distL="0" distR="0" wp14:anchorId="4FDD1A53" wp14:editId="3DDF755B">
            <wp:extent cx="5731510" cy="3671894"/>
            <wp:effectExtent l="0" t="0" r="254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4">
                      <a:extLst>
                        <a:ext uri="{28A0092B-C50C-407E-A947-70E740481C1C}">
                          <a14:useLocalDpi xmlns:a14="http://schemas.microsoft.com/office/drawing/2010/main" val="0"/>
                        </a:ext>
                      </a:extLst>
                    </a:blip>
                    <a:stretch>
                      <a:fillRect/>
                    </a:stretch>
                  </pic:blipFill>
                  <pic:spPr>
                    <a:xfrm>
                      <a:off x="0" y="0"/>
                      <a:ext cx="5731510" cy="3671894"/>
                    </a:xfrm>
                    <a:prstGeom prst="rect">
                      <a:avLst/>
                    </a:prstGeom>
                  </pic:spPr>
                </pic:pic>
              </a:graphicData>
            </a:graphic>
          </wp:inline>
        </w:drawing>
      </w:r>
    </w:p>
    <w:p w14:paraId="7202E37E" w14:textId="73DE3BE7" w:rsidR="00172F93" w:rsidRDefault="00172F93" w:rsidP="00743F6F">
      <w:pPr>
        <w:rPr>
          <w:rFonts w:ascii="Calibri" w:hAnsi="Calibri" w:cs="Tahoma"/>
          <w:b/>
          <w:sz w:val="24"/>
          <w:szCs w:val="24"/>
        </w:rPr>
      </w:pPr>
    </w:p>
    <w:p w14:paraId="2FACF2BF" w14:textId="18E95D89" w:rsidR="00172F93" w:rsidRDefault="00172F93" w:rsidP="00743F6F">
      <w:pPr>
        <w:rPr>
          <w:rFonts w:ascii="Calibri" w:hAnsi="Calibri" w:cs="Tahoma"/>
          <w:b/>
          <w:sz w:val="24"/>
          <w:szCs w:val="24"/>
        </w:rPr>
      </w:pPr>
    </w:p>
    <w:p w14:paraId="1232603A"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1BA1D423" w:rsidR="000A63CF" w:rsidRDefault="00DB676F" w:rsidP="00AE4260">
      <w:pPr>
        <w:jc w:val="both"/>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w:t>
      </w:r>
      <w:r w:rsidR="009D5277">
        <w:rPr>
          <w:rFonts w:ascii="Calibri" w:hAnsi="Calibri" w:cs="Tahoma"/>
          <w:sz w:val="24"/>
          <w:szCs w:val="24"/>
        </w:rPr>
        <w:t xml:space="preserve">. Please note that deliveries should pause where possible to allow passage to pedestrians. </w:t>
      </w:r>
    </w:p>
    <w:p w14:paraId="075F8330" w14:textId="7BAD0363" w:rsidR="00416C8A" w:rsidRDefault="000A63CF">
      <w:pPr>
        <w:rPr>
          <w:rFonts w:ascii="Calibri" w:hAnsi="Calibri" w:cs="Arial"/>
          <w:b/>
          <w:color w:val="808080" w:themeColor="background1" w:themeShade="80"/>
          <w:sz w:val="40"/>
          <w:szCs w:val="40"/>
        </w:rPr>
      </w:pPr>
      <w:r w:rsidRPr="00BB5C68">
        <w:rPr>
          <w:noProof/>
          <w:sz w:val="24"/>
          <w:szCs w:val="24"/>
          <w:lang w:eastAsia="en-GB"/>
        </w:rPr>
        <mc:AlternateContent>
          <mc:Choice Requires="wps">
            <w:drawing>
              <wp:inline distT="0" distB="0" distL="0" distR="0" wp14:anchorId="3767EFCA" wp14:editId="393324F5">
                <wp:extent cx="5506720" cy="2472856"/>
                <wp:effectExtent l="0" t="0" r="17780" b="2286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47285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6D92604" w14:textId="77777777" w:rsidR="00B84EA4" w:rsidRDefault="00B84EA4" w:rsidP="00B84EA4">
                            <w:r>
                              <w:t xml:space="preserve">Delivery vehicles will be restricted to 13/18 tonne rigid vehicles as per our sweep path analysis. </w:t>
                            </w:r>
                          </w:p>
                          <w:p w14:paraId="439449E9" w14:textId="5836B7DF" w:rsidR="00B84EA4" w:rsidRDefault="00B84EA4" w:rsidP="00B84EA4">
                            <w:r>
                              <w:t xml:space="preserve">A full-time banksmen will be employed to ensure safety of general public, site personnel visitors and to control delivery vehicle movements.  </w:t>
                            </w:r>
                          </w:p>
                          <w:p w14:paraId="2AE43D0C" w14:textId="43001B36" w:rsidR="00B84EA4" w:rsidRDefault="00B84EA4" w:rsidP="00B84EA4">
                            <w:r>
                              <w:t xml:space="preserve">Priority will be given to stopping the works to allow safe passage of public and traffic. In some cases it may be safer stop pedestrians and vehicles until the manoeuvres are completed thus ‘woks stop sign’ will be used if needed. </w:t>
                            </w:r>
                          </w:p>
                          <w:p w14:paraId="40AB035E" w14:textId="0E31D9BB" w:rsidR="007259CC" w:rsidRDefault="00B84EA4" w:rsidP="00B84EA4">
                            <w:r>
                              <w:t xml:space="preserve">We are expecting that one banksman with assistance of Logistics Manager as and when needed will be sufficient to safely control deliveries while this will be under regular review and numbers will be increased as required. </w:t>
                            </w:r>
                          </w:p>
                        </w:txbxContent>
                      </wps:txbx>
                      <wps:bodyPr rot="0" vert="horz" wrap="square" lIns="91440" tIns="45720" rIns="91440" bIns="45720" anchor="t" anchorCtr="0">
                        <a:noAutofit/>
                      </wps:bodyPr>
                    </wps:wsp>
                  </a:graphicData>
                </a:graphic>
              </wp:inline>
            </w:drawing>
          </mc:Choice>
          <mc:Fallback>
            <w:pict>
              <v:shape w14:anchorId="3767EFCA" id="_x0000_s1090" type="#_x0000_t202" style="width:433.6pt;height:19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" fillcolor="white [3201]" strokecolor="#d8d8d8 [2732]" strokeweight="1pt">
                <v:textbox>
                  <w:txbxContent>
                    <w:p w14:paraId="36D92604" w14:textId="77777777" w:rsidR="00B84EA4" w:rsidRDefault="00B84EA4" w:rsidP="00B84EA4">
                      <w:r>
                        <w:t xml:space="preserve">Delivery vehicles will be restricted to 13/18 tonne rigid vehicles as per our sweep path analysis. </w:t>
                      </w:r>
                    </w:p>
                    <w:p w14:paraId="439449E9" w14:textId="5836B7DF" w:rsidR="00B84EA4" w:rsidRDefault="00B84EA4" w:rsidP="00B84EA4">
                      <w:r>
                        <w:t xml:space="preserve">A full-time banksmen will be employed to ensure safety of general public, site personnel visitors and to control delivery vehicle movements.  </w:t>
                      </w:r>
                    </w:p>
                    <w:p w14:paraId="2AE43D0C" w14:textId="43001B36" w:rsidR="00B84EA4" w:rsidRDefault="00B84EA4" w:rsidP="00B84EA4">
                      <w:r>
                        <w:t xml:space="preserve">Priority will be given to stopping the works to allow safe passage of public and traffic. In some cases it may be safer stop pedestrians and vehicles until the manoeuvres are completed thus ‘woks stop sign’ will be used if needed. </w:t>
                      </w:r>
                    </w:p>
                    <w:p w14:paraId="40AB035E" w14:textId="0E31D9BB" w:rsidR="007259CC" w:rsidRDefault="00B84EA4" w:rsidP="00B84EA4">
                      <w:r>
                        <w:t xml:space="preserve">We are expecting that one banksman with assistance of Logistics Manager as and when needed will be sufficient to safely control deliveries while this will be under regular review and numbers will be increased as required. </w:t>
                      </w:r>
                    </w:p>
                  </w:txbxContent>
                </v:textbox>
                <w10:anchorlock/>
              </v:shape>
            </w:pict>
          </mc:Fallback>
        </mc:AlternateContent>
      </w:r>
      <w:r w:rsidR="00416C8A">
        <w:rPr>
          <w:rFonts w:ascii="Calibri" w:hAnsi="Calibri" w:cs="Arial"/>
          <w:b/>
          <w:color w:val="808080" w:themeColor="background1" w:themeShade="80"/>
          <w:sz w:val="40"/>
          <w:szCs w:val="40"/>
        </w:rPr>
        <w:br w:type="page"/>
      </w:r>
    </w:p>
    <w:p w14:paraId="1C81B655" w14:textId="1D88285B" w:rsidR="005804A1" w:rsidRDefault="00346658" w:rsidP="008B0553">
      <w:pPr>
        <w:autoSpaceDE w:val="0"/>
        <w:autoSpaceDN w:val="0"/>
        <w:adjustRightInd w:val="0"/>
        <w:spacing w:after="0" w:line="240" w:lineRule="auto"/>
        <w:jc w:val="both"/>
        <w:rPr>
          <w:rFonts w:ascii="Calibri" w:hAnsi="Calibri" w:cs="Arial"/>
          <w:b/>
          <w:color w:val="808080" w:themeColor="background1" w:themeShade="80"/>
          <w:sz w:val="40"/>
          <w:szCs w:val="40"/>
        </w:rPr>
      </w:pPr>
      <w:r>
        <w:rPr>
          <w:rFonts w:ascii="Calibri" w:hAnsi="Calibri" w:cs="Arial"/>
          <w:b/>
          <w:color w:val="808080" w:themeColor="background1" w:themeShade="80"/>
          <w:sz w:val="40"/>
          <w:szCs w:val="40"/>
        </w:rPr>
        <w:lastRenderedPageBreak/>
        <w:t>S</w:t>
      </w:r>
      <w:r w:rsidR="008B0553">
        <w:rPr>
          <w:rFonts w:ascii="Calibri" w:hAnsi="Calibri" w:cs="Arial"/>
          <w:b/>
          <w:color w:val="808080" w:themeColor="background1" w:themeShade="80"/>
          <w:sz w:val="40"/>
          <w:szCs w:val="40"/>
        </w:rPr>
        <w:t>ite set up</w:t>
      </w:r>
    </w:p>
    <w:p w14:paraId="6DA6143E" w14:textId="77777777" w:rsidR="008B0553" w:rsidRDefault="008B0553" w:rsidP="008B0553">
      <w:pPr>
        <w:autoSpaceDE w:val="0"/>
        <w:autoSpaceDN w:val="0"/>
        <w:adjustRightInd w:val="0"/>
        <w:spacing w:after="0" w:line="240" w:lineRule="auto"/>
        <w:jc w:val="both"/>
        <w:rPr>
          <w:rFonts w:ascii="Calibri" w:hAnsi="Calibri" w:cs="Arial"/>
          <w:b/>
          <w:color w:val="808080" w:themeColor="background1" w:themeShade="80"/>
          <w:sz w:val="40"/>
          <w:szCs w:val="40"/>
        </w:rPr>
      </w:pPr>
    </w:p>
    <w:p w14:paraId="78ED4E2A" w14:textId="2E4808AE"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08FEFD6"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8B0553">
        <w:rPr>
          <w:rFonts w:ascii="Calibri" w:hAnsi="Calibri" w:cs="Arial"/>
          <w:b/>
          <w:color w:val="000000" w:themeColor="text1"/>
          <w:sz w:val="24"/>
          <w:szCs w:val="24"/>
        </w:rPr>
        <w:t>Restrictions</w:t>
      </w:r>
      <w:r w:rsidRPr="00E647BC">
        <w:rPr>
          <w:rFonts w:ascii="Calibri" w:hAnsi="Calibri" w:cs="Arial"/>
          <w:b/>
          <w:color w:val="000000" w:themeColor="text1"/>
          <w:sz w:val="24"/>
          <w:szCs w:val="24"/>
        </w:rPr>
        <w:t xml:space="preserve"> (TT</w:t>
      </w:r>
      <w:r w:rsidR="00C63D63">
        <w:rPr>
          <w:rFonts w:ascii="Calibri" w:hAnsi="Calibri" w:cs="Arial"/>
          <w:b/>
          <w:color w:val="000000" w:themeColor="text1"/>
          <w:sz w:val="24"/>
          <w:szCs w:val="24"/>
        </w:rPr>
        <w:t>R</w:t>
      </w:r>
      <w:r w:rsidRPr="00E647BC">
        <w:rPr>
          <w:rFonts w:ascii="Calibri" w:hAnsi="Calibri" w:cs="Arial"/>
          <w:b/>
          <w:color w:val="000000" w:themeColor="text1"/>
          <w:sz w:val="24"/>
          <w:szCs w:val="24"/>
        </w:rPr>
        <w:t>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6138585" w14:textId="3F7971E1"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78DA2F0F"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there is a </w:t>
      </w:r>
      <w:r w:rsidR="005F2661">
        <w:rPr>
          <w:rFonts w:ascii="Calibri" w:hAnsi="Calibri" w:cs="Arial"/>
          <w:b/>
          <w:color w:val="000000" w:themeColor="text1"/>
          <w:sz w:val="24"/>
          <w:szCs w:val="24"/>
        </w:rPr>
        <w:t xml:space="preserve">four week </w:t>
      </w:r>
      <w:r w:rsidR="00157BEF">
        <w:rPr>
          <w:rFonts w:ascii="Calibri" w:hAnsi="Calibri" w:cs="Arial"/>
          <w:b/>
          <w:color w:val="000000" w:themeColor="text1"/>
          <w:sz w:val="24"/>
          <w:szCs w:val="24"/>
        </w:rPr>
        <w:t xml:space="preserve">period </w:t>
      </w:r>
      <w:r w:rsidRPr="00E647BC">
        <w:rPr>
          <w:rFonts w:ascii="Calibri" w:hAnsi="Calibri" w:cs="Arial"/>
          <w:b/>
          <w:color w:val="000000" w:themeColor="text1"/>
          <w:sz w:val="24"/>
          <w:szCs w:val="24"/>
        </w:rPr>
        <w:t xml:space="preserve">required for the </w:t>
      </w:r>
      <w:r w:rsidR="00157BEF">
        <w:rPr>
          <w:rFonts w:ascii="Calibri" w:hAnsi="Calibri" w:cs="Arial"/>
          <w:b/>
          <w:color w:val="000000" w:themeColor="text1"/>
          <w:sz w:val="24"/>
          <w:szCs w:val="24"/>
        </w:rPr>
        <w:t xml:space="preserve">application processing and </w:t>
      </w:r>
      <w:r w:rsidRPr="00E647BC">
        <w:rPr>
          <w:rFonts w:ascii="Calibri" w:hAnsi="Calibri" w:cs="Arial"/>
          <w:b/>
          <w:color w:val="000000" w:themeColor="text1"/>
          <w:sz w:val="24"/>
          <w:szCs w:val="24"/>
        </w:rPr>
        <w:t xml:space="preserve">statutory consultation </w:t>
      </w:r>
      <w:r w:rsidR="00527A00">
        <w:rPr>
          <w:rFonts w:ascii="Calibri" w:hAnsi="Calibri" w:cs="Arial"/>
          <w:b/>
          <w:color w:val="000000" w:themeColor="text1"/>
          <w:sz w:val="24"/>
          <w:szCs w:val="24"/>
        </w:rPr>
        <w:t xml:space="preserve">as part of the TTR process. This is </w:t>
      </w:r>
      <w:r w:rsidR="00527A00" w:rsidRPr="00527A00">
        <w:rPr>
          <w:rFonts w:ascii="Calibri" w:hAnsi="Calibri" w:cs="Arial"/>
          <w:b/>
          <w:color w:val="000000" w:themeColor="text1"/>
          <w:sz w:val="24"/>
          <w:szCs w:val="24"/>
          <w:u w:val="single"/>
        </w:rPr>
        <w:t>in addition</w:t>
      </w:r>
      <w:r w:rsidR="00527A00">
        <w:rPr>
          <w:rFonts w:ascii="Calibri" w:hAnsi="Calibri" w:cs="Arial"/>
          <w:b/>
          <w:color w:val="000000" w:themeColor="text1"/>
          <w:sz w:val="24"/>
          <w:szCs w:val="24"/>
        </w:rPr>
        <w:t xml:space="preserve"> to the CMP review period.</w:t>
      </w:r>
      <w:r w:rsidR="00BE05F8">
        <w:rPr>
          <w:rFonts w:ascii="Calibri" w:hAnsi="Calibri" w:cs="Arial"/>
          <w:b/>
          <w:color w:val="000000" w:themeColor="text1"/>
          <w:sz w:val="24"/>
          <w:szCs w:val="24"/>
        </w:rPr>
        <w:t xml:space="preserve"> </w:t>
      </w:r>
    </w:p>
    <w:p w14:paraId="191EF593"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D7A8733"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w:t>
      </w:r>
      <w:r w:rsidR="00B87DE4">
        <w:rPr>
          <w:rFonts w:cs="Arial"/>
          <w:b/>
          <w:sz w:val="24"/>
          <w:szCs w:val="24"/>
        </w:rPr>
        <w:t xml:space="preserve"> (</w:t>
      </w:r>
      <w:r w:rsidR="00454747">
        <w:rPr>
          <w:rFonts w:cs="Arial"/>
          <w:b/>
          <w:sz w:val="24"/>
          <w:szCs w:val="24"/>
        </w:rPr>
        <w:t>red route</w:t>
      </w:r>
      <w:r w:rsidR="00B87DE4">
        <w:rPr>
          <w:rFonts w:cs="Arial"/>
          <w:b/>
          <w:sz w:val="24"/>
          <w:szCs w:val="24"/>
        </w:rPr>
        <w:t>)</w:t>
      </w:r>
      <w:r w:rsidR="009F0032" w:rsidRPr="00DA70A5">
        <w:rPr>
          <w:rFonts w:cs="Arial"/>
          <w:b/>
          <w:sz w:val="24"/>
          <w:szCs w:val="24"/>
        </w:rPr>
        <w:t>,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w:t>
      </w:r>
      <w:r w:rsidR="00454747">
        <w:rPr>
          <w:rFonts w:cs="Arial"/>
          <w:b/>
          <w:sz w:val="24"/>
          <w:szCs w:val="24"/>
        </w:rPr>
        <w:t xml:space="preserve">(TfL) </w:t>
      </w:r>
      <w:r w:rsidR="009F0032" w:rsidRPr="00DA70A5">
        <w:rPr>
          <w:rFonts w:cs="Arial"/>
          <w:b/>
          <w:sz w:val="24"/>
          <w:szCs w:val="24"/>
        </w:rPr>
        <w:t>in the relevant sections below.</w:t>
      </w:r>
      <w:r w:rsidRPr="00DA70A5">
        <w:rPr>
          <w:rFonts w:cs="Arial"/>
          <w:b/>
          <w:sz w:val="24"/>
          <w:szCs w:val="24"/>
        </w:rPr>
        <w:t xml:space="preserve"> </w:t>
      </w:r>
      <w:r w:rsidR="00102759">
        <w:rPr>
          <w:rFonts w:cs="Arial"/>
          <w:b/>
          <w:sz w:val="24"/>
          <w:szCs w:val="24"/>
        </w:rPr>
        <w:t xml:space="preserve">Please note that </w:t>
      </w:r>
      <w:r w:rsidR="00FF3C4C">
        <w:rPr>
          <w:rFonts w:cs="Arial"/>
          <w:b/>
          <w:sz w:val="24"/>
          <w:szCs w:val="24"/>
        </w:rPr>
        <w:t>TfL are the highways authority for such routes and all permits will be issued by them.</w:t>
      </w:r>
    </w:p>
    <w:p w14:paraId="5EA15E05" w14:textId="77777777" w:rsidR="00FF3C4C" w:rsidRDefault="00FF3C4C" w:rsidP="00E72864">
      <w:pPr>
        <w:autoSpaceDE w:val="0"/>
        <w:autoSpaceDN w:val="0"/>
        <w:adjustRightInd w:val="0"/>
        <w:spacing w:after="0" w:line="240" w:lineRule="auto"/>
        <w:jc w:val="both"/>
        <w:rPr>
          <w:rFonts w:cs="Arial"/>
          <w:b/>
          <w:sz w:val="24"/>
          <w:szCs w:val="24"/>
        </w:rPr>
      </w:pPr>
    </w:p>
    <w:p w14:paraId="067AAF79" w14:textId="6706BF29" w:rsidR="00FF3C4C" w:rsidRDefault="00467FC9" w:rsidP="00E72864">
      <w:pPr>
        <w:autoSpaceDE w:val="0"/>
        <w:autoSpaceDN w:val="0"/>
        <w:adjustRightInd w:val="0"/>
        <w:spacing w:after="0" w:line="240" w:lineRule="auto"/>
        <w:jc w:val="both"/>
        <w:rPr>
          <w:rFonts w:cs="Arial"/>
          <w:b/>
          <w:sz w:val="24"/>
          <w:szCs w:val="24"/>
        </w:rPr>
      </w:pPr>
      <w:r>
        <w:rPr>
          <w:rFonts w:cs="Arial"/>
          <w:b/>
          <w:sz w:val="24"/>
          <w:szCs w:val="24"/>
        </w:rPr>
        <w:t>Consultation with TfL will be necessary if the</w:t>
      </w:r>
      <w:r w:rsidR="002609A8">
        <w:rPr>
          <w:rFonts w:cs="Arial"/>
          <w:b/>
          <w:sz w:val="24"/>
          <w:szCs w:val="24"/>
        </w:rPr>
        <w:t xml:space="preserve"> site</w:t>
      </w:r>
      <w:r w:rsidR="000A2D47">
        <w:rPr>
          <w:rFonts w:cs="Arial"/>
          <w:b/>
          <w:sz w:val="24"/>
          <w:szCs w:val="24"/>
        </w:rPr>
        <w:t xml:space="preserve"> </w:t>
      </w:r>
      <w:r w:rsidR="002609A8">
        <w:rPr>
          <w:rFonts w:cs="Arial"/>
          <w:b/>
          <w:sz w:val="24"/>
          <w:szCs w:val="24"/>
        </w:rPr>
        <w:t>requires the use of temporary signals</w:t>
      </w:r>
      <w:r w:rsidR="000A2D47">
        <w:rPr>
          <w:rFonts w:cs="Arial"/>
          <w:b/>
          <w:sz w:val="24"/>
          <w:szCs w:val="24"/>
        </w:rPr>
        <w:t xml:space="preserve"> on the </w:t>
      </w:r>
      <w:r w:rsidR="00EC1C0E">
        <w:rPr>
          <w:rFonts w:cs="Arial"/>
          <w:b/>
          <w:sz w:val="24"/>
          <w:szCs w:val="24"/>
        </w:rPr>
        <w:t>Strategic Road Network (SRN)</w:t>
      </w:r>
      <w:r w:rsidR="002609A8">
        <w:rPr>
          <w:rFonts w:cs="Arial"/>
          <w:b/>
          <w:sz w:val="24"/>
          <w:szCs w:val="24"/>
        </w:rPr>
        <w:t xml:space="preserve">, or impacts on bus movement, then TfL will need to be consulted. </w:t>
      </w:r>
    </w:p>
    <w:p w14:paraId="632F5F9F" w14:textId="694778BE" w:rsidR="005804A1" w:rsidRDefault="005804A1" w:rsidP="00E72864">
      <w:pPr>
        <w:autoSpaceDE w:val="0"/>
        <w:autoSpaceDN w:val="0"/>
        <w:adjustRightInd w:val="0"/>
        <w:spacing w:after="0" w:line="240" w:lineRule="auto"/>
        <w:jc w:val="both"/>
        <w:rPr>
          <w:rFonts w:cs="Arial"/>
          <w:b/>
          <w:sz w:val="24"/>
          <w:szCs w:val="24"/>
        </w:rPr>
      </w:pPr>
    </w:p>
    <w:p w14:paraId="75F00310" w14:textId="36879CA0" w:rsidR="005804A1" w:rsidRPr="00DA70A5" w:rsidRDefault="00467FC9"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Consultation with TfL will be necessary i</w:t>
      </w:r>
      <w:r w:rsidR="005804A1">
        <w:rPr>
          <w:rFonts w:cs="Arial"/>
          <w:b/>
          <w:sz w:val="24"/>
          <w:szCs w:val="24"/>
        </w:rPr>
        <w:t xml:space="preserve">f the site </w:t>
      </w:r>
      <w:r w:rsidR="002609A8">
        <w:rPr>
          <w:rFonts w:cs="Arial"/>
          <w:b/>
          <w:sz w:val="24"/>
          <w:szCs w:val="24"/>
        </w:rPr>
        <w:t xml:space="preserve">directly </w:t>
      </w:r>
      <w:r w:rsidR="005804A1">
        <w:rPr>
          <w:rFonts w:cs="Arial"/>
          <w:b/>
          <w:sz w:val="24"/>
          <w:szCs w:val="24"/>
        </w:rPr>
        <w:t>conflicts with a bus lane or bus stop</w:t>
      </w:r>
      <w:r>
        <w:rPr>
          <w:rFonts w:cs="Arial"/>
          <w:b/>
          <w:sz w:val="24"/>
          <w:szCs w:val="24"/>
        </w:rPr>
        <w:t>.</w:t>
      </w:r>
    </w:p>
    <w:p w14:paraId="1232603F" w14:textId="2CB46158" w:rsidR="00E72864" w:rsidRDefault="00E72864" w:rsidP="00DD7DE4">
      <w:pPr>
        <w:rPr>
          <w:rFonts w:ascii="Calibri" w:hAnsi="Calibri" w:cs="Arial"/>
        </w:rPr>
      </w:pPr>
    </w:p>
    <w:p w14:paraId="4EAA220C" w14:textId="13C8B233"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r w:rsidR="008F0C8E">
        <w:rPr>
          <w:rFonts w:ascii="Calibri" w:hAnsi="Calibri" w:cs="Arial"/>
          <w:b/>
          <w:sz w:val="24"/>
          <w:szCs w:val="24"/>
        </w:rPr>
        <w:t>and occupation of the public highway</w:t>
      </w:r>
    </w:p>
    <w:p w14:paraId="590482DC" w14:textId="4A71DADB" w:rsidR="006F3E86" w:rsidRDefault="008428E7" w:rsidP="00AE4260">
      <w:pPr>
        <w:jc w:val="both"/>
        <w:rPr>
          <w:rFonts w:ascii="Calibri" w:hAnsi="Calibri" w:cs="Tahoma"/>
          <w:bCs/>
          <w:sz w:val="24"/>
          <w:szCs w:val="24"/>
        </w:rPr>
      </w:pPr>
      <w:r w:rsidRPr="00BB5C68">
        <w:rPr>
          <w:rFonts w:ascii="Calibri" w:hAnsi="Calibri" w:cs="Tahoma"/>
          <w:bCs/>
          <w:sz w:val="24"/>
          <w:szCs w:val="24"/>
        </w:rPr>
        <w:t xml:space="preserve">Please provide </w:t>
      </w:r>
      <w:r w:rsidR="00953601">
        <w:rPr>
          <w:rFonts w:ascii="Calibri" w:hAnsi="Calibri" w:cs="Tahoma"/>
          <w:bCs/>
          <w:sz w:val="24"/>
          <w:szCs w:val="24"/>
        </w:rPr>
        <w:t xml:space="preserve">detail drawings of the site up </w:t>
      </w:r>
      <w:r w:rsidR="00AD574D">
        <w:rPr>
          <w:rFonts w:ascii="Calibri" w:hAnsi="Calibri" w:cs="Tahoma"/>
          <w:bCs/>
          <w:sz w:val="24"/>
          <w:szCs w:val="24"/>
        </w:rPr>
        <w:t xml:space="preserve">on the public highway. This should be presented as </w:t>
      </w:r>
      <w:r w:rsidRPr="00BB5C68">
        <w:rPr>
          <w:rFonts w:ascii="Calibri" w:hAnsi="Calibri" w:cs="Tahoma"/>
          <w:bCs/>
          <w:sz w:val="24"/>
          <w:szCs w:val="24"/>
        </w:rPr>
        <w:t xml:space="preserve">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007A3FEA">
        <w:rPr>
          <w:rFonts w:ascii="Calibri" w:hAnsi="Calibri" w:cs="Tahoma"/>
          <w:bCs/>
          <w:sz w:val="24"/>
          <w:szCs w:val="24"/>
        </w:rPr>
        <w:t>, and all relevant key dimensions.</w:t>
      </w:r>
      <w:r w:rsidR="00C46240">
        <w:rPr>
          <w:rFonts w:ascii="Calibri" w:hAnsi="Calibri" w:cs="Tahoma"/>
          <w:bCs/>
          <w:sz w:val="24"/>
          <w:szCs w:val="24"/>
        </w:rPr>
        <w:t xml:space="preserve"> </w:t>
      </w:r>
      <w:r w:rsidR="00C46240">
        <w:rPr>
          <w:rFonts w:ascii="Calibri" w:hAnsi="Calibri" w:cs="Tahoma"/>
          <w:sz w:val="24"/>
          <w:szCs w:val="24"/>
        </w:rPr>
        <w:t xml:space="preserve">Please note that lighting column removal/relocation may be subject to UKPN lead times and is outside of our control. </w:t>
      </w:r>
      <w:r w:rsidR="00C46240">
        <w:rPr>
          <w:rFonts w:ascii="Calibri" w:hAnsi="Calibri" w:cs="Tahoma"/>
          <w:color w:val="000000"/>
          <w:sz w:val="24"/>
          <w:szCs w:val="24"/>
        </w:rPr>
        <w:t xml:space="preserve">Any gantries will require a structural assessment and separate agreement with the structures team.  </w:t>
      </w:r>
    </w:p>
    <w:p w14:paraId="4D262C73" w14:textId="2AA9D536" w:rsidR="008415D5" w:rsidRDefault="0031626F" w:rsidP="00AE4260">
      <w:pPr>
        <w:jc w:val="both"/>
        <w:rPr>
          <w:rFonts w:ascii="Calibri" w:hAnsi="Calibri" w:cs="Tahoma"/>
          <w:bCs/>
          <w:sz w:val="24"/>
          <w:szCs w:val="24"/>
        </w:rPr>
      </w:pPr>
      <w:r>
        <w:rPr>
          <w:rFonts w:ascii="Calibri" w:hAnsi="Calibri" w:cs="Tahoma"/>
          <w:bCs/>
          <w:sz w:val="24"/>
          <w:szCs w:val="24"/>
        </w:rPr>
        <w:t xml:space="preserve">a. </w:t>
      </w:r>
      <w:r w:rsidR="006F3E86">
        <w:rPr>
          <w:rFonts w:ascii="Calibri" w:hAnsi="Calibri" w:cs="Tahoma"/>
          <w:bCs/>
          <w:sz w:val="24"/>
          <w:szCs w:val="24"/>
        </w:rPr>
        <w:t xml:space="preserve">Please provide details of any measures and/or structures that need to be placed on the highway. This includes </w:t>
      </w:r>
      <w:r w:rsidR="00F95017">
        <w:rPr>
          <w:rFonts w:ascii="Calibri" w:hAnsi="Calibri" w:cs="Tahoma"/>
          <w:bCs/>
          <w:sz w:val="24"/>
          <w:szCs w:val="24"/>
        </w:rPr>
        <w:t xml:space="preserve">dedicated pit lanes, </w:t>
      </w:r>
      <w:r w:rsidR="00B135F2">
        <w:rPr>
          <w:rFonts w:ascii="Calibri" w:hAnsi="Calibri" w:cs="Tahoma"/>
          <w:bCs/>
          <w:sz w:val="24"/>
          <w:szCs w:val="24"/>
        </w:rPr>
        <w:t xml:space="preserve">temporary vehicle access points/temporary enlargement of existing crossovers, </w:t>
      </w:r>
      <w:r w:rsidR="005B3453">
        <w:rPr>
          <w:rFonts w:ascii="Calibri" w:hAnsi="Calibri" w:cs="Tahoma"/>
          <w:bCs/>
          <w:sz w:val="24"/>
          <w:szCs w:val="24"/>
        </w:rPr>
        <w:t xml:space="preserve">occupied parking bays, </w:t>
      </w:r>
      <w:r w:rsidR="00DE242B" w:rsidRPr="00BB5C68">
        <w:rPr>
          <w:rFonts w:ascii="Calibri" w:hAnsi="Calibri" w:cs="Tahoma"/>
          <w:bCs/>
          <w:sz w:val="24"/>
          <w:szCs w:val="24"/>
        </w:rPr>
        <w:t>hoarding</w:t>
      </w:r>
      <w:r w:rsidR="00DE242B">
        <w:rPr>
          <w:rFonts w:ascii="Calibri" w:hAnsi="Calibri" w:cs="Tahoma"/>
          <w:bCs/>
          <w:sz w:val="24"/>
          <w:szCs w:val="24"/>
        </w:rPr>
        <w:t xml:space="preserve"> lines</w:t>
      </w:r>
      <w:r w:rsidR="00DE242B" w:rsidRPr="00BB5C68">
        <w:rPr>
          <w:rFonts w:ascii="Calibri" w:hAnsi="Calibri" w:cs="Tahoma"/>
          <w:bCs/>
          <w:sz w:val="24"/>
          <w:szCs w:val="24"/>
        </w:rPr>
        <w:t xml:space="preserve">, </w:t>
      </w:r>
      <w:r w:rsidR="00DE242B">
        <w:rPr>
          <w:rFonts w:ascii="Calibri" w:hAnsi="Calibri" w:cs="Tahoma"/>
          <w:bCs/>
          <w:sz w:val="24"/>
          <w:szCs w:val="24"/>
        </w:rPr>
        <w:t xml:space="preserve">gantries, crane locations, </w:t>
      </w:r>
      <w:r w:rsidR="00EA35F8">
        <w:rPr>
          <w:rFonts w:ascii="Calibri" w:hAnsi="Calibri" w:cs="Tahoma"/>
          <w:bCs/>
          <w:sz w:val="24"/>
          <w:szCs w:val="24"/>
        </w:rPr>
        <w:t xml:space="preserve">crane </w:t>
      </w:r>
      <w:proofErr w:type="spellStart"/>
      <w:r w:rsidR="00EA35F8">
        <w:rPr>
          <w:rFonts w:ascii="Calibri" w:hAnsi="Calibri" w:cs="Tahoma"/>
          <w:bCs/>
          <w:sz w:val="24"/>
          <w:szCs w:val="24"/>
        </w:rPr>
        <w:t>oversail</w:t>
      </w:r>
      <w:proofErr w:type="spellEnd"/>
      <w:r w:rsidR="00EA35F8">
        <w:rPr>
          <w:rFonts w:ascii="Calibri" w:hAnsi="Calibri" w:cs="Tahoma"/>
          <w:bCs/>
          <w:sz w:val="24"/>
          <w:szCs w:val="24"/>
        </w:rPr>
        <w:t xml:space="preserve">, </w:t>
      </w:r>
      <w:r w:rsidR="00DE242B">
        <w:rPr>
          <w:rFonts w:ascii="Calibri" w:hAnsi="Calibri" w:cs="Tahoma"/>
          <w:bCs/>
          <w:sz w:val="24"/>
          <w:szCs w:val="24"/>
        </w:rPr>
        <w:t xml:space="preserve">scaffolding, </w:t>
      </w:r>
      <w:r w:rsidR="007A3FEA">
        <w:rPr>
          <w:rFonts w:ascii="Calibri" w:hAnsi="Calibri" w:cs="Tahoma"/>
          <w:bCs/>
          <w:sz w:val="24"/>
          <w:szCs w:val="24"/>
        </w:rPr>
        <w:t xml:space="preserve">scaffolding </w:t>
      </w:r>
      <w:proofErr w:type="spellStart"/>
      <w:r w:rsidR="007A3FEA">
        <w:rPr>
          <w:rFonts w:ascii="Calibri" w:hAnsi="Calibri" w:cs="Tahoma"/>
          <w:bCs/>
          <w:sz w:val="24"/>
          <w:szCs w:val="24"/>
        </w:rPr>
        <w:t>oversail</w:t>
      </w:r>
      <w:proofErr w:type="spellEnd"/>
      <w:r w:rsidR="007A3FEA">
        <w:rPr>
          <w:rFonts w:ascii="Calibri" w:hAnsi="Calibri" w:cs="Tahoma"/>
          <w:bCs/>
          <w:sz w:val="24"/>
          <w:szCs w:val="24"/>
        </w:rPr>
        <w:t xml:space="preserve">, </w:t>
      </w:r>
      <w:r w:rsidR="00DE242B">
        <w:rPr>
          <w:rFonts w:ascii="Calibri" w:hAnsi="Calibri" w:cs="Tahoma"/>
          <w:sz w:val="24"/>
          <w:szCs w:val="24"/>
        </w:rPr>
        <w:t xml:space="preserve">ramps, barriers etc. </w:t>
      </w:r>
      <w:r w:rsidR="008D6DC0">
        <w:rPr>
          <w:rFonts w:ascii="Calibri" w:hAnsi="Calibri" w:cs="Tahoma"/>
          <w:bCs/>
          <w:sz w:val="24"/>
          <w:szCs w:val="24"/>
        </w:rPr>
        <w:t>Please use this space to justify the use of the highway, and to state how the impacts have been minimised</w:t>
      </w:r>
      <w:r w:rsidR="008415D5">
        <w:rPr>
          <w:rFonts w:ascii="Calibri" w:hAnsi="Calibri" w:cs="Tahoma"/>
          <w:bCs/>
          <w:sz w:val="24"/>
          <w:szCs w:val="24"/>
        </w:rPr>
        <w:t xml:space="preserve">. </w:t>
      </w:r>
      <w:r w:rsidR="008415D5">
        <w:rPr>
          <w:rFonts w:ascii="Calibri" w:hAnsi="Calibri" w:cs="Tahoma"/>
          <w:sz w:val="24"/>
          <w:szCs w:val="24"/>
        </w:rPr>
        <w:lastRenderedPageBreak/>
        <w:t>Please provide drawings separately in the appendices and reference their location below.</w:t>
      </w:r>
      <w:r w:rsidR="008415D5" w:rsidRPr="00BB5C68">
        <w:rPr>
          <w:rFonts w:ascii="Calibri" w:hAnsi="Calibri" w:cs="Tahoma"/>
          <w:bCs/>
          <w:sz w:val="24"/>
          <w:szCs w:val="24"/>
        </w:rPr>
        <w:t xml:space="preserve"> </w:t>
      </w:r>
      <w:r w:rsidR="00192EC1">
        <w:rPr>
          <w:rFonts w:ascii="Calibri" w:hAnsi="Calibri" w:cs="Tahoma"/>
          <w:bCs/>
          <w:sz w:val="24"/>
          <w:szCs w:val="24"/>
        </w:rPr>
        <w:t>Please provide further details of any changes to parking and loading in section 23.</w:t>
      </w:r>
      <w:r w:rsidR="008415D5" w:rsidRPr="00BB5C68">
        <w:rPr>
          <w:rFonts w:ascii="Calibri" w:hAnsi="Calibri" w:cs="Tahoma"/>
          <w:bCs/>
          <w:sz w:val="24"/>
          <w:szCs w:val="24"/>
        </w:rPr>
        <w:t xml:space="preserve"> </w:t>
      </w:r>
    </w:p>
    <w:p w14:paraId="11ADC7D0" w14:textId="3EFDCFE2"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4E51762C" wp14:editId="262F4A21">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8CFC68" w14:textId="54448048" w:rsidR="007259CC" w:rsidRDefault="008C4346" w:rsidP="008428E7">
                            <w:r w:rsidRPr="00FF2AC9">
                              <w:t>Please refer to the site Logistics plan and swept path analysis in Appendix D</w:t>
                            </w:r>
                          </w:p>
                        </w:txbxContent>
                      </wps:txbx>
                      <wps:bodyPr rot="0" vert="horz" wrap="square" lIns="91440" tIns="45720" rIns="91440" bIns="45720" anchor="t" anchorCtr="0">
                        <a:noAutofit/>
                      </wps:bodyPr>
                    </wps:wsp>
                  </a:graphicData>
                </a:graphic>
              </wp:inline>
            </w:drawing>
          </mc:Choice>
          <mc:Fallback>
            <w:pict>
              <v:shape w14:anchorId="4E51762C" id="_x0000_s109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Kjd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l8HPsLWF6oijYiFdRXw6cFGD/UlJh9ewpO7HnllBif5g&#10;cNxupvN5uLfxZ76Ig2IvI9vLCDMcoUrqKUnLjY93PYgycIdjKVUcmDOTgTRer9jh4SkI9/fyP2ad&#10;H6z1L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87KjdXgIAAPgEAAAOAAAAAAAAAAAAAAAAAC4CAABkcnMvZTJvRG9j&#10;LnhtbFBLAQItABQABgAIAAAAIQB00aCm3gAAAAUBAAAPAAAAAAAAAAAAAAAAALgEAABkcnMvZG93&#10;bnJldi54bWxQSwUGAAAAAAQABADzAAAAwwUAAAAA&#10;" fillcolor="white [3201]" strokecolor="#d8d8d8 [2732]" strokeweight="1pt">
                <v:textbox>
                  <w:txbxContent>
                    <w:p w14:paraId="668CFC68" w14:textId="54448048" w:rsidR="007259CC" w:rsidRDefault="008C4346" w:rsidP="008428E7">
                      <w:r w:rsidRPr="00FF2AC9">
                        <w:t>Please refer to the site Logistics plan and swept path analysis in Appendix D</w:t>
                      </w:r>
                    </w:p>
                  </w:txbxContent>
                </v:textbox>
                <w10:anchorlock/>
              </v:shape>
            </w:pict>
          </mc:Fallback>
        </mc:AlternateContent>
      </w:r>
    </w:p>
    <w:p w14:paraId="69D2A365" w14:textId="62F4B49E" w:rsidR="0031626F" w:rsidRPr="00C02856" w:rsidRDefault="0031626F" w:rsidP="00305FBC">
      <w:pPr>
        <w:rPr>
          <w:rFonts w:ascii="Calibri" w:hAnsi="Calibri" w:cs="Tahoma"/>
          <w:bCs/>
          <w:sz w:val="24"/>
          <w:szCs w:val="24"/>
        </w:rPr>
      </w:pPr>
      <w:r w:rsidRPr="00C02856">
        <w:rPr>
          <w:rFonts w:ascii="Calibri" w:hAnsi="Calibri" w:cs="Tahoma"/>
          <w:bCs/>
          <w:sz w:val="24"/>
          <w:szCs w:val="24"/>
        </w:rPr>
        <w:t xml:space="preserve">b. Please provide details </w:t>
      </w:r>
      <w:r w:rsidR="00342F0C" w:rsidRPr="00C02856">
        <w:rPr>
          <w:rFonts w:ascii="Calibri" w:hAnsi="Calibri" w:cs="Tahoma"/>
          <w:bCs/>
          <w:sz w:val="24"/>
          <w:szCs w:val="24"/>
        </w:rPr>
        <w:t>and associated drawings/diagrams showing any temporary traffic management</w:t>
      </w:r>
      <w:r w:rsidR="004D1455">
        <w:rPr>
          <w:rFonts w:ascii="Calibri" w:hAnsi="Calibri" w:cs="Tahoma"/>
          <w:bCs/>
          <w:sz w:val="24"/>
          <w:szCs w:val="24"/>
        </w:rPr>
        <w:t xml:space="preserve"> </w:t>
      </w:r>
      <w:r w:rsidR="00342F0C" w:rsidRPr="00C02856">
        <w:rPr>
          <w:rFonts w:ascii="Calibri" w:hAnsi="Calibri" w:cs="Tahoma"/>
          <w:bCs/>
          <w:sz w:val="24"/>
          <w:szCs w:val="24"/>
        </w:rPr>
        <w:t>measures needed as part of the above site set up</w:t>
      </w:r>
      <w:r w:rsidR="00E433B7" w:rsidRPr="00C02856">
        <w:rPr>
          <w:rFonts w:ascii="Calibri" w:hAnsi="Calibri" w:cs="Tahoma"/>
          <w:bCs/>
          <w:sz w:val="24"/>
          <w:szCs w:val="24"/>
        </w:rPr>
        <w:t xml:space="preserve">. Alternatively this can be shown as part of the above drawings if preferred. Please note that this must conform to the </w:t>
      </w:r>
      <w:hyperlink r:id="rId35" w:history="1">
        <w:r w:rsidR="00FF62D8" w:rsidRPr="00C02856">
          <w:rPr>
            <w:rStyle w:val="Hyperlink"/>
            <w:rFonts w:ascii="Calibri" w:hAnsi="Calibri" w:cs="Tahoma"/>
            <w:bCs/>
            <w:sz w:val="24"/>
            <w:szCs w:val="24"/>
          </w:rPr>
          <w:t xml:space="preserve">Safety at Street Works and Road Works </w:t>
        </w:r>
        <w:r w:rsidR="00D20564" w:rsidRPr="00C02856">
          <w:rPr>
            <w:rStyle w:val="Hyperlink"/>
            <w:rFonts w:ascii="Calibri" w:hAnsi="Calibri" w:cs="Tahoma"/>
            <w:bCs/>
            <w:sz w:val="24"/>
            <w:szCs w:val="24"/>
          </w:rPr>
          <w:t>Code of Practice.</w:t>
        </w:r>
      </w:hyperlink>
      <w:r w:rsidR="00E433B7" w:rsidRPr="00C02856">
        <w:rPr>
          <w:rFonts w:ascii="Calibri" w:hAnsi="Calibri" w:cs="Tahoma"/>
          <w:bCs/>
          <w:sz w:val="24"/>
          <w:szCs w:val="24"/>
        </w:rPr>
        <w:t xml:space="preserve"> </w:t>
      </w:r>
    </w:p>
    <w:p w14:paraId="25A8EF20" w14:textId="5FD2CD14" w:rsidR="00D20564" w:rsidRDefault="00D20564" w:rsidP="00305FBC">
      <w:pPr>
        <w:rPr>
          <w:rFonts w:ascii="Calibri" w:hAnsi="Calibri" w:cs="Tahoma"/>
          <w:b/>
          <w:sz w:val="24"/>
          <w:szCs w:val="24"/>
        </w:rPr>
      </w:pPr>
      <w:r w:rsidRPr="00BB5C68">
        <w:rPr>
          <w:noProof/>
          <w:sz w:val="24"/>
          <w:szCs w:val="24"/>
          <w:lang w:eastAsia="en-GB"/>
        </w:rPr>
        <mc:AlternateContent>
          <mc:Choice Requires="wps">
            <w:drawing>
              <wp:inline distT="0" distB="0" distL="0" distR="0" wp14:anchorId="35126B48" wp14:editId="1EAA7C08">
                <wp:extent cx="5506720" cy="1097280"/>
                <wp:effectExtent l="0" t="0" r="17780" b="26670"/>
                <wp:docPr id="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A2CA07E" w14:textId="77777777" w:rsidR="00504F35" w:rsidRPr="00504F35" w:rsidRDefault="00504F35" w:rsidP="00504F35">
                            <w:r w:rsidRPr="00FF2AC9">
                              <w:t>Please refer to the site Logistics plan and swept path analysis in Appendix D</w:t>
                            </w:r>
                          </w:p>
                          <w:p w14:paraId="63F241CA" w14:textId="77777777" w:rsidR="00D20564" w:rsidRDefault="00D20564" w:rsidP="00D20564"/>
                        </w:txbxContent>
                      </wps:txbx>
                      <wps:bodyPr rot="0" vert="horz" wrap="square" lIns="91440" tIns="45720" rIns="91440" bIns="45720" anchor="t" anchorCtr="0">
                        <a:noAutofit/>
                      </wps:bodyPr>
                    </wps:wsp>
                  </a:graphicData>
                </a:graphic>
              </wp:inline>
            </w:drawing>
          </mc:Choice>
          <mc:Fallback>
            <w:pict>
              <v:shape w14:anchorId="35126B48" id="_x0000_s109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VRoOtXgIAAPgEAAAOAAAAAAAAAAAAAAAAAC4CAABkcnMvZTJvRG9j&#10;LnhtbFBLAQItABQABgAIAAAAIQB00aCm3gAAAAUBAAAPAAAAAAAAAAAAAAAAALgEAABkcnMvZG93&#10;bnJldi54bWxQSwUGAAAAAAQABADzAAAAwwUAAAAA&#10;" fillcolor="white [3201]" strokecolor="#d8d8d8 [2732]" strokeweight="1pt">
                <v:textbox>
                  <w:txbxContent>
                    <w:p w14:paraId="0A2CA07E" w14:textId="77777777" w:rsidR="00504F35" w:rsidRPr="00504F35" w:rsidRDefault="00504F35" w:rsidP="00504F35">
                      <w:r w:rsidRPr="00FF2AC9">
                        <w:t>Please refer to the site Logistics plan and swept path analysis in Appendix D</w:t>
                      </w:r>
                    </w:p>
                    <w:p w14:paraId="63F241CA" w14:textId="77777777" w:rsidR="00D20564" w:rsidRDefault="00D20564" w:rsidP="00D20564"/>
                  </w:txbxContent>
                </v:textbox>
                <w10:anchorlock/>
              </v:shape>
            </w:pict>
          </mc:Fallback>
        </mc:AlternateContent>
      </w:r>
    </w:p>
    <w:p w14:paraId="12326040" w14:textId="4D4BA3AB"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r w:rsidR="005D549A" w:rsidRPr="00BB5C68">
        <w:rPr>
          <w:rFonts w:ascii="Calibri" w:hAnsi="Calibri" w:cs="Tahoma"/>
          <w:b/>
          <w:sz w:val="24"/>
          <w:szCs w:val="24"/>
        </w:rPr>
        <w:t>P</w:t>
      </w:r>
      <w:r w:rsidR="00305FBC" w:rsidRPr="00BB5C68">
        <w:rPr>
          <w:rFonts w:ascii="Calibri" w:hAnsi="Calibri" w:cs="Tahoma"/>
          <w:b/>
          <w:sz w:val="24"/>
          <w:szCs w:val="24"/>
        </w:rPr>
        <w:t xml:space="preserve">arking bay suspensions and temporary traffic orders </w:t>
      </w:r>
    </w:p>
    <w:p w14:paraId="2C7062BD" w14:textId="3E74D391" w:rsidR="000949A6" w:rsidRPr="000257D4" w:rsidRDefault="000949A6" w:rsidP="000949A6">
      <w:pPr>
        <w:jc w:val="both"/>
        <w:rPr>
          <w:rFonts w:ascii="Calibri" w:hAnsi="Calibri" w:cs="Calibri"/>
          <w:sz w:val="24"/>
          <w:szCs w:val="24"/>
        </w:rPr>
      </w:pPr>
      <w:r w:rsidRPr="000257D4">
        <w:rPr>
          <w:rFonts w:ascii="Calibri" w:hAnsi="Calibri" w:cs="Calibri"/>
          <w:sz w:val="24"/>
          <w:szCs w:val="24"/>
        </w:rPr>
        <w:t>Parking bay suspensions should only be requested where absolutely necessary and these are allowed for a maximum period of 6 months only</w:t>
      </w:r>
      <w:r w:rsidR="00C74A80">
        <w:rPr>
          <w:rFonts w:ascii="Calibri" w:hAnsi="Calibri" w:cs="Calibri"/>
          <w:sz w:val="24"/>
          <w:szCs w:val="24"/>
        </w:rPr>
        <w:t>. I</w:t>
      </w:r>
      <w:r w:rsidRPr="000257D4">
        <w:rPr>
          <w:rFonts w:ascii="Calibri" w:hAnsi="Calibri" w:cs="Calibri"/>
          <w:sz w:val="24"/>
          <w:szCs w:val="24"/>
        </w:rPr>
        <w:t xml:space="preserve">nformation regarding parking suspensions can be found </w:t>
      </w:r>
      <w:hyperlink r:id="rId36" w:history="1">
        <w:r w:rsidRPr="000257D4">
          <w:rPr>
            <w:rStyle w:val="Hyperlink"/>
            <w:rFonts w:ascii="Calibri" w:hAnsi="Calibri" w:cs="Calibri"/>
            <w:sz w:val="24"/>
            <w:szCs w:val="24"/>
          </w:rPr>
          <w:t>here</w:t>
        </w:r>
      </w:hyperlink>
      <w:r w:rsidRPr="000257D4">
        <w:rPr>
          <w:rFonts w:ascii="Calibri" w:hAnsi="Calibri" w:cs="Calibri"/>
          <w:sz w:val="24"/>
          <w:szCs w:val="24"/>
        </w:rPr>
        <w:t xml:space="preserve">. For </w:t>
      </w:r>
      <w:r w:rsidR="00C74A80">
        <w:rPr>
          <w:rFonts w:ascii="Calibri" w:hAnsi="Calibri" w:cs="Calibri"/>
          <w:sz w:val="24"/>
          <w:szCs w:val="24"/>
        </w:rPr>
        <w:t xml:space="preserve">periods greater </w:t>
      </w:r>
      <w:r w:rsidRPr="000257D4">
        <w:rPr>
          <w:rFonts w:ascii="Calibri" w:hAnsi="Calibri" w:cs="Calibri"/>
          <w:sz w:val="24"/>
          <w:szCs w:val="24"/>
        </w:rPr>
        <w:t>than 6 months,</w:t>
      </w:r>
      <w:r w:rsidR="007617EC">
        <w:rPr>
          <w:rFonts w:ascii="Calibri" w:hAnsi="Calibri" w:cs="Calibri"/>
          <w:sz w:val="24"/>
          <w:szCs w:val="24"/>
        </w:rPr>
        <w:t xml:space="preserve"> or for any other changes to the parking/loading/restrictions on the highway,</w:t>
      </w:r>
      <w:r w:rsidRPr="000257D4">
        <w:rPr>
          <w:rFonts w:ascii="Calibri" w:hAnsi="Calibri" w:cs="Calibri"/>
          <w:sz w:val="24"/>
          <w:szCs w:val="24"/>
        </w:rPr>
        <w:t xml:space="preserve"> a </w:t>
      </w:r>
      <w:hyperlink r:id="rId37" w:history="1">
        <w:r w:rsidRPr="000257D4">
          <w:rPr>
            <w:rStyle w:val="Hyperlink"/>
            <w:rFonts w:ascii="Calibri" w:hAnsi="Calibri" w:cs="Calibri"/>
            <w:sz w:val="24"/>
            <w:szCs w:val="24"/>
          </w:rPr>
          <w:t>Temporary Traffic Restriction (TTR)</w:t>
        </w:r>
      </w:hyperlink>
      <w:r w:rsidRPr="000257D4">
        <w:rPr>
          <w:rFonts w:ascii="Calibri" w:hAnsi="Calibri" w:cs="Calibri"/>
          <w:sz w:val="24"/>
          <w:szCs w:val="24"/>
        </w:rPr>
        <w:t xml:space="preserve"> </w:t>
      </w:r>
      <w:r w:rsidR="007617EC">
        <w:rPr>
          <w:rFonts w:ascii="Calibri" w:hAnsi="Calibri" w:cs="Calibri"/>
          <w:sz w:val="24"/>
          <w:szCs w:val="24"/>
        </w:rPr>
        <w:t xml:space="preserve">will be required </w:t>
      </w:r>
      <w:r w:rsidRPr="000257D4">
        <w:rPr>
          <w:rFonts w:ascii="Calibri" w:hAnsi="Calibri" w:cs="Calibri"/>
          <w:sz w:val="24"/>
          <w:szCs w:val="24"/>
        </w:rPr>
        <w:t xml:space="preserve">for which there is a separate cost. Please note that </w:t>
      </w:r>
      <w:r w:rsidR="007617EC">
        <w:rPr>
          <w:rFonts w:ascii="Calibri" w:hAnsi="Calibri" w:cs="Calibri"/>
          <w:sz w:val="24"/>
          <w:szCs w:val="24"/>
        </w:rPr>
        <w:t xml:space="preserve">any </w:t>
      </w:r>
      <w:r w:rsidRPr="000257D4">
        <w:rPr>
          <w:rFonts w:ascii="Calibri" w:hAnsi="Calibri" w:cs="Calibri"/>
          <w:sz w:val="24"/>
          <w:szCs w:val="24"/>
        </w:rPr>
        <w:t>temporary changes to parking and loading to be delivered using a TTR need to be consulted upon as part of our legal obligations as a highways authority. Camden may require separate consultation to take place specifically around</w:t>
      </w:r>
      <w:r w:rsidR="009F29D5">
        <w:rPr>
          <w:rFonts w:ascii="Calibri" w:hAnsi="Calibri" w:cs="Calibri"/>
          <w:sz w:val="24"/>
          <w:szCs w:val="24"/>
        </w:rPr>
        <w:t xml:space="preserve"> such</w:t>
      </w:r>
      <w:r w:rsidRPr="000257D4">
        <w:rPr>
          <w:rFonts w:ascii="Calibri" w:hAnsi="Calibri" w:cs="Calibri"/>
          <w:sz w:val="24"/>
          <w:szCs w:val="24"/>
        </w:rPr>
        <w:t xml:space="preserve"> changes if </w:t>
      </w:r>
      <w:r w:rsidR="009F29D5">
        <w:rPr>
          <w:rFonts w:ascii="Calibri" w:hAnsi="Calibri" w:cs="Calibri"/>
          <w:sz w:val="24"/>
          <w:szCs w:val="24"/>
        </w:rPr>
        <w:t xml:space="preserve">these have </w:t>
      </w:r>
      <w:r w:rsidRPr="000257D4">
        <w:rPr>
          <w:rFonts w:ascii="Calibri" w:hAnsi="Calibri" w:cs="Calibri"/>
          <w:sz w:val="24"/>
          <w:szCs w:val="24"/>
        </w:rPr>
        <w:t xml:space="preserve">not </w:t>
      </w:r>
      <w:r w:rsidR="009F29D5">
        <w:rPr>
          <w:rFonts w:ascii="Calibri" w:hAnsi="Calibri" w:cs="Calibri"/>
          <w:sz w:val="24"/>
          <w:szCs w:val="24"/>
        </w:rPr>
        <w:t xml:space="preserve">been </w:t>
      </w:r>
      <w:r w:rsidRPr="000257D4">
        <w:rPr>
          <w:rFonts w:ascii="Calibri" w:hAnsi="Calibri" w:cs="Calibri"/>
          <w:sz w:val="24"/>
          <w:szCs w:val="24"/>
        </w:rPr>
        <w:t xml:space="preserve">adequately reflected in any prior consultation as part of the CMP process. </w:t>
      </w:r>
    </w:p>
    <w:p w14:paraId="0FD51271" w14:textId="1286A2A7" w:rsidR="000949A6" w:rsidRPr="000257D4" w:rsidRDefault="000949A6" w:rsidP="000949A6">
      <w:pPr>
        <w:jc w:val="both"/>
        <w:rPr>
          <w:rFonts w:ascii="Calibri" w:hAnsi="Calibri" w:cs="Calibri"/>
          <w:sz w:val="24"/>
          <w:szCs w:val="24"/>
        </w:rPr>
      </w:pPr>
      <w:r w:rsidRPr="000257D4">
        <w:rPr>
          <w:rFonts w:ascii="Calibri" w:hAnsi="Calibri" w:cs="Calibri"/>
          <w:sz w:val="24"/>
          <w:szCs w:val="24"/>
        </w:rPr>
        <w:t xml:space="preserve">A space cannot be suspended for convenience parking, a </w:t>
      </w:r>
      <w:hyperlink r:id="rId38" w:history="1">
        <w:r w:rsidRPr="000257D4">
          <w:rPr>
            <w:rStyle w:val="Hyperlink"/>
            <w:rFonts w:ascii="Calibri" w:hAnsi="Calibri" w:cs="Calibri"/>
            <w:sz w:val="24"/>
            <w:szCs w:val="24"/>
          </w:rPr>
          <w:t>trade permit</w:t>
        </w:r>
      </w:hyperlink>
      <w:r w:rsidRPr="000257D4">
        <w:rPr>
          <w:rFonts w:ascii="Calibri" w:hAnsi="Calibri" w:cs="Calibri"/>
          <w:sz w:val="24"/>
          <w:szCs w:val="24"/>
        </w:rPr>
        <w:t xml:space="preserve"> is available for trade vehicle parking. Building materials and equipment must not cause obstructions on the highway. Building materials may only be stored on the public highway if permitted by the Street Works team. </w:t>
      </w:r>
    </w:p>
    <w:p w14:paraId="7C31410E" w14:textId="60ACEB01" w:rsidR="000949A6" w:rsidRPr="000257D4" w:rsidRDefault="000949A6" w:rsidP="000949A6">
      <w:pPr>
        <w:jc w:val="both"/>
        <w:rPr>
          <w:rFonts w:ascii="Calibri" w:hAnsi="Calibri" w:cs="Calibri"/>
          <w:sz w:val="24"/>
          <w:szCs w:val="24"/>
        </w:rPr>
      </w:pPr>
      <w:r w:rsidRPr="000257D4">
        <w:rPr>
          <w:rFonts w:ascii="Calibri" w:hAnsi="Calibri" w:cs="Calibri"/>
          <w:sz w:val="24"/>
          <w:szCs w:val="24"/>
        </w:rPr>
        <w:t>Please provide details of any pr</w:t>
      </w:r>
      <w:r w:rsidR="007617EC">
        <w:rPr>
          <w:rFonts w:ascii="Calibri" w:hAnsi="Calibri" w:cs="Calibri"/>
          <w:sz w:val="24"/>
          <w:szCs w:val="24"/>
        </w:rPr>
        <w:t>oposed such changes</w:t>
      </w:r>
      <w:r w:rsidRPr="000257D4">
        <w:rPr>
          <w:rFonts w:ascii="Calibri" w:hAnsi="Calibri" w:cs="Calibri"/>
          <w:sz w:val="24"/>
          <w:szCs w:val="24"/>
        </w:rPr>
        <w:t xml:space="preserve"> </w:t>
      </w:r>
      <w:r w:rsidR="007617EC">
        <w:rPr>
          <w:rFonts w:ascii="Calibri" w:hAnsi="Calibri" w:cs="Calibri"/>
          <w:sz w:val="24"/>
          <w:szCs w:val="24"/>
        </w:rPr>
        <w:t xml:space="preserve">on the public highway </w:t>
      </w:r>
      <w:r w:rsidRPr="000257D4">
        <w:rPr>
          <w:rFonts w:ascii="Calibri" w:hAnsi="Calibri" w:cs="Calibri"/>
          <w:sz w:val="24"/>
          <w:szCs w:val="24"/>
        </w:rPr>
        <w:t>which</w:t>
      </w:r>
      <w:r w:rsidR="007617EC">
        <w:rPr>
          <w:rFonts w:ascii="Calibri" w:hAnsi="Calibri" w:cs="Calibri"/>
          <w:sz w:val="24"/>
          <w:szCs w:val="24"/>
        </w:rPr>
        <w:t xml:space="preserve"> are necessary</w:t>
      </w:r>
      <w:r w:rsidRPr="000257D4">
        <w:rPr>
          <w:rFonts w:ascii="Calibri" w:hAnsi="Calibri" w:cs="Calibri"/>
          <w:sz w:val="24"/>
          <w:szCs w:val="24"/>
        </w:rPr>
        <w:t xml:space="preserve"> to facilitate the construction works</w:t>
      </w:r>
      <w:r w:rsidR="007617EC">
        <w:rPr>
          <w:rFonts w:ascii="Calibri" w:hAnsi="Calibri" w:cs="Calibri"/>
          <w:sz w:val="24"/>
          <w:szCs w:val="24"/>
        </w:rPr>
        <w:t xml:space="preserve">. </w:t>
      </w:r>
      <w:r w:rsidR="005E3270">
        <w:rPr>
          <w:rFonts w:ascii="Calibri" w:hAnsi="Calibri" w:cs="Calibri"/>
          <w:sz w:val="24"/>
          <w:szCs w:val="24"/>
        </w:rPr>
        <w:t>Where these changes apply to parking bays, please specify the</w:t>
      </w:r>
      <w:r w:rsidRPr="000257D4">
        <w:rPr>
          <w:rFonts w:ascii="Calibri" w:hAnsi="Calibri" w:cs="Calibri"/>
          <w:sz w:val="24"/>
          <w:szCs w:val="24"/>
        </w:rPr>
        <w:t xml:space="preserve"> type of bay</w:t>
      </w:r>
      <w:r w:rsidR="005E3270">
        <w:rPr>
          <w:rFonts w:ascii="Calibri" w:hAnsi="Calibri" w:cs="Calibri"/>
          <w:sz w:val="24"/>
          <w:szCs w:val="24"/>
        </w:rPr>
        <w:t>s</w:t>
      </w:r>
      <w:r w:rsidRPr="000257D4">
        <w:rPr>
          <w:rFonts w:ascii="Calibri" w:hAnsi="Calibri" w:cs="Calibri"/>
          <w:sz w:val="24"/>
          <w:szCs w:val="24"/>
        </w:rPr>
        <w:t xml:space="preserve"> </w:t>
      </w:r>
      <w:r w:rsidR="005E3270">
        <w:rPr>
          <w:rFonts w:ascii="Calibri" w:hAnsi="Calibri" w:cs="Calibri"/>
          <w:sz w:val="24"/>
          <w:szCs w:val="24"/>
        </w:rPr>
        <w:t xml:space="preserve">that are to be impacted </w:t>
      </w:r>
      <w:r w:rsidRPr="000257D4">
        <w:rPr>
          <w:rFonts w:ascii="Calibri" w:hAnsi="Calibri" w:cs="Calibri"/>
          <w:sz w:val="24"/>
          <w:szCs w:val="24"/>
        </w:rPr>
        <w:t xml:space="preserve">and </w:t>
      </w:r>
      <w:r w:rsidR="005E3270">
        <w:rPr>
          <w:rFonts w:ascii="Calibri" w:hAnsi="Calibri" w:cs="Calibri"/>
          <w:sz w:val="24"/>
          <w:szCs w:val="24"/>
        </w:rPr>
        <w:t>the anticipated timeframes</w:t>
      </w:r>
      <w:r w:rsidRPr="000257D4">
        <w:rPr>
          <w:rFonts w:ascii="Calibri" w:hAnsi="Calibri" w:cs="Calibri"/>
          <w:sz w:val="24"/>
          <w:szCs w:val="24"/>
        </w:rPr>
        <w:t>.  </w:t>
      </w:r>
    </w:p>
    <w:p w14:paraId="1232604B" w14:textId="35D5126B" w:rsidR="00970F27" w:rsidRPr="00BB5C68" w:rsidRDefault="00970F27" w:rsidP="001176D5">
      <w:pPr>
        <w:rPr>
          <w:rFonts w:ascii="Calibri" w:hAnsi="Calibri" w:cs="Tahoma"/>
          <w:b/>
          <w:bCs/>
          <w:sz w:val="24"/>
          <w:szCs w:val="24"/>
        </w:rPr>
      </w:pPr>
      <w:r w:rsidRPr="00BB5C68">
        <w:rPr>
          <w:noProof/>
          <w:sz w:val="24"/>
          <w:szCs w:val="24"/>
          <w:lang w:eastAsia="en-GB"/>
        </w:rPr>
        <w:lastRenderedPageBreak/>
        <mc:AlternateContent>
          <mc:Choice Requires="wps">
            <w:drawing>
              <wp:inline distT="0" distB="0" distL="0" distR="0" wp14:anchorId="1232629B" wp14:editId="70392387">
                <wp:extent cx="5506720" cy="1359673"/>
                <wp:effectExtent l="0" t="0" r="17780" b="12065"/>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5967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0" w14:textId="51F1555D" w:rsidR="007259CC" w:rsidRDefault="00776C3F" w:rsidP="00970F27">
                            <w:r>
                              <w:t xml:space="preserve">If any deliveries will take longer than one hour </w:t>
                            </w:r>
                            <w:r w:rsidR="00D7525A">
                              <w:t xml:space="preserve">will suspend </w:t>
                            </w:r>
                            <w:r w:rsidR="00A2364B">
                              <w:t xml:space="preserve">18 to 19 (outside number) </w:t>
                            </w:r>
                            <w:r w:rsidR="00D7525A">
                              <w:t>parking bays</w:t>
                            </w:r>
                            <w:r w:rsidR="00A2364B">
                              <w:t>,</w:t>
                            </w:r>
                            <w:r w:rsidR="00D7525A">
                              <w:t xml:space="preserve"> </w:t>
                            </w:r>
                            <w:r w:rsidR="00A2364B">
                              <w:t xml:space="preserve">inclusive, </w:t>
                            </w:r>
                            <w:r w:rsidR="00D7525A">
                              <w:t xml:space="preserve">on </w:t>
                            </w:r>
                            <w:r w:rsidR="00A2364B">
                              <w:t xml:space="preserve">the </w:t>
                            </w:r>
                            <w:r w:rsidR="00D7525A">
                              <w:t xml:space="preserve">Great Russell Street to enable placement of the </w:t>
                            </w:r>
                            <w:r w:rsidR="00B95767">
                              <w:t>HGV’s</w:t>
                            </w:r>
                            <w:r w:rsidR="00D7525A">
                              <w:t xml:space="preserve"> and unloading of the bulk materials such as plasterboard, structural steel, blockwork, ready mix concrete truck</w:t>
                            </w:r>
                            <w:r w:rsidR="00B95767">
                              <w:t>.</w:t>
                            </w:r>
                            <w:r w:rsidR="00B95767" w:rsidRPr="00B95767">
                              <w:t xml:space="preserve"> </w:t>
                            </w:r>
                            <w:r w:rsidR="00D7525A">
                              <w:t>T</w:t>
                            </w:r>
                            <w:r w:rsidR="00A2364B">
                              <w:t>o</w:t>
                            </w:r>
                            <w:r w:rsidR="00D7525A">
                              <w:t xml:space="preserve"> be a</w:t>
                            </w:r>
                            <w:r w:rsidR="00A2364B">
                              <w:t>rranged</w:t>
                            </w:r>
                            <w:r w:rsidR="00D7525A">
                              <w:t xml:space="preserve"> in line with the programme </w:t>
                            </w:r>
                            <w:r w:rsidR="00A2364B">
                              <w:t xml:space="preserve">– during the working week, </w:t>
                            </w:r>
                            <w:r w:rsidR="00D7525A">
                              <w:t>Monday to Friday</w:t>
                            </w:r>
                            <w:r w:rsidR="00A2364B">
                              <w:t xml:space="preserve">. We will provide sufficient notice </w:t>
                            </w:r>
                            <w:r w:rsidR="001C53C7">
                              <w:t>and book via Camden suspensions website</w:t>
                            </w:r>
                            <w:r w:rsidR="00624C66">
                              <w:t xml:space="preserve"> </w:t>
                            </w:r>
                            <w:r w:rsidR="00624C66" w:rsidRPr="00624C66">
                              <w:rPr>
                                <w:b/>
                                <w:bCs/>
                              </w:rPr>
                              <w:t>on ad hoc basis from time to time.</w:t>
                            </w:r>
                            <w:r w:rsidR="00624C66">
                              <w:t xml:space="preserve"> </w:t>
                            </w:r>
                          </w:p>
                        </w:txbxContent>
                      </wps:txbx>
                      <wps:bodyPr rot="0" vert="horz" wrap="square" lIns="91440" tIns="45720" rIns="91440" bIns="45720" anchor="t" anchorCtr="0">
                        <a:noAutofit/>
                      </wps:bodyPr>
                    </wps:wsp>
                  </a:graphicData>
                </a:graphic>
              </wp:inline>
            </w:drawing>
          </mc:Choice>
          <mc:Fallback>
            <w:pict>
              <v:shape w14:anchorId="1232629B" id="_x0000_s1093" type="#_x0000_t202" style="width:433.6pt;height:10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" fillcolor="white [3201]" strokecolor="#d8d8d8 [2732]" strokeweight="1pt">
                <v:textbox>
                  <w:txbxContent>
                    <w:p w14:paraId="12326340" w14:textId="51F1555D" w:rsidR="007259CC" w:rsidRDefault="00776C3F" w:rsidP="00970F27">
                      <w:r>
                        <w:t xml:space="preserve">If any deliveries will take longer than one hour </w:t>
                      </w:r>
                      <w:r w:rsidR="00D7525A">
                        <w:t xml:space="preserve">will suspend </w:t>
                      </w:r>
                      <w:r w:rsidR="00A2364B">
                        <w:t xml:space="preserve">18 to 19 (outside number) </w:t>
                      </w:r>
                      <w:r w:rsidR="00D7525A">
                        <w:t>parking bays</w:t>
                      </w:r>
                      <w:r w:rsidR="00A2364B">
                        <w:t>,</w:t>
                      </w:r>
                      <w:r w:rsidR="00D7525A">
                        <w:t xml:space="preserve"> </w:t>
                      </w:r>
                      <w:r w:rsidR="00A2364B">
                        <w:t xml:space="preserve">inclusive, </w:t>
                      </w:r>
                      <w:r w:rsidR="00D7525A">
                        <w:t xml:space="preserve">on </w:t>
                      </w:r>
                      <w:r w:rsidR="00A2364B">
                        <w:t xml:space="preserve">the </w:t>
                      </w:r>
                      <w:r w:rsidR="00D7525A">
                        <w:t xml:space="preserve">Great Russell Street to enable placement of the </w:t>
                      </w:r>
                      <w:r w:rsidR="00B95767">
                        <w:t>HGV’s</w:t>
                      </w:r>
                      <w:r w:rsidR="00D7525A">
                        <w:t xml:space="preserve"> and unloading of the bulk materials such as plasterboard, structural steel, blockwork, ready mix concrete truck</w:t>
                      </w:r>
                      <w:r w:rsidR="00B95767">
                        <w:t>.</w:t>
                      </w:r>
                      <w:r w:rsidR="00B95767" w:rsidRPr="00B95767">
                        <w:t xml:space="preserve"> </w:t>
                      </w:r>
                      <w:r w:rsidR="00D7525A">
                        <w:t>T</w:t>
                      </w:r>
                      <w:r w:rsidR="00A2364B">
                        <w:t>o</w:t>
                      </w:r>
                      <w:r w:rsidR="00D7525A">
                        <w:t xml:space="preserve"> be a</w:t>
                      </w:r>
                      <w:r w:rsidR="00A2364B">
                        <w:t>rranged</w:t>
                      </w:r>
                      <w:r w:rsidR="00D7525A">
                        <w:t xml:space="preserve"> in line with the programme </w:t>
                      </w:r>
                      <w:r w:rsidR="00A2364B">
                        <w:t xml:space="preserve">– during the working week, </w:t>
                      </w:r>
                      <w:r w:rsidR="00D7525A">
                        <w:t>Monday to Friday</w:t>
                      </w:r>
                      <w:r w:rsidR="00A2364B">
                        <w:t xml:space="preserve">. We will provide sufficient notice </w:t>
                      </w:r>
                      <w:r w:rsidR="001C53C7">
                        <w:t>and book via Camden suspensions website</w:t>
                      </w:r>
                      <w:r w:rsidR="00624C66">
                        <w:t xml:space="preserve"> </w:t>
                      </w:r>
                      <w:r w:rsidR="00624C66" w:rsidRPr="00624C66">
                        <w:rPr>
                          <w:b/>
                          <w:bCs/>
                        </w:rPr>
                        <w:t>on ad hoc basis from time to time.</w:t>
                      </w:r>
                      <w:r w:rsidR="00624C66">
                        <w:t xml:space="preserve"> </w:t>
                      </w:r>
                    </w:p>
                  </w:txbxContent>
                </v:textbox>
                <w10:anchorlock/>
              </v:shape>
            </w:pict>
          </mc:Fallback>
        </mc:AlternateContent>
      </w:r>
    </w:p>
    <w:p w14:paraId="1232604C" w14:textId="4D98C9A5"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7A3FEA">
        <w:rPr>
          <w:rFonts w:ascii="Calibri" w:hAnsi="Calibri" w:cs="Tahoma"/>
          <w:b/>
          <w:bCs/>
          <w:sz w:val="24"/>
          <w:szCs w:val="24"/>
        </w:rPr>
        <w:t>4</w:t>
      </w:r>
      <w:r w:rsidR="007F4706" w:rsidRPr="00BB5C68">
        <w:rPr>
          <w:rFonts w:ascii="Calibri" w:hAnsi="Calibri" w:cs="Tahoma"/>
          <w:b/>
          <w:bCs/>
          <w:sz w:val="24"/>
          <w:szCs w:val="24"/>
        </w:rPr>
        <w:t xml:space="preserve">. </w:t>
      </w:r>
      <w:r w:rsidR="00C557C4">
        <w:rPr>
          <w:rFonts w:ascii="Calibri" w:hAnsi="Calibri" w:cs="Tahoma"/>
          <w:b/>
          <w:bCs/>
          <w:sz w:val="24"/>
          <w:szCs w:val="24"/>
        </w:rPr>
        <w:t>Motor vehicle</w:t>
      </w:r>
      <w:r w:rsidR="00315862">
        <w:rPr>
          <w:rFonts w:ascii="Calibri" w:hAnsi="Calibri" w:cs="Tahoma"/>
          <w:b/>
          <w:bCs/>
          <w:sz w:val="24"/>
          <w:szCs w:val="24"/>
        </w:rPr>
        <w:t>/</w:t>
      </w:r>
      <w:r w:rsidR="008428E7">
        <w:rPr>
          <w:rFonts w:ascii="Calibri" w:hAnsi="Calibri" w:cs="Tahoma"/>
          <w:b/>
          <w:bCs/>
          <w:sz w:val="24"/>
          <w:szCs w:val="24"/>
        </w:rPr>
        <w:t xml:space="preserve">cyclist </w:t>
      </w:r>
      <w:r w:rsidR="00C557C4">
        <w:rPr>
          <w:rFonts w:ascii="Calibri" w:hAnsi="Calibri" w:cs="Tahoma"/>
          <w:b/>
          <w:bCs/>
          <w:sz w:val="24"/>
          <w:szCs w:val="24"/>
        </w:rPr>
        <w:t>d</w:t>
      </w:r>
      <w:r w:rsidR="001176D5" w:rsidRPr="00BB5C68">
        <w:rPr>
          <w:rFonts w:ascii="Calibri" w:hAnsi="Calibri" w:cs="Tahoma"/>
          <w:b/>
          <w:bCs/>
          <w:sz w:val="24"/>
          <w:szCs w:val="24"/>
        </w:rPr>
        <w:t>iversions</w:t>
      </w:r>
      <w:r w:rsidR="00315862">
        <w:rPr>
          <w:rFonts w:ascii="Calibri" w:hAnsi="Calibri" w:cs="Tahoma"/>
          <w:b/>
          <w:bCs/>
          <w:sz w:val="24"/>
          <w:szCs w:val="24"/>
        </w:rPr>
        <w:t>/pedestrian diversions</w:t>
      </w:r>
    </w:p>
    <w:p w14:paraId="247C5996" w14:textId="13F9D81E" w:rsidR="00DA1403" w:rsidRPr="00BB5C68" w:rsidRDefault="00DA1403" w:rsidP="00DA1403">
      <w:pPr>
        <w:jc w:val="both"/>
        <w:rPr>
          <w:rFonts w:ascii="Calibri" w:eastAsia="Calibri" w:hAnsi="Calibri" w:cs="Tahoma"/>
          <w:color w:val="000000"/>
          <w:sz w:val="24"/>
          <w:szCs w:val="24"/>
        </w:rPr>
      </w:pPr>
      <w:r>
        <w:rPr>
          <w:rFonts w:ascii="Calibri" w:hAnsi="Calibri" w:cs="Tahoma"/>
          <w:bCs/>
          <w:sz w:val="24"/>
          <w:szCs w:val="24"/>
        </w:rPr>
        <w:t>Pedestrians</w:t>
      </w:r>
      <w:r w:rsidRPr="00BB5C68">
        <w:rPr>
          <w:rFonts w:ascii="Calibri" w:hAnsi="Calibri" w:cs="Tahoma"/>
          <w:bCs/>
          <w:sz w:val="24"/>
          <w:szCs w:val="24"/>
        </w:rPr>
        <w:t xml:space="preserve"> safety must be maintained if diversions are put in place. </w:t>
      </w:r>
      <w:r w:rsidRPr="00BB5C68">
        <w:rPr>
          <w:rFonts w:ascii="Calibri" w:eastAsia="Calibri" w:hAnsi="Calibri" w:cs="Tahoma"/>
          <w:color w:val="000000"/>
          <w:sz w:val="24"/>
          <w:szCs w:val="24"/>
        </w:rPr>
        <w:t xml:space="preserve">Vulnerable footway users </w:t>
      </w:r>
      <w:r w:rsidR="003E2BF6">
        <w:rPr>
          <w:rFonts w:ascii="Calibri" w:eastAsia="Calibri" w:hAnsi="Calibri" w:cs="Tahoma"/>
          <w:color w:val="000000"/>
          <w:sz w:val="24"/>
          <w:szCs w:val="24"/>
        </w:rPr>
        <w:t>must</w:t>
      </w:r>
      <w:r w:rsidRPr="00BB5C68">
        <w:rPr>
          <w:rFonts w:ascii="Calibri" w:eastAsia="Calibri" w:hAnsi="Calibri" w:cs="Tahoma"/>
          <w:color w:val="000000"/>
          <w:sz w:val="24"/>
          <w:szCs w:val="24"/>
        </w:rPr>
        <w:t xml:space="preserve"> </w:t>
      </w:r>
      <w:r w:rsidR="00D52988">
        <w:rPr>
          <w:rFonts w:ascii="Calibri" w:eastAsia="Calibri" w:hAnsi="Calibri" w:cs="Tahoma"/>
          <w:color w:val="000000"/>
          <w:sz w:val="24"/>
          <w:szCs w:val="24"/>
        </w:rPr>
        <w:t>be considered as part of this</w:t>
      </w:r>
      <w:r w:rsidRPr="00BB5C68">
        <w:rPr>
          <w:rFonts w:ascii="Calibri" w:eastAsia="Calibri" w:hAnsi="Calibri" w:cs="Tahoma"/>
          <w:color w:val="000000"/>
          <w:sz w:val="24"/>
          <w:szCs w:val="24"/>
        </w:rPr>
        <w:t>. These include wheelchair users, the elderly, those with walking difficulties, young children, those with prams, the blind</w:t>
      </w:r>
      <w:r>
        <w:rPr>
          <w:rFonts w:ascii="Calibri" w:eastAsia="Calibri" w:hAnsi="Calibri" w:cs="Tahoma"/>
          <w:color w:val="000000"/>
          <w:sz w:val="24"/>
          <w:szCs w:val="24"/>
        </w:rPr>
        <w:t>/</w:t>
      </w:r>
      <w:r w:rsidRPr="00BB5C68">
        <w:rPr>
          <w:rFonts w:ascii="Calibri" w:eastAsia="Calibri" w:hAnsi="Calibri" w:cs="Tahoma"/>
          <w:color w:val="000000"/>
          <w:sz w:val="24"/>
          <w:szCs w:val="24"/>
        </w:rPr>
        <w:t>partially sighted.</w:t>
      </w:r>
      <w:r w:rsidRPr="00BB5C68">
        <w:rPr>
          <w:rFonts w:ascii="Calibri" w:hAnsi="Calibri" w:cs="Tahoma"/>
          <w:color w:val="000000"/>
          <w:sz w:val="24"/>
          <w:szCs w:val="24"/>
        </w:rPr>
        <w:t xml:space="preserve">  </w:t>
      </w:r>
      <w:r w:rsidRPr="00BB5C68">
        <w:rPr>
          <w:rFonts w:ascii="Calibri" w:eastAsia="Calibri" w:hAnsi="Calibri" w:cs="Tahoma"/>
          <w:color w:val="000000"/>
          <w:sz w:val="24"/>
          <w:szCs w:val="24"/>
        </w:rPr>
        <w:t>Appropriate ramp</w:t>
      </w:r>
      <w:r>
        <w:rPr>
          <w:rFonts w:ascii="Calibri" w:eastAsia="Calibri" w:hAnsi="Calibri" w:cs="Tahoma"/>
          <w:color w:val="000000"/>
          <w:sz w:val="24"/>
          <w:szCs w:val="24"/>
        </w:rPr>
        <w:t>s</w:t>
      </w:r>
      <w:r w:rsidRPr="00BB5C68">
        <w:rPr>
          <w:rFonts w:ascii="Calibri" w:eastAsia="Calibri" w:hAnsi="Calibri" w:cs="Tahoma"/>
          <w:color w:val="000000"/>
          <w:sz w:val="24"/>
          <w:szCs w:val="24"/>
        </w:rPr>
        <w:t xml:space="preserve"> must be used if cables, hoses, etc. are run across the footway.</w:t>
      </w:r>
    </w:p>
    <w:p w14:paraId="179E06EC" w14:textId="02175FE4" w:rsidR="00DA1403" w:rsidRDefault="0071775B" w:rsidP="001176D5">
      <w:pPr>
        <w:rPr>
          <w:rFonts w:ascii="Calibri" w:hAnsi="Calibri" w:cs="Tahoma"/>
          <w:bCs/>
          <w:color w:val="000000"/>
          <w:sz w:val="24"/>
          <w:szCs w:val="24"/>
        </w:rPr>
      </w:pPr>
      <w:r>
        <w:rPr>
          <w:rFonts w:ascii="Calibri" w:hAnsi="Calibri" w:cs="Tahoma"/>
          <w:bCs/>
          <w:color w:val="000000"/>
          <w:sz w:val="24"/>
          <w:szCs w:val="24"/>
        </w:rPr>
        <w:t xml:space="preserve">Please note that </w:t>
      </w:r>
      <w:r w:rsidR="00966B5B">
        <w:rPr>
          <w:rFonts w:ascii="Calibri" w:hAnsi="Calibri" w:cs="Tahoma"/>
          <w:bCs/>
          <w:color w:val="000000"/>
          <w:sz w:val="24"/>
          <w:szCs w:val="24"/>
        </w:rPr>
        <w:t xml:space="preserve">footway closures are not permitted unless there is no alternative. Footway access </w:t>
      </w:r>
      <w:r w:rsidR="00D52988">
        <w:rPr>
          <w:rFonts w:ascii="Calibri" w:hAnsi="Calibri" w:cs="Tahoma"/>
          <w:bCs/>
          <w:color w:val="000000"/>
          <w:sz w:val="24"/>
          <w:szCs w:val="24"/>
        </w:rPr>
        <w:t xml:space="preserve">must be maintained </w:t>
      </w:r>
      <w:r w:rsidR="00EA49C2">
        <w:rPr>
          <w:rFonts w:ascii="Calibri" w:hAnsi="Calibri" w:cs="Tahoma"/>
          <w:bCs/>
          <w:color w:val="000000"/>
          <w:sz w:val="24"/>
          <w:szCs w:val="24"/>
        </w:rPr>
        <w:t>using a gantry or t</w:t>
      </w:r>
      <w:r w:rsidR="00966B5B">
        <w:rPr>
          <w:rFonts w:ascii="Calibri" w:hAnsi="Calibri" w:cs="Tahoma"/>
          <w:bCs/>
          <w:color w:val="000000"/>
          <w:sz w:val="24"/>
          <w:szCs w:val="24"/>
        </w:rPr>
        <w:t>emporary walkway</w:t>
      </w:r>
      <w:r w:rsidR="00EA49C2">
        <w:rPr>
          <w:rFonts w:ascii="Calibri" w:hAnsi="Calibri" w:cs="Tahoma"/>
          <w:bCs/>
          <w:color w:val="000000"/>
          <w:sz w:val="24"/>
          <w:szCs w:val="24"/>
        </w:rPr>
        <w:t xml:space="preserve"> in the carriageway unless this is not possible. Where this is not possible, safe crossing points must be provided </w:t>
      </w:r>
      <w:r w:rsidR="007066E3">
        <w:rPr>
          <w:rFonts w:ascii="Calibri" w:hAnsi="Calibri" w:cs="Tahoma"/>
          <w:bCs/>
          <w:color w:val="000000"/>
          <w:sz w:val="24"/>
          <w:szCs w:val="24"/>
        </w:rPr>
        <w:t xml:space="preserve">to ensure that pedestrian access is maintained. Where formal or controlled crossing points are to be suspended, similar temporary facilities must be provided. Camden reserves the right to require </w:t>
      </w:r>
      <w:r w:rsidR="00EA35F8">
        <w:rPr>
          <w:rFonts w:ascii="Calibri" w:hAnsi="Calibri" w:cs="Tahoma"/>
          <w:bCs/>
          <w:color w:val="000000"/>
          <w:sz w:val="24"/>
          <w:szCs w:val="24"/>
        </w:rPr>
        <w:t>temporary controlled crossing points in the event of a</w:t>
      </w:r>
      <w:r w:rsidR="00D52988">
        <w:rPr>
          <w:rFonts w:ascii="Calibri" w:hAnsi="Calibri" w:cs="Tahoma"/>
          <w:bCs/>
          <w:color w:val="000000"/>
          <w:sz w:val="24"/>
          <w:szCs w:val="24"/>
        </w:rPr>
        <w:t>ny</w:t>
      </w:r>
      <w:r w:rsidR="00EA35F8">
        <w:rPr>
          <w:rFonts w:ascii="Calibri" w:hAnsi="Calibri" w:cs="Tahoma"/>
          <w:bCs/>
          <w:color w:val="000000"/>
          <w:sz w:val="24"/>
          <w:szCs w:val="24"/>
        </w:rPr>
        <w:t xml:space="preserve"> footway closure</w:t>
      </w:r>
      <w:r w:rsidR="00D52988">
        <w:rPr>
          <w:rFonts w:ascii="Calibri" w:hAnsi="Calibri" w:cs="Tahoma"/>
          <w:bCs/>
          <w:color w:val="000000"/>
          <w:sz w:val="24"/>
          <w:szCs w:val="24"/>
        </w:rPr>
        <w:t>s</w:t>
      </w:r>
      <w:r w:rsidR="00EA35F8">
        <w:rPr>
          <w:rFonts w:ascii="Calibri" w:hAnsi="Calibri" w:cs="Tahoma"/>
          <w:bCs/>
          <w:color w:val="000000"/>
          <w:sz w:val="24"/>
          <w:szCs w:val="24"/>
        </w:rPr>
        <w:t xml:space="preserve">. </w:t>
      </w:r>
      <w:r w:rsidR="00966B5B">
        <w:rPr>
          <w:rFonts w:ascii="Calibri" w:hAnsi="Calibri" w:cs="Tahoma"/>
          <w:bCs/>
          <w:color w:val="000000"/>
          <w:sz w:val="24"/>
          <w:szCs w:val="24"/>
        </w:rPr>
        <w:t xml:space="preserve"> </w:t>
      </w:r>
    </w:p>
    <w:p w14:paraId="70C4F26B" w14:textId="1C605387" w:rsidR="00C46240" w:rsidRPr="00C46240" w:rsidRDefault="00C46240" w:rsidP="001176D5">
      <w:pPr>
        <w:rPr>
          <w:rFonts w:ascii="Calibri" w:hAnsi="Calibri" w:cs="Tahoma"/>
          <w:sz w:val="24"/>
          <w:szCs w:val="24"/>
        </w:rPr>
      </w:pPr>
      <w:r>
        <w:rPr>
          <w:rFonts w:ascii="Calibri" w:hAnsi="Calibri" w:cs="Tahoma"/>
          <w:bCs/>
          <w:color w:val="000000"/>
          <w:sz w:val="24"/>
          <w:szCs w:val="24"/>
        </w:rPr>
        <w:t>P</w:t>
      </w:r>
      <w:r w:rsidRPr="00BB5C68">
        <w:rPr>
          <w:rFonts w:ascii="Calibri" w:hAnsi="Calibri" w:cs="Tahoma"/>
          <w:bCs/>
          <w:color w:val="000000"/>
          <w:sz w:val="24"/>
          <w:szCs w:val="24"/>
        </w:rPr>
        <w:t xml:space="preserve">lease </w:t>
      </w:r>
      <w:r>
        <w:rPr>
          <w:rFonts w:ascii="Calibri" w:hAnsi="Calibri" w:cs="Tahoma"/>
          <w:bCs/>
          <w:color w:val="000000"/>
          <w:sz w:val="24"/>
          <w:szCs w:val="24"/>
        </w:rPr>
        <w:t>provide</w:t>
      </w:r>
      <w:r w:rsidRPr="00BB5C68">
        <w:rPr>
          <w:rFonts w:ascii="Calibri" w:hAnsi="Calibri" w:cs="Tahoma"/>
          <w:bCs/>
          <w:color w:val="000000"/>
          <w:sz w:val="24"/>
          <w:szCs w:val="24"/>
        </w:rPr>
        <w:t xml:space="preserve"> details of any diversion, disruption or other anticipated use of the public highway during the construction period</w:t>
      </w:r>
      <w:r>
        <w:rPr>
          <w:rFonts w:ascii="Calibri" w:hAnsi="Calibri" w:cs="Tahoma"/>
          <w:bCs/>
          <w:color w:val="000000"/>
          <w:sz w:val="24"/>
          <w:szCs w:val="24"/>
        </w:rPr>
        <w:t xml:space="preserve">. Please </w:t>
      </w:r>
      <w:r w:rsidR="0082390D">
        <w:rPr>
          <w:rFonts w:ascii="Calibri" w:hAnsi="Calibri" w:cs="Tahoma"/>
          <w:bCs/>
          <w:color w:val="000000"/>
          <w:sz w:val="24"/>
          <w:szCs w:val="24"/>
        </w:rPr>
        <w:t>show</w:t>
      </w:r>
      <w:r>
        <w:rPr>
          <w:rFonts w:ascii="Calibri" w:hAnsi="Calibri" w:cs="Tahoma"/>
          <w:bCs/>
          <w:color w:val="000000"/>
          <w:sz w:val="24"/>
          <w:szCs w:val="24"/>
        </w:rPr>
        <w:t xml:space="preserve"> locations of diversion signs on drawings or diagrams</w:t>
      </w:r>
      <w:r w:rsidR="0082390D">
        <w:rPr>
          <w:rFonts w:ascii="Calibri" w:hAnsi="Calibri" w:cs="Tahoma"/>
          <w:bCs/>
          <w:color w:val="000000"/>
          <w:sz w:val="24"/>
          <w:szCs w:val="24"/>
        </w:rPr>
        <w:t xml:space="preserve"> and provide these in the appendices</w:t>
      </w:r>
      <w:r w:rsidR="0082390D">
        <w:rPr>
          <w:rFonts w:ascii="Calibri" w:hAnsi="Calibri" w:cs="Tahoma"/>
          <w:sz w:val="24"/>
          <w:szCs w:val="24"/>
        </w:rPr>
        <w:t>.</w:t>
      </w:r>
      <w:r>
        <w:rPr>
          <w:rFonts w:ascii="Calibri" w:hAnsi="Calibri" w:cs="Tahoma"/>
          <w:sz w:val="24"/>
          <w:szCs w:val="24"/>
        </w:rPr>
        <w:t xml:space="preserve"> </w:t>
      </w:r>
      <w:r w:rsidR="0082390D">
        <w:rPr>
          <w:rFonts w:ascii="Calibri" w:hAnsi="Calibri" w:cs="Tahoma"/>
          <w:sz w:val="24"/>
          <w:szCs w:val="24"/>
        </w:rPr>
        <w:t xml:space="preserve">Please </w:t>
      </w:r>
      <w:r>
        <w:rPr>
          <w:rFonts w:ascii="Calibri" w:hAnsi="Calibri" w:cs="Tahoma"/>
          <w:sz w:val="24"/>
          <w:szCs w:val="24"/>
        </w:rPr>
        <w:t xml:space="preserve">use the following space to </w:t>
      </w:r>
      <w:r w:rsidR="0082390D">
        <w:rPr>
          <w:rFonts w:ascii="Calibri" w:hAnsi="Calibri" w:cs="Tahoma"/>
          <w:sz w:val="24"/>
          <w:szCs w:val="24"/>
        </w:rPr>
        <w:t xml:space="preserve">outline these changes to and to </w:t>
      </w:r>
      <w:r>
        <w:rPr>
          <w:rFonts w:ascii="Calibri" w:hAnsi="Calibri" w:cs="Tahoma"/>
          <w:sz w:val="24"/>
          <w:szCs w:val="24"/>
        </w:rPr>
        <w:t xml:space="preserve">reference the location </w:t>
      </w:r>
      <w:r w:rsidR="0082390D">
        <w:rPr>
          <w:rFonts w:ascii="Calibri" w:hAnsi="Calibri" w:cs="Tahoma"/>
          <w:sz w:val="24"/>
          <w:szCs w:val="24"/>
        </w:rPr>
        <w:t xml:space="preserve">of any associated drawings </w:t>
      </w:r>
      <w:r>
        <w:rPr>
          <w:rFonts w:ascii="Calibri" w:hAnsi="Calibri" w:cs="Tahoma"/>
          <w:sz w:val="24"/>
          <w:szCs w:val="24"/>
        </w:rPr>
        <w:t>in the appendices.</w:t>
      </w:r>
      <w:r w:rsidR="0082390D">
        <w:rPr>
          <w:rFonts w:ascii="Calibri" w:hAnsi="Calibri" w:cs="Tahoma"/>
          <w:sz w:val="24"/>
          <w:szCs w:val="24"/>
        </w:rPr>
        <w:t xml:space="preserve"> Please show diversions and associated signage separately for pedestrians/cyclists/motor traffic.</w:t>
      </w:r>
    </w:p>
    <w:p w14:paraId="1232605A" w14:textId="62357D9A" w:rsidR="00782971" w:rsidRPr="000F06BF" w:rsidRDefault="001176D5" w:rsidP="00782971">
      <w:pPr>
        <w:rPr>
          <w:rFonts w:ascii="Calibri" w:hAnsi="Calibri" w:cs="Tahoma"/>
          <w:b/>
          <w:bCs/>
          <w:szCs w:val="20"/>
        </w:rPr>
      </w:pPr>
      <w:r w:rsidRPr="00BB5C68">
        <w:rPr>
          <w:noProof/>
          <w:sz w:val="24"/>
          <w:szCs w:val="24"/>
          <w:lang w:eastAsia="en-GB"/>
        </w:rPr>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747BA09" w14:textId="17D8B5CD" w:rsidR="00721763" w:rsidRPr="00504F35" w:rsidRDefault="001C53C7" w:rsidP="00721763">
                            <w:r w:rsidRPr="00FF2AC9">
                              <w:t xml:space="preserve">We do not anticipate any requirements for road closures but please refer to </w:t>
                            </w:r>
                            <w:r w:rsidR="00721763" w:rsidRPr="00FF2AC9">
                              <w:t>the site Logistics plan and swept path analysis in Appendix D for more information.</w:t>
                            </w:r>
                            <w:r w:rsidR="00721763">
                              <w:t xml:space="preserve"> </w:t>
                            </w:r>
                          </w:p>
                          <w:p w14:paraId="12326341" w14:textId="45B8E328" w:rsidR="007259CC" w:rsidRDefault="007259CC" w:rsidP="001176D5"/>
                        </w:txbxContent>
                      </wps:txbx>
                      <wps:bodyPr rot="0" vert="horz" wrap="square" lIns="91440" tIns="45720" rIns="91440" bIns="45720" anchor="t" anchorCtr="0">
                        <a:noAutofit/>
                      </wps:bodyPr>
                    </wps:wsp>
                  </a:graphicData>
                </a:graphic>
              </wp:inline>
            </w:drawing>
          </mc:Choice>
          <mc:Fallback>
            <w:pict>
              <v:shape w14:anchorId="1232629D" id="_x0000_s109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BkbXA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" fillcolor="white [3201]" strokecolor="#d8d8d8 [2732]" strokeweight="1pt">
                <v:textbox>
                  <w:txbxContent>
                    <w:p w14:paraId="6747BA09" w14:textId="17D8B5CD" w:rsidR="00721763" w:rsidRPr="00504F35" w:rsidRDefault="001C53C7" w:rsidP="00721763">
                      <w:r w:rsidRPr="00FF2AC9">
                        <w:t xml:space="preserve">We do not anticipate any requirements for road closures but please refer to </w:t>
                      </w:r>
                      <w:r w:rsidR="00721763" w:rsidRPr="00FF2AC9">
                        <w:t>the site Logistics plan and swept path analysis in Appendix D for more information.</w:t>
                      </w:r>
                      <w:r w:rsidR="00721763">
                        <w:t xml:space="preserve"> </w:t>
                      </w:r>
                    </w:p>
                    <w:p w14:paraId="12326341" w14:textId="45B8E328" w:rsidR="007259CC" w:rsidRDefault="007259CC" w:rsidP="001176D5"/>
                  </w:txbxContent>
                </v:textbox>
                <w10:anchorlock/>
              </v:shape>
            </w:pict>
          </mc:Fallback>
        </mc:AlternateContent>
      </w:r>
    </w:p>
    <w:p w14:paraId="289F360E" w14:textId="53A5C8DC"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t>2</w:t>
      </w:r>
      <w:r w:rsidR="00C02856">
        <w:rPr>
          <w:rFonts w:ascii="Calibri" w:hAnsi="Calibri" w:cs="Tahoma"/>
          <w:b/>
          <w:bCs/>
          <w:sz w:val="24"/>
          <w:szCs w:val="24"/>
        </w:rPr>
        <w:t>5</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73AD5F76" w14:textId="201033C8" w:rsidR="00E647BC" w:rsidRPr="00BB5C68" w:rsidRDefault="00E647BC" w:rsidP="00AE4260">
      <w:pPr>
        <w:autoSpaceDE w:val="0"/>
        <w:autoSpaceDN w:val="0"/>
        <w:adjustRightInd w:val="0"/>
        <w:ind w:left="39" w:hanging="39"/>
        <w:jc w:val="both"/>
        <w:rPr>
          <w:rFonts w:ascii="Calibri" w:hAnsi="Calibri" w:cs="Tahoma"/>
          <w:color w:val="000000"/>
          <w:sz w:val="24"/>
          <w:szCs w:val="24"/>
        </w:rPr>
      </w:pPr>
      <w:r w:rsidRPr="00BB5C68">
        <w:rPr>
          <w:rFonts w:ascii="Calibri" w:hAnsi="Calibri" w:cs="Tahoma"/>
          <w:bCs/>
          <w:sz w:val="24"/>
          <w:szCs w:val="24"/>
        </w:rPr>
        <w:t xml:space="preserve">Please indicate if any changes to services are proposed to be carried out that would be linked to the site during the works (i.e.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 xml:space="preserve">If new utility services are required, please confirm which utility companies have been contacted (e.g. </w:t>
      </w:r>
      <w:r w:rsidRPr="00BB5C68">
        <w:rPr>
          <w:rFonts w:ascii="Calibri" w:hAnsi="Calibri" w:cs="Tahoma"/>
          <w:color w:val="000000"/>
          <w:sz w:val="24"/>
          <w:szCs w:val="24"/>
        </w:rPr>
        <w:lastRenderedPageBreak/>
        <w:t>Thames Water, National Grid, EDF Energy, BT etc.) You must explore options for the utility companies to share the same excavations and traffic management proposals. Please supply details of your discussions.</w:t>
      </w:r>
    </w:p>
    <w:p w14:paraId="12E81420" w14:textId="08E41640" w:rsidR="00E647BC" w:rsidRPr="00BB5C68" w:rsidRDefault="00346FB2" w:rsidP="00782971">
      <w:pPr>
        <w:rPr>
          <w:sz w:val="24"/>
          <w:szCs w:val="24"/>
        </w:rPr>
      </w:pPr>
      <w:r w:rsidRPr="00BB5C68">
        <w:rPr>
          <w:noProof/>
          <w:sz w:val="24"/>
          <w:szCs w:val="24"/>
          <w:lang w:eastAsia="en-GB"/>
        </w:rPr>
        <mc:AlternateContent>
          <mc:Choice Requires="wps">
            <w:drawing>
              <wp:inline distT="0" distB="0" distL="0" distR="0" wp14:anchorId="31363971" wp14:editId="6062B8B5">
                <wp:extent cx="5506720" cy="333954"/>
                <wp:effectExtent l="0" t="0" r="17780" b="2857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3395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FA2ED9" w14:textId="5B85C654" w:rsidR="007259CC" w:rsidRDefault="00F139A9" w:rsidP="00346FB2">
                            <w:r w:rsidRPr="00FF2AC9">
                              <w:t>No requirement for new or existing utility upgrades are envisaged for the project.</w:t>
                            </w:r>
                            <w:r>
                              <w:t xml:space="preserve"> </w:t>
                            </w:r>
                          </w:p>
                        </w:txbxContent>
                      </wps:txbx>
                      <wps:bodyPr rot="0" vert="horz" wrap="square" lIns="91440" tIns="45720" rIns="91440" bIns="45720" anchor="t" anchorCtr="0">
                        <a:noAutofit/>
                      </wps:bodyPr>
                    </wps:wsp>
                  </a:graphicData>
                </a:graphic>
              </wp:inline>
            </w:drawing>
          </mc:Choice>
          <mc:Fallback>
            <w:pict>
              <v:shape w14:anchorId="31363971" id="_x0000_s1095" type="#_x0000_t202" style="width:433.6pt;height:2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" fillcolor="white [3201]" strokecolor="#d8d8d8 [2732]" strokeweight="1pt">
                <v:textbox>
                  <w:txbxContent>
                    <w:p w14:paraId="30FA2ED9" w14:textId="5B85C654" w:rsidR="007259CC" w:rsidRDefault="00F139A9" w:rsidP="00346FB2">
                      <w:r w:rsidRPr="00FF2AC9">
                        <w:t>No requirement for new or existing utility upgrades are envisaged for the project.</w:t>
                      </w:r>
                      <w:r>
                        <w:t xml:space="preserve"> </w:t>
                      </w:r>
                    </w:p>
                  </w:txbxContent>
                </v:textbox>
                <w10:anchorlock/>
              </v:shape>
            </w:pict>
          </mc:Fallback>
        </mc:AlternateContent>
      </w:r>
    </w:p>
    <w:p w14:paraId="1232605B" w14:textId="77777777" w:rsidR="00832178" w:rsidRPr="00BB5C68" w:rsidRDefault="00832178" w:rsidP="00782971">
      <w:pPr>
        <w:rPr>
          <w:sz w:val="24"/>
          <w:szCs w:val="24"/>
        </w:rPr>
      </w:pPr>
    </w:p>
    <w:p w14:paraId="1232605D" w14:textId="77777777" w:rsidR="00A96D59" w:rsidRPr="00BB5C68" w:rsidRDefault="00A96D59" w:rsidP="000F6EB8">
      <w:pPr>
        <w:rPr>
          <w:b/>
          <w:color w:val="92D050"/>
          <w:sz w:val="96"/>
          <w:szCs w:val="96"/>
        </w:rPr>
      </w:pPr>
    </w:p>
    <w:p w14:paraId="60282752" w14:textId="77777777" w:rsidR="004150F8" w:rsidRDefault="004150F8">
      <w:pPr>
        <w:rPr>
          <w:color w:val="244061" w:themeColor="accent1" w:themeShade="80"/>
          <w:sz w:val="56"/>
          <w:szCs w:val="56"/>
        </w:rPr>
      </w:pPr>
      <w:bookmarkStart w:id="27" w:name="_Environment"/>
      <w:bookmarkEnd w:id="27"/>
      <w:r>
        <w:rPr>
          <w:color w:val="244061" w:themeColor="accent1" w:themeShade="80"/>
          <w:sz w:val="56"/>
          <w:szCs w:val="56"/>
        </w:rPr>
        <w:br w:type="page"/>
      </w:r>
    </w:p>
    <w:p w14:paraId="2FA4A181" w14:textId="521A908C" w:rsidR="00836D0A" w:rsidRPr="000F06BF" w:rsidRDefault="00836D0A" w:rsidP="000F06BF">
      <w:pPr>
        <w:rPr>
          <w:b/>
          <w:color w:val="92D050"/>
          <w:sz w:val="96"/>
          <w:szCs w:val="96"/>
        </w:rPr>
      </w:pPr>
      <w:r w:rsidRPr="00836D0A">
        <w:rPr>
          <w:color w:val="244061" w:themeColor="accent1" w:themeShade="80"/>
          <w:sz w:val="56"/>
          <w:szCs w:val="56"/>
        </w:rPr>
        <w:lastRenderedPageBreak/>
        <w:t>Environment</w:t>
      </w:r>
      <w:r w:rsidRPr="00836D0A">
        <w:rPr>
          <w:rFonts w:ascii="Calibri" w:hAnsi="Calibri" w:cs="Tahoma"/>
          <w:sz w:val="24"/>
          <w:szCs w:val="24"/>
        </w:rPr>
        <w:t xml:space="preserve"> </w:t>
      </w:r>
    </w:p>
    <w:p w14:paraId="59D4A7BB" w14:textId="77166542"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39" w:history="1">
        <w:r w:rsidRPr="00BB5C68">
          <w:rPr>
            <w:rStyle w:val="Hyperlink"/>
            <w:rFonts w:ascii="Calibri" w:hAnsi="Calibri"/>
            <w:b/>
            <w:sz w:val="24"/>
            <w:szCs w:val="24"/>
          </w:rPr>
          <w:t>CMRBC</w:t>
        </w:r>
      </w:hyperlink>
      <w:r w:rsidRPr="00BB5C68">
        <w:rPr>
          <w:rFonts w:ascii="Calibri" w:hAnsi="Calibri" w:cs="Tahoma"/>
          <w:b/>
          <w:sz w:val="24"/>
          <w:szCs w:val="24"/>
        </w:rPr>
        <w:t>).</w:t>
      </w:r>
    </w:p>
    <w:p w14:paraId="4E3390EB" w14:textId="77777777" w:rsidR="00836D0A" w:rsidRPr="00BB5C68" w:rsidRDefault="00836D0A" w:rsidP="00836D0A">
      <w:pPr>
        <w:jc w:val="both"/>
        <w:rPr>
          <w:rFonts w:ascii="Calibri" w:hAnsi="Calibri" w:cs="Tahoma"/>
          <w:b/>
          <w:sz w:val="24"/>
          <w:szCs w:val="24"/>
        </w:rPr>
      </w:pPr>
    </w:p>
    <w:p w14:paraId="5D8199C8" w14:textId="21BE0ED1" w:rsidR="004E6E4F" w:rsidRPr="00BB5C68" w:rsidRDefault="004E6E4F" w:rsidP="004E6E4F">
      <w:pPr>
        <w:pStyle w:val="ListParagraph"/>
        <w:ind w:left="0"/>
        <w:rPr>
          <w:sz w:val="24"/>
          <w:szCs w:val="24"/>
        </w:rPr>
      </w:pPr>
      <w:r w:rsidRPr="00BB5C68">
        <w:rPr>
          <w:sz w:val="24"/>
          <w:szCs w:val="24"/>
        </w:rPr>
        <w:t xml:space="preserve">28. Please list all </w:t>
      </w:r>
      <w:r w:rsidRPr="00265BA5">
        <w:t>noisy operation</w:t>
      </w:r>
      <w:r w:rsidR="00920356">
        <w:t>s</w:t>
      </w:r>
      <w:r w:rsidRPr="00BB5C68">
        <w:rPr>
          <w:rStyle w:val="Hyperlink"/>
          <w:sz w:val="24"/>
          <w:szCs w:val="24"/>
        </w:rPr>
        <w:t xml:space="preserve"> </w:t>
      </w:r>
      <w:r w:rsidRPr="00BB5C68">
        <w:rPr>
          <w:sz w:val="24"/>
          <w:szCs w:val="24"/>
        </w:rPr>
        <w:t>and the construction met</w:t>
      </w:r>
      <w:r w:rsidRPr="004E6E4F">
        <w:rPr>
          <w:sz w:val="24"/>
          <w:szCs w:val="24"/>
        </w:rPr>
        <w:t>hods</w:t>
      </w:r>
      <w:r w:rsidRPr="00BB5C68">
        <w:rPr>
          <w:sz w:val="24"/>
          <w:szCs w:val="24"/>
        </w:rPr>
        <w:t xml:space="preserve"> used, and provide details of the times that each of these are due to be carried out.</w:t>
      </w:r>
    </w:p>
    <w:p w14:paraId="04089B60"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1BEF0DC" wp14:editId="36CDE05F">
                <wp:extent cx="5506720" cy="2154804"/>
                <wp:effectExtent l="0" t="0" r="17780" b="17145"/>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5480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CBB0C1C" w14:textId="31905DDB" w:rsidR="00920356" w:rsidRDefault="00920356">
                            <w:pPr>
                              <w:pStyle w:val="ListParagraph"/>
                              <w:numPr>
                                <w:ilvl w:val="0"/>
                                <w:numId w:val="6"/>
                              </w:numPr>
                            </w:pPr>
                            <w:r>
                              <w:t xml:space="preserve">Installation of the temporary roof and main scaffolds. </w:t>
                            </w:r>
                            <w:r w:rsidR="001D015C">
                              <w:t>T</w:t>
                            </w:r>
                            <w:r>
                              <w:t>his is anticipated to have minimal impact</w:t>
                            </w:r>
                            <w:r w:rsidR="001D015C">
                              <w:t xml:space="preserve">. </w:t>
                            </w:r>
                            <w:r>
                              <w:t xml:space="preserve"> </w:t>
                            </w:r>
                          </w:p>
                          <w:p w14:paraId="53A7454F" w14:textId="2D02D4BF" w:rsidR="00920356" w:rsidRDefault="00920356">
                            <w:pPr>
                              <w:pStyle w:val="ListParagraph"/>
                              <w:numPr>
                                <w:ilvl w:val="0"/>
                                <w:numId w:val="6"/>
                              </w:numPr>
                            </w:pPr>
                            <w:r>
                              <w:t xml:space="preserve">Removal of existing core. Percussive handheld breakers and </w:t>
                            </w:r>
                            <w:bookmarkStart w:id="28" w:name="_Hlk152679143"/>
                            <w:r>
                              <w:t>robotic pneumatic crunchers</w:t>
                            </w:r>
                            <w:bookmarkEnd w:id="28"/>
                            <w:r>
                              <w:t xml:space="preserve"> for reinforced concrete.  </w:t>
                            </w:r>
                          </w:p>
                          <w:p w14:paraId="048E2F61" w14:textId="71E6361F" w:rsidR="00920356" w:rsidRDefault="00920356">
                            <w:pPr>
                              <w:pStyle w:val="ListParagraph"/>
                              <w:numPr>
                                <w:ilvl w:val="0"/>
                                <w:numId w:val="6"/>
                              </w:numPr>
                            </w:pPr>
                            <w:r>
                              <w:t xml:space="preserve">Installation of the new steel core. Small hand tools and </w:t>
                            </w:r>
                            <w:r w:rsidR="001D015C">
                              <w:t>battery-operated</w:t>
                            </w:r>
                            <w:r>
                              <w:t xml:space="preserve"> power tools. </w:t>
                            </w:r>
                          </w:p>
                          <w:p w14:paraId="5F8F085C" w14:textId="6A78644C" w:rsidR="00920356" w:rsidRDefault="00920356">
                            <w:pPr>
                              <w:pStyle w:val="ListParagraph"/>
                              <w:numPr>
                                <w:ilvl w:val="0"/>
                                <w:numId w:val="6"/>
                              </w:numPr>
                            </w:pPr>
                            <w:r>
                              <w:t xml:space="preserve">Existing </w:t>
                            </w:r>
                            <w:r w:rsidR="001D015C">
                              <w:t>e</w:t>
                            </w:r>
                            <w:r>
                              <w:t xml:space="preserve">xternal landscaping </w:t>
                            </w:r>
                            <w:r w:rsidR="001D015C">
                              <w:t xml:space="preserve">hardstanding removal. Power operated handheld medium sized breakers. Remote controlled </w:t>
                            </w:r>
                            <w:r w:rsidR="00E50BA8">
                              <w:t xml:space="preserve">tracked </w:t>
                            </w:r>
                            <w:r w:rsidR="001D015C">
                              <w:t xml:space="preserve">robotic breaker if required. </w:t>
                            </w:r>
                          </w:p>
                          <w:p w14:paraId="39DB1E0D" w14:textId="2DE9EE9D" w:rsidR="001D015C" w:rsidRDefault="001D015C">
                            <w:pPr>
                              <w:pStyle w:val="ListParagraph"/>
                              <w:numPr>
                                <w:ilvl w:val="0"/>
                                <w:numId w:val="6"/>
                              </w:numPr>
                            </w:pPr>
                            <w:r>
                              <w:t>All noisy works are to be carried out during the normal working hours.</w:t>
                            </w:r>
                          </w:p>
                          <w:p w14:paraId="0273D96D" w14:textId="34940AB6" w:rsidR="00E600F7" w:rsidRDefault="00E600F7">
                            <w:pPr>
                              <w:pStyle w:val="ListParagraph"/>
                              <w:numPr>
                                <w:ilvl w:val="0"/>
                                <w:numId w:val="6"/>
                              </w:numPr>
                            </w:pPr>
                            <w:r>
                              <w:t>Please refer to detailed programme for dates.</w:t>
                            </w:r>
                          </w:p>
                        </w:txbxContent>
                      </wps:txbx>
                      <wps:bodyPr rot="0" vert="horz" wrap="square" lIns="91440" tIns="45720" rIns="91440" bIns="45720" anchor="t" anchorCtr="0">
                        <a:noAutofit/>
                      </wps:bodyPr>
                    </wps:wsp>
                  </a:graphicData>
                </a:graphic>
              </wp:inline>
            </w:drawing>
          </mc:Choice>
          <mc:Fallback>
            <w:pict>
              <v:shape w14:anchorId="01BEF0DC" id="_x0000_s1096" type="#_x0000_t202" style="width:433.6pt;height:16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" fillcolor="white [3201]" strokecolor="#d8d8d8 [2732]" strokeweight="1pt">
                <v:textbox>
                  <w:txbxContent>
                    <w:p w14:paraId="1CBB0C1C" w14:textId="31905DDB" w:rsidR="00920356" w:rsidRDefault="00920356">
                      <w:pPr>
                        <w:pStyle w:val="ListParagraph"/>
                        <w:numPr>
                          <w:ilvl w:val="0"/>
                          <w:numId w:val="6"/>
                        </w:numPr>
                      </w:pPr>
                      <w:r>
                        <w:t xml:space="preserve">Installation of the temporary roof and main scaffolds. </w:t>
                      </w:r>
                      <w:r w:rsidR="001D015C">
                        <w:t>T</w:t>
                      </w:r>
                      <w:r>
                        <w:t>his is anticipated to have minimal impact</w:t>
                      </w:r>
                      <w:r w:rsidR="001D015C">
                        <w:t xml:space="preserve">. </w:t>
                      </w:r>
                      <w:r>
                        <w:t xml:space="preserve"> </w:t>
                      </w:r>
                    </w:p>
                    <w:p w14:paraId="53A7454F" w14:textId="2D02D4BF" w:rsidR="00920356" w:rsidRDefault="00920356">
                      <w:pPr>
                        <w:pStyle w:val="ListParagraph"/>
                        <w:numPr>
                          <w:ilvl w:val="0"/>
                          <w:numId w:val="6"/>
                        </w:numPr>
                      </w:pPr>
                      <w:r>
                        <w:t xml:space="preserve">Removal of existing core. Percussive handheld breakers and </w:t>
                      </w:r>
                      <w:bookmarkStart w:id="29" w:name="_Hlk152679143"/>
                      <w:r>
                        <w:t>robotic pneumatic crunchers</w:t>
                      </w:r>
                      <w:bookmarkEnd w:id="29"/>
                      <w:r>
                        <w:t xml:space="preserve"> for reinforced concrete.  </w:t>
                      </w:r>
                    </w:p>
                    <w:p w14:paraId="048E2F61" w14:textId="71E6361F" w:rsidR="00920356" w:rsidRDefault="00920356">
                      <w:pPr>
                        <w:pStyle w:val="ListParagraph"/>
                        <w:numPr>
                          <w:ilvl w:val="0"/>
                          <w:numId w:val="6"/>
                        </w:numPr>
                      </w:pPr>
                      <w:r>
                        <w:t xml:space="preserve">Installation of the new steel core. Small hand tools and </w:t>
                      </w:r>
                      <w:r w:rsidR="001D015C">
                        <w:t>battery-operated</w:t>
                      </w:r>
                      <w:r>
                        <w:t xml:space="preserve"> power tools. </w:t>
                      </w:r>
                    </w:p>
                    <w:p w14:paraId="5F8F085C" w14:textId="6A78644C" w:rsidR="00920356" w:rsidRDefault="00920356">
                      <w:pPr>
                        <w:pStyle w:val="ListParagraph"/>
                        <w:numPr>
                          <w:ilvl w:val="0"/>
                          <w:numId w:val="6"/>
                        </w:numPr>
                      </w:pPr>
                      <w:r>
                        <w:t xml:space="preserve">Existing </w:t>
                      </w:r>
                      <w:r w:rsidR="001D015C">
                        <w:t>e</w:t>
                      </w:r>
                      <w:r>
                        <w:t xml:space="preserve">xternal landscaping </w:t>
                      </w:r>
                      <w:r w:rsidR="001D015C">
                        <w:t xml:space="preserve">hardstanding removal. Power operated handheld medium sized breakers. Remote controlled </w:t>
                      </w:r>
                      <w:r w:rsidR="00E50BA8">
                        <w:t xml:space="preserve">tracked </w:t>
                      </w:r>
                      <w:r w:rsidR="001D015C">
                        <w:t xml:space="preserve">robotic breaker if required. </w:t>
                      </w:r>
                    </w:p>
                    <w:p w14:paraId="39DB1E0D" w14:textId="2DE9EE9D" w:rsidR="001D015C" w:rsidRDefault="001D015C">
                      <w:pPr>
                        <w:pStyle w:val="ListParagraph"/>
                        <w:numPr>
                          <w:ilvl w:val="0"/>
                          <w:numId w:val="6"/>
                        </w:numPr>
                      </w:pPr>
                      <w:r>
                        <w:t>All noisy works are to be carried out during the normal working hours.</w:t>
                      </w:r>
                    </w:p>
                    <w:p w14:paraId="0273D96D" w14:textId="34940AB6" w:rsidR="00E600F7" w:rsidRDefault="00E600F7">
                      <w:pPr>
                        <w:pStyle w:val="ListParagraph"/>
                        <w:numPr>
                          <w:ilvl w:val="0"/>
                          <w:numId w:val="6"/>
                        </w:numPr>
                      </w:pPr>
                      <w:r>
                        <w:t>Please refer to detailed programme for dates.</w:t>
                      </w:r>
                    </w:p>
                  </w:txbxContent>
                </v:textbox>
                <w10:anchorlock/>
              </v:shape>
            </w:pict>
          </mc:Fallback>
        </mc:AlternateContent>
      </w:r>
    </w:p>
    <w:p w14:paraId="0A7EFD06" w14:textId="77777777" w:rsidR="004E6E4F" w:rsidRPr="00BB5C68" w:rsidRDefault="004E6E4F" w:rsidP="004E6E4F">
      <w:pPr>
        <w:jc w:val="both"/>
        <w:rPr>
          <w:rFonts w:ascii="Calibri" w:hAnsi="Calibri" w:cs="Tahoma"/>
          <w:sz w:val="24"/>
          <w:szCs w:val="24"/>
        </w:rPr>
      </w:pPr>
      <w:r w:rsidRPr="004E6E4F">
        <w:rPr>
          <w:rFonts w:ascii="Calibri" w:hAnsi="Calibri" w:cs="Tahoma"/>
          <w:sz w:val="24"/>
          <w:szCs w:val="24"/>
        </w:rPr>
        <w:t>29. Please confirm when the most recent pre-construction noise survey was carried out and provide a copy. If a noise survey has not taken place, and it has been requested by the local authority, please indicate the date (before any works are being carried out) that the noise survey will be taking place, and agree to provide a copy.</w:t>
      </w:r>
    </w:p>
    <w:p w14:paraId="2083409B"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92C9E5A" wp14:editId="613A6025">
                <wp:extent cx="5506720" cy="3005593"/>
                <wp:effectExtent l="0" t="0" r="17780" b="23495"/>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00559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8C31762" w14:textId="30F8E5E1" w:rsidR="00510155" w:rsidRDefault="00D63899" w:rsidP="00836D0A">
                            <w:r>
                              <w:t xml:space="preserve">Noise Impact Assessment </w:t>
                            </w:r>
                            <w:r w:rsidR="004D7A54">
                              <w:t xml:space="preserve">has been carried out to determine a potential impact from </w:t>
                            </w:r>
                            <w:r>
                              <w:t>new roof</w:t>
                            </w:r>
                            <w:r w:rsidR="004D7A54">
                              <w:t xml:space="preserve"> plant </w:t>
                            </w:r>
                            <w:r>
                              <w:t>installation</w:t>
                            </w:r>
                            <w:r w:rsidR="004D7A54">
                              <w:t>, see attached</w:t>
                            </w:r>
                            <w:r w:rsidR="00510155">
                              <w:t xml:space="preserve"> </w:t>
                            </w:r>
                            <w:r w:rsidR="00510155" w:rsidRPr="00FF2AC9">
                              <w:t>– Appendix E</w:t>
                            </w:r>
                            <w:r w:rsidR="004D7A54" w:rsidRPr="00FF2AC9">
                              <w:t>.</w:t>
                            </w:r>
                            <w:r w:rsidR="004D7A54">
                              <w:t xml:space="preserve"> No other requirements have been brought to our attention. </w:t>
                            </w:r>
                          </w:p>
                          <w:p w14:paraId="5AD9F7E9" w14:textId="07362A09" w:rsidR="007259CC" w:rsidRDefault="004D7A54" w:rsidP="00836D0A">
                            <w:r>
                              <w:t xml:space="preserve">Separately Ambit will be carrying out daily, weekly checks during noisy works </w:t>
                            </w:r>
                            <w:r w:rsidR="00510155">
                              <w:t xml:space="preserve">as listed above with record of dB levels. Corrective action to be taken in case trigger levels are exceeded in line with the HSE and Camden requirements. </w:t>
                            </w:r>
                            <w:r>
                              <w:t xml:space="preserve"> </w:t>
                            </w:r>
                          </w:p>
                        </w:txbxContent>
                      </wps:txbx>
                      <wps:bodyPr rot="0" vert="horz" wrap="square" lIns="91440" tIns="45720" rIns="91440" bIns="45720" anchor="t" anchorCtr="0">
                        <a:noAutofit/>
                      </wps:bodyPr>
                    </wps:wsp>
                  </a:graphicData>
                </a:graphic>
              </wp:inline>
            </w:drawing>
          </mc:Choice>
          <mc:Fallback>
            <w:pict>
              <v:shape w14:anchorId="292C9E5A" id="_x0000_s1097" type="#_x0000_t202" style="width:433.6pt;height:23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" fillcolor="white [3201]" strokecolor="#d8d8d8 [2732]" strokeweight="1pt">
                <v:textbox>
                  <w:txbxContent>
                    <w:p w14:paraId="68C31762" w14:textId="30F8E5E1" w:rsidR="00510155" w:rsidRDefault="00D63899" w:rsidP="00836D0A">
                      <w:r>
                        <w:t xml:space="preserve">Noise Impact Assessment </w:t>
                      </w:r>
                      <w:r w:rsidR="004D7A54">
                        <w:t xml:space="preserve">has been carried out to determine a potential impact from </w:t>
                      </w:r>
                      <w:r>
                        <w:t>new roof</w:t>
                      </w:r>
                      <w:r w:rsidR="004D7A54">
                        <w:t xml:space="preserve"> plant </w:t>
                      </w:r>
                      <w:r>
                        <w:t>installation</w:t>
                      </w:r>
                      <w:r w:rsidR="004D7A54">
                        <w:t>, see attached</w:t>
                      </w:r>
                      <w:r w:rsidR="00510155">
                        <w:t xml:space="preserve"> </w:t>
                      </w:r>
                      <w:r w:rsidR="00510155" w:rsidRPr="00FF2AC9">
                        <w:t>– Appendix E</w:t>
                      </w:r>
                      <w:r w:rsidR="004D7A54" w:rsidRPr="00FF2AC9">
                        <w:t>.</w:t>
                      </w:r>
                      <w:r w:rsidR="004D7A54">
                        <w:t xml:space="preserve"> No other requirements have been brought to our attention. </w:t>
                      </w:r>
                    </w:p>
                    <w:p w14:paraId="5AD9F7E9" w14:textId="07362A09" w:rsidR="007259CC" w:rsidRDefault="004D7A54" w:rsidP="00836D0A">
                      <w:r>
                        <w:t xml:space="preserve">Separately Ambit will be carrying out daily, weekly checks during noisy works </w:t>
                      </w:r>
                      <w:r w:rsidR="00510155">
                        <w:t xml:space="preserve">as listed above with record of dB levels. Corrective action to be taken in case trigger levels are exceeded in line with the HSE and Camden requirements. </w:t>
                      </w:r>
                      <w:r>
                        <w:t xml:space="preserve"> </w:t>
                      </w:r>
                    </w:p>
                  </w:txbxContent>
                </v:textbox>
                <w10:anchorlock/>
              </v:shape>
            </w:pict>
          </mc:Fallback>
        </mc:AlternateContent>
      </w:r>
    </w:p>
    <w:p w14:paraId="377A9B36" w14:textId="3742328F" w:rsidR="004E6E4F" w:rsidRPr="004E6E4F" w:rsidRDefault="004E6E4F" w:rsidP="004E6E4F">
      <w:pPr>
        <w:rPr>
          <w:rFonts w:ascii="Calibri" w:hAnsi="Calibri" w:cs="Tahoma"/>
          <w:sz w:val="24"/>
          <w:szCs w:val="24"/>
        </w:rPr>
      </w:pPr>
      <w:r w:rsidRPr="004E6E4F">
        <w:rPr>
          <w:rFonts w:ascii="Calibri" w:hAnsi="Calibri" w:cs="Tahoma"/>
          <w:sz w:val="24"/>
          <w:szCs w:val="24"/>
        </w:rPr>
        <w:lastRenderedPageBreak/>
        <w:t xml:space="preserve">30. Please provide predictions for </w:t>
      </w:r>
      <w:r w:rsidRPr="004E6E4F">
        <w:rPr>
          <w:sz w:val="24"/>
          <w:szCs w:val="24"/>
        </w:rPr>
        <w:t>noise</w:t>
      </w:r>
      <w:r w:rsidRPr="004E6E4F">
        <w:rPr>
          <w:rFonts w:ascii="Calibri" w:hAnsi="Calibri" w:cs="Tahoma"/>
          <w:sz w:val="24"/>
          <w:szCs w:val="24"/>
        </w:rPr>
        <w:t xml:space="preserve"> levels throughout the proposed works.</w:t>
      </w:r>
    </w:p>
    <w:p w14:paraId="7D20023E"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7E2B3EBB" wp14:editId="6F71B0DC">
                <wp:extent cx="5506720" cy="2107096"/>
                <wp:effectExtent l="0" t="0" r="17780" b="2667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0709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087F68" w14:textId="2E33C0E9" w:rsidR="007259CC" w:rsidRDefault="00CB018B" w:rsidP="00836D0A">
                            <w:r>
                              <w:t>We do not anticipate that any of the works will exceed HSE lower exposure action levels:</w:t>
                            </w:r>
                          </w:p>
                          <w:p w14:paraId="490B333C" w14:textId="77777777" w:rsidR="00CB018B" w:rsidRPr="007A441D" w:rsidRDefault="00CB018B">
                            <w:pPr>
                              <w:numPr>
                                <w:ilvl w:val="0"/>
                                <w:numId w:val="7"/>
                              </w:numPr>
                              <w:spacing w:after="160" w:line="259" w:lineRule="auto"/>
                            </w:pPr>
                            <w:r w:rsidRPr="007A441D">
                              <w:t>lower exposure action values:</w:t>
                            </w:r>
                          </w:p>
                          <w:p w14:paraId="4DB95C03" w14:textId="77777777" w:rsidR="00CB018B" w:rsidRPr="007A441D" w:rsidRDefault="00CB018B">
                            <w:pPr>
                              <w:numPr>
                                <w:ilvl w:val="1"/>
                                <w:numId w:val="7"/>
                              </w:numPr>
                              <w:spacing w:after="160" w:line="259" w:lineRule="auto"/>
                            </w:pPr>
                            <w:r w:rsidRPr="007A441D">
                              <w:t>daily or weekly exposure of 80 dB(A)</w:t>
                            </w:r>
                          </w:p>
                          <w:p w14:paraId="5B0BC969" w14:textId="77777777" w:rsidR="00CB018B" w:rsidRPr="007A441D" w:rsidRDefault="00CB018B">
                            <w:pPr>
                              <w:numPr>
                                <w:ilvl w:val="1"/>
                                <w:numId w:val="7"/>
                              </w:numPr>
                              <w:spacing w:after="160" w:line="259" w:lineRule="auto"/>
                            </w:pPr>
                            <w:r w:rsidRPr="007A441D">
                              <w:t>peak sound pressure of 135 dB(C)</w:t>
                            </w:r>
                          </w:p>
                          <w:p w14:paraId="6E3AB7AE" w14:textId="77777777" w:rsidR="00CB018B" w:rsidRPr="007A441D" w:rsidRDefault="00CB018B">
                            <w:pPr>
                              <w:numPr>
                                <w:ilvl w:val="0"/>
                                <w:numId w:val="7"/>
                              </w:numPr>
                              <w:spacing w:after="160" w:line="259" w:lineRule="auto"/>
                            </w:pPr>
                            <w:r w:rsidRPr="007A441D">
                              <w:t>upper exposure action values:</w:t>
                            </w:r>
                          </w:p>
                          <w:p w14:paraId="5DA575AF" w14:textId="77777777" w:rsidR="00CB018B" w:rsidRPr="007A441D" w:rsidRDefault="00CB018B">
                            <w:pPr>
                              <w:numPr>
                                <w:ilvl w:val="1"/>
                                <w:numId w:val="7"/>
                              </w:numPr>
                              <w:spacing w:after="160" w:line="259" w:lineRule="auto"/>
                            </w:pPr>
                            <w:r w:rsidRPr="007A441D">
                              <w:t>daily or weekly exposure of 85 dB(A)</w:t>
                            </w:r>
                          </w:p>
                          <w:p w14:paraId="2FA0B4EF" w14:textId="77777777" w:rsidR="00CB018B" w:rsidRDefault="00CB018B">
                            <w:pPr>
                              <w:numPr>
                                <w:ilvl w:val="1"/>
                                <w:numId w:val="7"/>
                              </w:numPr>
                              <w:spacing w:after="160" w:line="259" w:lineRule="auto"/>
                            </w:pPr>
                            <w:r w:rsidRPr="007A441D">
                              <w:t>peak sound pressure of 137 dB(C)</w:t>
                            </w:r>
                          </w:p>
                          <w:p w14:paraId="127C63BE" w14:textId="77777777" w:rsidR="00CB018B" w:rsidRDefault="00CB018B" w:rsidP="00836D0A"/>
                          <w:p w14:paraId="12E2FF27" w14:textId="77777777" w:rsidR="00CB018B" w:rsidRDefault="00CB018B" w:rsidP="00836D0A"/>
                        </w:txbxContent>
                      </wps:txbx>
                      <wps:bodyPr rot="0" vert="horz" wrap="square" lIns="91440" tIns="45720" rIns="91440" bIns="45720" anchor="t" anchorCtr="0">
                        <a:noAutofit/>
                      </wps:bodyPr>
                    </wps:wsp>
                  </a:graphicData>
                </a:graphic>
              </wp:inline>
            </w:drawing>
          </mc:Choice>
          <mc:Fallback>
            <w:pict>
              <v:shape w14:anchorId="7E2B3EBB" id="_x0000_s1098" type="#_x0000_t202" style="width:433.6pt;height:16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" fillcolor="white [3201]" strokecolor="#d8d8d8 [2732]" strokeweight="1pt">
                <v:textbox>
                  <w:txbxContent>
                    <w:p w14:paraId="77087F68" w14:textId="2E33C0E9" w:rsidR="007259CC" w:rsidRDefault="00CB018B" w:rsidP="00836D0A">
                      <w:r>
                        <w:t>We do not anticipate that any of the works will exceed HSE lower exposure action levels:</w:t>
                      </w:r>
                    </w:p>
                    <w:p w14:paraId="490B333C" w14:textId="77777777" w:rsidR="00CB018B" w:rsidRPr="007A441D" w:rsidRDefault="00CB018B">
                      <w:pPr>
                        <w:numPr>
                          <w:ilvl w:val="0"/>
                          <w:numId w:val="7"/>
                        </w:numPr>
                        <w:spacing w:after="160" w:line="259" w:lineRule="auto"/>
                      </w:pPr>
                      <w:r w:rsidRPr="007A441D">
                        <w:t>lower exposure action values:</w:t>
                      </w:r>
                    </w:p>
                    <w:p w14:paraId="4DB95C03" w14:textId="77777777" w:rsidR="00CB018B" w:rsidRPr="007A441D" w:rsidRDefault="00CB018B">
                      <w:pPr>
                        <w:numPr>
                          <w:ilvl w:val="1"/>
                          <w:numId w:val="7"/>
                        </w:numPr>
                        <w:spacing w:after="160" w:line="259" w:lineRule="auto"/>
                      </w:pPr>
                      <w:r w:rsidRPr="007A441D">
                        <w:t>daily or weekly exposure of 80 dB(A)</w:t>
                      </w:r>
                    </w:p>
                    <w:p w14:paraId="5B0BC969" w14:textId="77777777" w:rsidR="00CB018B" w:rsidRPr="007A441D" w:rsidRDefault="00CB018B">
                      <w:pPr>
                        <w:numPr>
                          <w:ilvl w:val="1"/>
                          <w:numId w:val="7"/>
                        </w:numPr>
                        <w:spacing w:after="160" w:line="259" w:lineRule="auto"/>
                      </w:pPr>
                      <w:r w:rsidRPr="007A441D">
                        <w:t>peak sound pressure of 135 dB(C)</w:t>
                      </w:r>
                    </w:p>
                    <w:p w14:paraId="6E3AB7AE" w14:textId="77777777" w:rsidR="00CB018B" w:rsidRPr="007A441D" w:rsidRDefault="00CB018B">
                      <w:pPr>
                        <w:numPr>
                          <w:ilvl w:val="0"/>
                          <w:numId w:val="7"/>
                        </w:numPr>
                        <w:spacing w:after="160" w:line="259" w:lineRule="auto"/>
                      </w:pPr>
                      <w:r w:rsidRPr="007A441D">
                        <w:t>upper exposure action values:</w:t>
                      </w:r>
                    </w:p>
                    <w:p w14:paraId="5DA575AF" w14:textId="77777777" w:rsidR="00CB018B" w:rsidRPr="007A441D" w:rsidRDefault="00CB018B">
                      <w:pPr>
                        <w:numPr>
                          <w:ilvl w:val="1"/>
                          <w:numId w:val="7"/>
                        </w:numPr>
                        <w:spacing w:after="160" w:line="259" w:lineRule="auto"/>
                      </w:pPr>
                      <w:r w:rsidRPr="007A441D">
                        <w:t>daily or weekly exposure of 85 dB(A)</w:t>
                      </w:r>
                    </w:p>
                    <w:p w14:paraId="2FA0B4EF" w14:textId="77777777" w:rsidR="00CB018B" w:rsidRDefault="00CB018B">
                      <w:pPr>
                        <w:numPr>
                          <w:ilvl w:val="1"/>
                          <w:numId w:val="7"/>
                        </w:numPr>
                        <w:spacing w:after="160" w:line="259" w:lineRule="auto"/>
                      </w:pPr>
                      <w:r w:rsidRPr="007A441D">
                        <w:t>peak sound pressure of 137 dB(C)</w:t>
                      </w:r>
                    </w:p>
                    <w:p w14:paraId="127C63BE" w14:textId="77777777" w:rsidR="00CB018B" w:rsidRDefault="00CB018B" w:rsidP="00836D0A"/>
                    <w:p w14:paraId="12E2FF27" w14:textId="77777777" w:rsidR="00CB018B" w:rsidRDefault="00CB018B" w:rsidP="00836D0A"/>
                  </w:txbxContent>
                </v:textbox>
                <w10:anchorlock/>
              </v:shape>
            </w:pict>
          </mc:Fallback>
        </mc:AlternateContent>
      </w:r>
    </w:p>
    <w:p w14:paraId="50030D58" w14:textId="77777777" w:rsidR="00836D0A" w:rsidRPr="00BB5C68" w:rsidRDefault="00836D0A" w:rsidP="00AE4260">
      <w:pPr>
        <w:jc w:val="both"/>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40"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353BFC6D" w14:textId="5ED177A8" w:rsidR="00B302D2"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4C27289A" wp14:editId="7B8837E9">
                <wp:extent cx="5506720" cy="4874150"/>
                <wp:effectExtent l="0" t="0" r="17780" b="22225"/>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8741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C0CA9DA" w14:textId="276840E3" w:rsidR="007259CC" w:rsidRDefault="00236659" w:rsidP="00836D0A">
                            <w:r>
                              <w:t xml:space="preserve">Works will be carefully planned and managed by </w:t>
                            </w:r>
                            <w:r w:rsidR="00C4184E">
                              <w:t xml:space="preserve">on site </w:t>
                            </w:r>
                            <w:r>
                              <w:t xml:space="preserve">Ambit Project and Site manager </w:t>
                            </w:r>
                            <w:r w:rsidR="00C4184E">
                              <w:t xml:space="preserve">in coordination with the trade contractors. High impact activities will also be coordinated with third party H&amp;S advisor and Ambit Environmental Manager. </w:t>
                            </w:r>
                          </w:p>
                          <w:p w14:paraId="171F342B" w14:textId="3EA3C22B" w:rsidR="00B302D2" w:rsidRPr="00852EB8" w:rsidRDefault="00B302D2" w:rsidP="00B302D2">
                            <w:r w:rsidRPr="00852EB8">
                              <w:t xml:space="preserve">All site activities will employ best practices as identified within </w:t>
                            </w:r>
                            <w:bookmarkStart w:id="30" w:name="_Hlk152683323"/>
                            <w:r>
                              <w:t xml:space="preserve">Guide for Contractors </w:t>
                            </w:r>
                            <w:r w:rsidR="00224F1D">
                              <w:t>Working in Camden and relevant Codes</w:t>
                            </w:r>
                            <w:r w:rsidRPr="00852EB8">
                              <w:t xml:space="preserve"> of Practice</w:t>
                            </w:r>
                            <w:bookmarkEnd w:id="30"/>
                            <w:r w:rsidRPr="00852EB8">
                              <w:t xml:space="preserve">, key steps to mitigate noise and vibration risks will include: </w:t>
                            </w:r>
                          </w:p>
                          <w:p w14:paraId="23210C65" w14:textId="77777777" w:rsidR="00B302D2" w:rsidRPr="00852EB8" w:rsidRDefault="00B302D2">
                            <w:pPr>
                              <w:pStyle w:val="ListParagraph"/>
                              <w:numPr>
                                <w:ilvl w:val="0"/>
                                <w:numId w:val="8"/>
                              </w:numPr>
                              <w:spacing w:after="160" w:line="259" w:lineRule="auto"/>
                            </w:pPr>
                            <w:r w:rsidRPr="00852EB8">
                              <w:t>No activities shall be undertaken outside of designated hours which are; 8.00am until 6.00pm Monday to Friday</w:t>
                            </w:r>
                            <w:r>
                              <w:t xml:space="preserve"> only</w:t>
                            </w:r>
                            <w:r w:rsidRPr="00852EB8">
                              <w:t>.</w:t>
                            </w:r>
                          </w:p>
                          <w:p w14:paraId="45E55010" w14:textId="77777777" w:rsidR="00B302D2" w:rsidRPr="00852EB8" w:rsidRDefault="00B302D2">
                            <w:pPr>
                              <w:pStyle w:val="ListParagraph"/>
                              <w:numPr>
                                <w:ilvl w:val="0"/>
                                <w:numId w:val="8"/>
                              </w:numPr>
                              <w:spacing w:after="160" w:line="259" w:lineRule="auto"/>
                            </w:pPr>
                            <w:r w:rsidRPr="00852EB8">
                              <w:t>There will be no working on Sundays or Public Holidays.</w:t>
                            </w:r>
                          </w:p>
                          <w:p w14:paraId="093D59B2" w14:textId="77777777" w:rsidR="00B302D2" w:rsidRPr="00852EB8" w:rsidRDefault="00B302D2">
                            <w:pPr>
                              <w:pStyle w:val="ListParagraph"/>
                              <w:numPr>
                                <w:ilvl w:val="0"/>
                                <w:numId w:val="8"/>
                              </w:numPr>
                              <w:spacing w:after="160" w:line="259" w:lineRule="auto"/>
                            </w:pPr>
                            <w:r w:rsidRPr="00852EB8">
                              <w:t>Machines will be fitted with silencers and breakers will be fitted with bafflers to reduce noise and vibration.</w:t>
                            </w:r>
                          </w:p>
                          <w:p w14:paraId="11A6BA03" w14:textId="77777777" w:rsidR="00B302D2" w:rsidRPr="00852EB8" w:rsidRDefault="00B302D2">
                            <w:pPr>
                              <w:pStyle w:val="ListParagraph"/>
                              <w:numPr>
                                <w:ilvl w:val="0"/>
                                <w:numId w:val="8"/>
                              </w:numPr>
                              <w:spacing w:after="160" w:line="259" w:lineRule="auto"/>
                            </w:pPr>
                            <w:r w:rsidRPr="00852EB8">
                              <w:t>Within reason the timings of any breaking out works will be sequenced around the users of the adjoining properties.</w:t>
                            </w:r>
                          </w:p>
                          <w:p w14:paraId="443ACF58" w14:textId="77777777" w:rsidR="00B302D2" w:rsidRPr="00852EB8" w:rsidRDefault="00B302D2">
                            <w:pPr>
                              <w:pStyle w:val="ListParagraph"/>
                              <w:numPr>
                                <w:ilvl w:val="0"/>
                                <w:numId w:val="8"/>
                              </w:numPr>
                              <w:spacing w:after="160" w:line="259" w:lineRule="auto"/>
                            </w:pPr>
                            <w:r w:rsidRPr="00852EB8">
                              <w:t xml:space="preserve">The selection of the breaking out method will be to keep the environmental impact to a minimum. We propose to use </w:t>
                            </w:r>
                            <w:r>
                              <w:t xml:space="preserve">small </w:t>
                            </w:r>
                            <w:r w:rsidRPr="00852EB8">
                              <w:t xml:space="preserve">tracked </w:t>
                            </w:r>
                            <w:r>
                              <w:t xml:space="preserve">robotic </w:t>
                            </w:r>
                            <w:r w:rsidRPr="00852EB8">
                              <w:t xml:space="preserve">breaker </w:t>
                            </w:r>
                            <w:r>
                              <w:t>for landscaping and robotic pneumatic crunchers for core removal works</w:t>
                            </w:r>
                            <w:r w:rsidRPr="00852EB8">
                              <w:t>.</w:t>
                            </w:r>
                          </w:p>
                          <w:p w14:paraId="1F313D09" w14:textId="77777777" w:rsidR="00B302D2" w:rsidRPr="00852EB8" w:rsidRDefault="00B302D2">
                            <w:pPr>
                              <w:pStyle w:val="ListParagraph"/>
                              <w:numPr>
                                <w:ilvl w:val="0"/>
                                <w:numId w:val="8"/>
                              </w:numPr>
                              <w:spacing w:after="160" w:line="259" w:lineRule="auto"/>
                            </w:pPr>
                            <w:bookmarkStart w:id="31" w:name="_Hlk14939762"/>
                            <w:r w:rsidRPr="005C5AFA">
                              <w:rPr>
                                <w:b/>
                                <w:bCs/>
                              </w:rPr>
                              <w:t>Noise and Vibration</w:t>
                            </w:r>
                            <w:r w:rsidRPr="00852EB8">
                              <w:t xml:space="preserve"> monitoring </w:t>
                            </w:r>
                            <w:r>
                              <w:t xml:space="preserve">procedure </w:t>
                            </w:r>
                            <w:r w:rsidRPr="00852EB8">
                              <w:t xml:space="preserve">will be put in place, our first step is to make contact with </w:t>
                            </w:r>
                            <w:r>
                              <w:t>local</w:t>
                            </w:r>
                            <w:r w:rsidRPr="00852EB8">
                              <w:t xml:space="preserve"> stakeholders in order to understand the concerns, agree an amenable approach to monitoring and controlling noise and generally encourage a positive relationship from the outset. Where necessary, the number and locations of noise monitoring stations is discussed and rationalised to avoid unnecessary expense while minimising the risk of false alerts.</w:t>
                            </w:r>
                          </w:p>
                          <w:bookmarkEnd w:id="31"/>
                          <w:p w14:paraId="658E1742" w14:textId="77777777" w:rsidR="00B302D2" w:rsidRDefault="00B302D2" w:rsidP="00836D0A"/>
                        </w:txbxContent>
                      </wps:txbx>
                      <wps:bodyPr rot="0" vert="horz" wrap="square" lIns="91440" tIns="45720" rIns="91440" bIns="45720" anchor="t" anchorCtr="0">
                        <a:noAutofit/>
                      </wps:bodyPr>
                    </wps:wsp>
                  </a:graphicData>
                </a:graphic>
              </wp:inline>
            </w:drawing>
          </mc:Choice>
          <mc:Fallback>
            <w:pict>
              <v:shape w14:anchorId="4C27289A" id="_x0000_s1099" type="#_x0000_t202" style="width:433.6pt;height:38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" fillcolor="white [3201]" strokecolor="#d8d8d8 [2732]" strokeweight="1pt">
                <v:textbox>
                  <w:txbxContent>
                    <w:p w14:paraId="1C0CA9DA" w14:textId="276840E3" w:rsidR="007259CC" w:rsidRDefault="00236659" w:rsidP="00836D0A">
                      <w:r>
                        <w:t xml:space="preserve">Works will be carefully planned and managed by </w:t>
                      </w:r>
                      <w:r w:rsidR="00C4184E">
                        <w:t xml:space="preserve">on site </w:t>
                      </w:r>
                      <w:r>
                        <w:t xml:space="preserve">Ambit Project and Site manager </w:t>
                      </w:r>
                      <w:r w:rsidR="00C4184E">
                        <w:t xml:space="preserve">in coordination with the trade contractors. High impact activities will also be coordinated with third party H&amp;S advisor and Ambit Environmental Manager. </w:t>
                      </w:r>
                    </w:p>
                    <w:p w14:paraId="171F342B" w14:textId="3EA3C22B" w:rsidR="00B302D2" w:rsidRPr="00852EB8" w:rsidRDefault="00B302D2" w:rsidP="00B302D2">
                      <w:r w:rsidRPr="00852EB8">
                        <w:t xml:space="preserve">All site activities will employ best practices as identified within </w:t>
                      </w:r>
                      <w:bookmarkStart w:id="32" w:name="_Hlk152683323"/>
                      <w:r>
                        <w:t xml:space="preserve">Guide for Contractors </w:t>
                      </w:r>
                      <w:r w:rsidR="00224F1D">
                        <w:t>Working in Camden and relevant Codes</w:t>
                      </w:r>
                      <w:r w:rsidRPr="00852EB8">
                        <w:t xml:space="preserve"> of Practice</w:t>
                      </w:r>
                      <w:bookmarkEnd w:id="32"/>
                      <w:r w:rsidRPr="00852EB8">
                        <w:t xml:space="preserve">, key steps to mitigate noise and vibration risks will include: </w:t>
                      </w:r>
                    </w:p>
                    <w:p w14:paraId="23210C65" w14:textId="77777777" w:rsidR="00B302D2" w:rsidRPr="00852EB8" w:rsidRDefault="00B302D2">
                      <w:pPr>
                        <w:pStyle w:val="ListParagraph"/>
                        <w:numPr>
                          <w:ilvl w:val="0"/>
                          <w:numId w:val="8"/>
                        </w:numPr>
                        <w:spacing w:after="160" w:line="259" w:lineRule="auto"/>
                      </w:pPr>
                      <w:r w:rsidRPr="00852EB8">
                        <w:t>No activities shall be undertaken outside of designated hours which are; 8.00am until 6.00pm Monday to Friday</w:t>
                      </w:r>
                      <w:r>
                        <w:t xml:space="preserve"> only</w:t>
                      </w:r>
                      <w:r w:rsidRPr="00852EB8">
                        <w:t>.</w:t>
                      </w:r>
                    </w:p>
                    <w:p w14:paraId="45E55010" w14:textId="77777777" w:rsidR="00B302D2" w:rsidRPr="00852EB8" w:rsidRDefault="00B302D2">
                      <w:pPr>
                        <w:pStyle w:val="ListParagraph"/>
                        <w:numPr>
                          <w:ilvl w:val="0"/>
                          <w:numId w:val="8"/>
                        </w:numPr>
                        <w:spacing w:after="160" w:line="259" w:lineRule="auto"/>
                      </w:pPr>
                      <w:r w:rsidRPr="00852EB8">
                        <w:t>There will be no working on Sundays or Public Holidays.</w:t>
                      </w:r>
                    </w:p>
                    <w:p w14:paraId="093D59B2" w14:textId="77777777" w:rsidR="00B302D2" w:rsidRPr="00852EB8" w:rsidRDefault="00B302D2">
                      <w:pPr>
                        <w:pStyle w:val="ListParagraph"/>
                        <w:numPr>
                          <w:ilvl w:val="0"/>
                          <w:numId w:val="8"/>
                        </w:numPr>
                        <w:spacing w:after="160" w:line="259" w:lineRule="auto"/>
                      </w:pPr>
                      <w:r w:rsidRPr="00852EB8">
                        <w:t>Machines will be fitted with silencers and breakers will be fitted with bafflers to reduce noise and vibration.</w:t>
                      </w:r>
                    </w:p>
                    <w:p w14:paraId="11A6BA03" w14:textId="77777777" w:rsidR="00B302D2" w:rsidRPr="00852EB8" w:rsidRDefault="00B302D2">
                      <w:pPr>
                        <w:pStyle w:val="ListParagraph"/>
                        <w:numPr>
                          <w:ilvl w:val="0"/>
                          <w:numId w:val="8"/>
                        </w:numPr>
                        <w:spacing w:after="160" w:line="259" w:lineRule="auto"/>
                      </w:pPr>
                      <w:r w:rsidRPr="00852EB8">
                        <w:t>Within reason the timings of any breaking out works will be sequenced around the users of the adjoining properties.</w:t>
                      </w:r>
                    </w:p>
                    <w:p w14:paraId="443ACF58" w14:textId="77777777" w:rsidR="00B302D2" w:rsidRPr="00852EB8" w:rsidRDefault="00B302D2">
                      <w:pPr>
                        <w:pStyle w:val="ListParagraph"/>
                        <w:numPr>
                          <w:ilvl w:val="0"/>
                          <w:numId w:val="8"/>
                        </w:numPr>
                        <w:spacing w:after="160" w:line="259" w:lineRule="auto"/>
                      </w:pPr>
                      <w:r w:rsidRPr="00852EB8">
                        <w:t xml:space="preserve">The selection of the breaking out method will be to keep the environmental impact to a minimum. We propose to use </w:t>
                      </w:r>
                      <w:r>
                        <w:t xml:space="preserve">small </w:t>
                      </w:r>
                      <w:r w:rsidRPr="00852EB8">
                        <w:t xml:space="preserve">tracked </w:t>
                      </w:r>
                      <w:r>
                        <w:t xml:space="preserve">robotic </w:t>
                      </w:r>
                      <w:r w:rsidRPr="00852EB8">
                        <w:t xml:space="preserve">breaker </w:t>
                      </w:r>
                      <w:r>
                        <w:t>for landscaping and robotic pneumatic crunchers for core removal works</w:t>
                      </w:r>
                      <w:r w:rsidRPr="00852EB8">
                        <w:t>.</w:t>
                      </w:r>
                    </w:p>
                    <w:p w14:paraId="1F313D09" w14:textId="77777777" w:rsidR="00B302D2" w:rsidRPr="00852EB8" w:rsidRDefault="00B302D2">
                      <w:pPr>
                        <w:pStyle w:val="ListParagraph"/>
                        <w:numPr>
                          <w:ilvl w:val="0"/>
                          <w:numId w:val="8"/>
                        </w:numPr>
                        <w:spacing w:after="160" w:line="259" w:lineRule="auto"/>
                      </w:pPr>
                      <w:bookmarkStart w:id="33" w:name="_Hlk14939762"/>
                      <w:r w:rsidRPr="005C5AFA">
                        <w:rPr>
                          <w:b/>
                          <w:bCs/>
                        </w:rPr>
                        <w:t>Noise and Vibration</w:t>
                      </w:r>
                      <w:r w:rsidRPr="00852EB8">
                        <w:t xml:space="preserve"> monitoring </w:t>
                      </w:r>
                      <w:r>
                        <w:t xml:space="preserve">procedure </w:t>
                      </w:r>
                      <w:r w:rsidRPr="00852EB8">
                        <w:t xml:space="preserve">will be put in place, our first step is to make contact with </w:t>
                      </w:r>
                      <w:r>
                        <w:t>local</w:t>
                      </w:r>
                      <w:r w:rsidRPr="00852EB8">
                        <w:t xml:space="preserve"> stakeholders in order to understand the concerns, agree an amenable approach to monitoring and controlling noise and generally encourage a positive relationship from the outset. Where necessary, the number and locations of noise monitoring stations is discussed and rationalised to avoid unnecessary expense while minimising the risk of false alerts.</w:t>
                      </w:r>
                    </w:p>
                    <w:bookmarkEnd w:id="33"/>
                    <w:p w14:paraId="658E1742" w14:textId="77777777" w:rsidR="00B302D2" w:rsidRDefault="00B302D2" w:rsidP="00836D0A"/>
                  </w:txbxContent>
                </v:textbox>
                <w10:anchorlock/>
              </v:shape>
            </w:pict>
          </mc:Fallback>
        </mc:AlternateContent>
      </w:r>
    </w:p>
    <w:p w14:paraId="24E852F5" w14:textId="64C4BCAA" w:rsidR="00B302D2" w:rsidRPr="00BB5C68" w:rsidRDefault="00B302D2"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6A86C25C" wp14:editId="7F012002">
                <wp:extent cx="5506720" cy="6200775"/>
                <wp:effectExtent l="0" t="0" r="17780" b="28575"/>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2007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BAC5C2" w14:textId="77777777" w:rsidR="00B302D2" w:rsidRPr="00852EB8" w:rsidRDefault="00B302D2">
                            <w:pPr>
                              <w:pStyle w:val="ListParagraph"/>
                              <w:numPr>
                                <w:ilvl w:val="0"/>
                                <w:numId w:val="8"/>
                              </w:numPr>
                              <w:spacing w:after="160" w:line="259" w:lineRule="auto"/>
                            </w:pPr>
                            <w:r w:rsidRPr="005C5AFA">
                              <w:rPr>
                                <w:b/>
                                <w:bCs/>
                              </w:rPr>
                              <w:t>Noise Meters</w:t>
                            </w:r>
                            <w:r w:rsidRPr="00852EB8">
                              <w:t xml:space="preserve"> are typically configured to store and log continuous 1-hour samples of noise throughout the working day. Alert threshold will be agreed which will be lower than the agreed maximum agreed in the liaison with the relevant parties. The system is set up to notify our site team when the recorded levels suggests that an exceedance may occur if action is not taken. This allows works to be varied before trigger levels are reached.</w:t>
                            </w:r>
                          </w:p>
                          <w:p w14:paraId="08418290" w14:textId="77777777" w:rsidR="00B302D2" w:rsidRPr="00852EB8" w:rsidRDefault="00B302D2">
                            <w:pPr>
                              <w:pStyle w:val="ListParagraph"/>
                              <w:numPr>
                                <w:ilvl w:val="0"/>
                                <w:numId w:val="8"/>
                              </w:numPr>
                              <w:spacing w:after="160" w:line="259" w:lineRule="auto"/>
                            </w:pPr>
                            <w:r w:rsidRPr="005C5AFA">
                              <w:rPr>
                                <w:b/>
                                <w:bCs/>
                              </w:rPr>
                              <w:t>Vibration monitoring</w:t>
                            </w:r>
                            <w:r w:rsidRPr="00852EB8">
                              <w:t xml:space="preserve"> will be undertaken during the demolition period, measuring the peak particle velocity [P.P.V.] and RMS velocity, in three axes continuously over defined periods. This would be undertaken to ensure the structural rigidity of the receiver buildings, and the normal operation of sensitive equipment, by comparing all acquired vibration measurements against current Standards and Guidelines and determining the likelihood for any damage.</w:t>
                            </w:r>
                          </w:p>
                          <w:p w14:paraId="543A950B" w14:textId="77777777" w:rsidR="00B302D2" w:rsidRPr="00852EB8" w:rsidRDefault="00B302D2">
                            <w:pPr>
                              <w:pStyle w:val="ListParagraph"/>
                              <w:numPr>
                                <w:ilvl w:val="0"/>
                                <w:numId w:val="8"/>
                              </w:numPr>
                              <w:spacing w:after="160" w:line="259" w:lineRule="auto"/>
                            </w:pPr>
                            <w:r w:rsidRPr="00852EB8">
                              <w:t>The system is set up to notify our site team when the recorded levels suggests that an exceedance may occur if action is not taken. This allows works to be varied before limits are reached.</w:t>
                            </w:r>
                          </w:p>
                          <w:p w14:paraId="6674B2D1" w14:textId="77777777" w:rsidR="00B302D2" w:rsidRPr="00852EB8" w:rsidRDefault="00B302D2">
                            <w:pPr>
                              <w:pStyle w:val="ListParagraph"/>
                              <w:numPr>
                                <w:ilvl w:val="0"/>
                                <w:numId w:val="8"/>
                              </w:numPr>
                              <w:spacing w:after="160" w:line="259" w:lineRule="auto"/>
                            </w:pPr>
                            <w:r w:rsidRPr="00852EB8">
                              <w:t xml:space="preserve">Should an agreed limit be reached; works will stop immediately, and the site team and contractor will reassess the approach to the works to find alternative method or take steps to reduce the noise emissions. This will be then implemented and tested before works recommence. </w:t>
                            </w:r>
                          </w:p>
                          <w:p w14:paraId="25FCE461" w14:textId="77777777" w:rsidR="00B302D2" w:rsidRPr="00852EB8" w:rsidRDefault="00B302D2">
                            <w:pPr>
                              <w:pStyle w:val="ListParagraph"/>
                              <w:numPr>
                                <w:ilvl w:val="0"/>
                                <w:numId w:val="8"/>
                              </w:numPr>
                              <w:spacing w:after="160" w:line="259" w:lineRule="auto"/>
                            </w:pPr>
                            <w:r w:rsidRPr="00852EB8">
                              <w:t>Construction plant and equipment on site will comply with the Non-Road Mobile Machinery emission standards introduced in September 2015. As a preference, powered construction plant and equipment will be electrically powered from site supplies, rather than generators.</w:t>
                            </w:r>
                          </w:p>
                          <w:p w14:paraId="71D218A7" w14:textId="5AE056FF" w:rsidR="00B302D2" w:rsidRDefault="00B302D2">
                            <w:pPr>
                              <w:pStyle w:val="ListParagraph"/>
                              <w:numPr>
                                <w:ilvl w:val="0"/>
                                <w:numId w:val="8"/>
                              </w:numPr>
                              <w:spacing w:after="160" w:line="259" w:lineRule="auto"/>
                            </w:pPr>
                            <w:r w:rsidRPr="00852EB8">
                              <w:t xml:space="preserve">Hoarding and sheeting to contain noise generated by the works will be erected. </w:t>
                            </w:r>
                          </w:p>
                          <w:p w14:paraId="6B7648B4" w14:textId="5F2F45A1" w:rsidR="00E823B4" w:rsidRPr="002A0C1B" w:rsidRDefault="00E823B4">
                            <w:pPr>
                              <w:pStyle w:val="ListParagraph"/>
                              <w:numPr>
                                <w:ilvl w:val="0"/>
                                <w:numId w:val="8"/>
                              </w:numPr>
                              <w:spacing w:after="160" w:line="259" w:lineRule="auto"/>
                              <w:rPr>
                                <w:b/>
                                <w:bCs/>
                              </w:rPr>
                            </w:pPr>
                            <w:r w:rsidRPr="002A0C1B">
                              <w:rPr>
                                <w:b/>
                                <w:bCs/>
                              </w:rPr>
                              <w:t>For demolition of the concrete core the appropriate methodology will be employed to minimise the impact from structure-borne noise:</w:t>
                            </w:r>
                          </w:p>
                          <w:p w14:paraId="338F2434" w14:textId="15999D2E" w:rsidR="00E823B4" w:rsidRDefault="00E823B4" w:rsidP="00E823B4">
                            <w:pPr>
                              <w:pStyle w:val="ListParagraph"/>
                              <w:numPr>
                                <w:ilvl w:val="1"/>
                                <w:numId w:val="8"/>
                              </w:numPr>
                              <w:spacing w:after="160" w:line="259" w:lineRule="auto"/>
                            </w:pPr>
                            <w:r>
                              <w:t xml:space="preserve">Diamond saw cutting will be used to physically remove / disconnect the structure to be demolished. </w:t>
                            </w:r>
                          </w:p>
                          <w:p w14:paraId="34240A36" w14:textId="472D55C3" w:rsidR="00E823B4" w:rsidRDefault="00E823B4" w:rsidP="00E823B4">
                            <w:pPr>
                              <w:pStyle w:val="ListParagraph"/>
                              <w:numPr>
                                <w:ilvl w:val="1"/>
                                <w:numId w:val="8"/>
                              </w:numPr>
                              <w:spacing w:after="160" w:line="259" w:lineRule="auto"/>
                            </w:pPr>
                            <w:r>
                              <w:t xml:space="preserve">Normal working hours will be 8am to 6pm, if required, noisy works will be approached in the 2 hours on and 2 hours off method. </w:t>
                            </w:r>
                          </w:p>
                          <w:p w14:paraId="3140043D" w14:textId="39E6B51D" w:rsidR="00E823B4" w:rsidRPr="00852EB8" w:rsidRDefault="002A0C1B" w:rsidP="00E823B4">
                            <w:pPr>
                              <w:pStyle w:val="ListParagraph"/>
                              <w:numPr>
                                <w:ilvl w:val="1"/>
                                <w:numId w:val="8"/>
                              </w:numPr>
                              <w:spacing w:after="160" w:line="259" w:lineRule="auto"/>
                            </w:pPr>
                            <w:r>
                              <w:t>Percussive</w:t>
                            </w:r>
                            <w:r w:rsidR="00E823B4">
                              <w:t xml:space="preserve"> breaking will be carried out during the 2hr noisy work slots while pneumatic crunchers will be in </w:t>
                            </w:r>
                            <w:r>
                              <w:t>use during the non-noisy 2 hr working periods.</w:t>
                            </w:r>
                          </w:p>
                          <w:p w14:paraId="2408C072" w14:textId="77777777" w:rsidR="00B302D2" w:rsidRDefault="00B302D2" w:rsidP="00B302D2"/>
                        </w:txbxContent>
                      </wps:txbx>
                      <wps:bodyPr rot="0" vert="horz" wrap="square" lIns="91440" tIns="45720" rIns="91440" bIns="45720" anchor="t" anchorCtr="0">
                        <a:noAutofit/>
                      </wps:bodyPr>
                    </wps:wsp>
                  </a:graphicData>
                </a:graphic>
              </wp:inline>
            </w:drawing>
          </mc:Choice>
          <mc:Fallback>
            <w:pict>
              <v:shape w14:anchorId="6A86C25C" id="_x0000_s1100" type="#_x0000_t202" style="width:433.6pt;height:48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" fillcolor="white [3201]" strokecolor="#d8d8d8 [2732]" strokeweight="1pt">
                <v:textbox>
                  <w:txbxContent>
                    <w:p w14:paraId="30BAC5C2" w14:textId="77777777" w:rsidR="00B302D2" w:rsidRPr="00852EB8" w:rsidRDefault="00B302D2">
                      <w:pPr>
                        <w:pStyle w:val="ListParagraph"/>
                        <w:numPr>
                          <w:ilvl w:val="0"/>
                          <w:numId w:val="8"/>
                        </w:numPr>
                        <w:spacing w:after="160" w:line="259" w:lineRule="auto"/>
                      </w:pPr>
                      <w:r w:rsidRPr="005C5AFA">
                        <w:rPr>
                          <w:b/>
                          <w:bCs/>
                        </w:rPr>
                        <w:t>Noise Meters</w:t>
                      </w:r>
                      <w:r w:rsidRPr="00852EB8">
                        <w:t xml:space="preserve"> are typically configured to store and log continuous 1-hour samples of noise throughout the working day. Alert threshold will be agreed which will be lower than the agreed maximum agreed in the liaison with the relevant parties. The system is set up to notify our site team when the recorded levels suggests that an exceedance may occur if action is not taken. This allows works to be varied before trigger levels are reached.</w:t>
                      </w:r>
                    </w:p>
                    <w:p w14:paraId="08418290" w14:textId="77777777" w:rsidR="00B302D2" w:rsidRPr="00852EB8" w:rsidRDefault="00B302D2">
                      <w:pPr>
                        <w:pStyle w:val="ListParagraph"/>
                        <w:numPr>
                          <w:ilvl w:val="0"/>
                          <w:numId w:val="8"/>
                        </w:numPr>
                        <w:spacing w:after="160" w:line="259" w:lineRule="auto"/>
                      </w:pPr>
                      <w:r w:rsidRPr="005C5AFA">
                        <w:rPr>
                          <w:b/>
                          <w:bCs/>
                        </w:rPr>
                        <w:t>Vibration monitoring</w:t>
                      </w:r>
                      <w:r w:rsidRPr="00852EB8">
                        <w:t xml:space="preserve"> will be undertaken during the demolition period, measuring the peak particle velocity [P.P.V.] and RMS velocity, in three axes continuously over defined periods. This would be undertaken to ensure the structural rigidity of the receiver buildings, and the normal operation of sensitive equipment, by comparing all acquired vibration measurements against current Standards and Guidelines and determining the likelihood for any damage.</w:t>
                      </w:r>
                    </w:p>
                    <w:p w14:paraId="543A950B" w14:textId="77777777" w:rsidR="00B302D2" w:rsidRPr="00852EB8" w:rsidRDefault="00B302D2">
                      <w:pPr>
                        <w:pStyle w:val="ListParagraph"/>
                        <w:numPr>
                          <w:ilvl w:val="0"/>
                          <w:numId w:val="8"/>
                        </w:numPr>
                        <w:spacing w:after="160" w:line="259" w:lineRule="auto"/>
                      </w:pPr>
                      <w:r w:rsidRPr="00852EB8">
                        <w:t>The system is set up to notify our site team when the recorded levels suggests that an exceedance may occur if action is not taken. This allows works to be varied before limits are reached.</w:t>
                      </w:r>
                    </w:p>
                    <w:p w14:paraId="6674B2D1" w14:textId="77777777" w:rsidR="00B302D2" w:rsidRPr="00852EB8" w:rsidRDefault="00B302D2">
                      <w:pPr>
                        <w:pStyle w:val="ListParagraph"/>
                        <w:numPr>
                          <w:ilvl w:val="0"/>
                          <w:numId w:val="8"/>
                        </w:numPr>
                        <w:spacing w:after="160" w:line="259" w:lineRule="auto"/>
                      </w:pPr>
                      <w:r w:rsidRPr="00852EB8">
                        <w:t xml:space="preserve">Should an agreed limit be reached; works will stop immediately, and the site team and contractor will reassess the approach to the works to find alternative method or take steps to reduce the noise emissions. This will be then implemented and tested before works recommence. </w:t>
                      </w:r>
                    </w:p>
                    <w:p w14:paraId="25FCE461" w14:textId="77777777" w:rsidR="00B302D2" w:rsidRPr="00852EB8" w:rsidRDefault="00B302D2">
                      <w:pPr>
                        <w:pStyle w:val="ListParagraph"/>
                        <w:numPr>
                          <w:ilvl w:val="0"/>
                          <w:numId w:val="8"/>
                        </w:numPr>
                        <w:spacing w:after="160" w:line="259" w:lineRule="auto"/>
                      </w:pPr>
                      <w:r w:rsidRPr="00852EB8">
                        <w:t>Construction plant and equipment on site will comply with the Non-Road Mobile Machinery emission standards introduced in September 2015. As a preference, powered construction plant and equipment will be electrically powered from site supplies, rather than generators.</w:t>
                      </w:r>
                    </w:p>
                    <w:p w14:paraId="71D218A7" w14:textId="5AE056FF" w:rsidR="00B302D2" w:rsidRDefault="00B302D2">
                      <w:pPr>
                        <w:pStyle w:val="ListParagraph"/>
                        <w:numPr>
                          <w:ilvl w:val="0"/>
                          <w:numId w:val="8"/>
                        </w:numPr>
                        <w:spacing w:after="160" w:line="259" w:lineRule="auto"/>
                      </w:pPr>
                      <w:r w:rsidRPr="00852EB8">
                        <w:t xml:space="preserve">Hoarding and sheeting to contain noise generated by the works will be erected. </w:t>
                      </w:r>
                    </w:p>
                    <w:p w14:paraId="6B7648B4" w14:textId="5F2F45A1" w:rsidR="00E823B4" w:rsidRPr="002A0C1B" w:rsidRDefault="00E823B4">
                      <w:pPr>
                        <w:pStyle w:val="ListParagraph"/>
                        <w:numPr>
                          <w:ilvl w:val="0"/>
                          <w:numId w:val="8"/>
                        </w:numPr>
                        <w:spacing w:after="160" w:line="259" w:lineRule="auto"/>
                        <w:rPr>
                          <w:b/>
                          <w:bCs/>
                        </w:rPr>
                      </w:pPr>
                      <w:r w:rsidRPr="002A0C1B">
                        <w:rPr>
                          <w:b/>
                          <w:bCs/>
                        </w:rPr>
                        <w:t>For demolition of the concrete core the appropriate methodology will be employed to minimise the impact from structure-borne noise:</w:t>
                      </w:r>
                    </w:p>
                    <w:p w14:paraId="338F2434" w14:textId="15999D2E" w:rsidR="00E823B4" w:rsidRDefault="00E823B4" w:rsidP="00E823B4">
                      <w:pPr>
                        <w:pStyle w:val="ListParagraph"/>
                        <w:numPr>
                          <w:ilvl w:val="1"/>
                          <w:numId w:val="8"/>
                        </w:numPr>
                        <w:spacing w:after="160" w:line="259" w:lineRule="auto"/>
                      </w:pPr>
                      <w:r>
                        <w:t xml:space="preserve">Diamond saw cutting will be used to physically remove / disconnect the structure to be demolished. </w:t>
                      </w:r>
                    </w:p>
                    <w:p w14:paraId="34240A36" w14:textId="472D55C3" w:rsidR="00E823B4" w:rsidRDefault="00E823B4" w:rsidP="00E823B4">
                      <w:pPr>
                        <w:pStyle w:val="ListParagraph"/>
                        <w:numPr>
                          <w:ilvl w:val="1"/>
                          <w:numId w:val="8"/>
                        </w:numPr>
                        <w:spacing w:after="160" w:line="259" w:lineRule="auto"/>
                      </w:pPr>
                      <w:r>
                        <w:t xml:space="preserve">Normal working hours will be 8am to 6pm, if required, noisy works will be approached in the 2 hours on and 2 hours off method. </w:t>
                      </w:r>
                    </w:p>
                    <w:p w14:paraId="3140043D" w14:textId="39E6B51D" w:rsidR="00E823B4" w:rsidRPr="00852EB8" w:rsidRDefault="002A0C1B" w:rsidP="00E823B4">
                      <w:pPr>
                        <w:pStyle w:val="ListParagraph"/>
                        <w:numPr>
                          <w:ilvl w:val="1"/>
                          <w:numId w:val="8"/>
                        </w:numPr>
                        <w:spacing w:after="160" w:line="259" w:lineRule="auto"/>
                      </w:pPr>
                      <w:r>
                        <w:t>Percussive</w:t>
                      </w:r>
                      <w:r w:rsidR="00E823B4">
                        <w:t xml:space="preserve"> breaking will be carried out during the 2hr noisy work slots while pneumatic crunchers will be in </w:t>
                      </w:r>
                      <w:r>
                        <w:t>use during the non-noisy 2 hr working periods.</w:t>
                      </w:r>
                    </w:p>
                    <w:p w14:paraId="2408C072" w14:textId="77777777" w:rsidR="00B302D2" w:rsidRDefault="00B302D2" w:rsidP="00B302D2"/>
                  </w:txbxContent>
                </v:textbox>
                <w10:anchorlock/>
              </v:shape>
            </w:pict>
          </mc:Fallback>
        </mc:AlternateContent>
      </w:r>
    </w:p>
    <w:p w14:paraId="151DE615"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p>
    <w:p w14:paraId="37107E55"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55BB2810" wp14:editId="6A427DC4">
                <wp:extent cx="5506720" cy="1502796"/>
                <wp:effectExtent l="0" t="0" r="17780" b="2159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0279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DCC76B" w14:textId="29EEE634" w:rsidR="007259CC" w:rsidRDefault="00B833B4" w:rsidP="00836D0A">
                            <w:pPr>
                              <w:rPr>
                                <w:rFonts w:ascii="Calibri" w:hAnsi="Calibri" w:cs="Tahoma"/>
                                <w:sz w:val="24"/>
                                <w:szCs w:val="24"/>
                              </w:rPr>
                            </w:pPr>
                            <w:r>
                              <w:t xml:space="preserve">Project Manager and Site Manager are trained </w:t>
                            </w:r>
                            <w:r w:rsidR="001F447A">
                              <w:t xml:space="preserve">and qualified to CITB Site Management Training Scheme which will provide sufficient knowledge in line with </w:t>
                            </w:r>
                            <w:r w:rsidR="001F447A" w:rsidRPr="00BB5C68">
                              <w:rPr>
                                <w:rFonts w:ascii="Calibri" w:hAnsi="Calibri" w:cs="Tahoma"/>
                                <w:sz w:val="24"/>
                                <w:szCs w:val="24"/>
                              </w:rPr>
                              <w:t>BS 5228:2009</w:t>
                            </w:r>
                            <w:r w:rsidR="001F447A">
                              <w:rPr>
                                <w:rFonts w:ascii="Calibri" w:hAnsi="Calibri" w:cs="Tahoma"/>
                                <w:sz w:val="24"/>
                                <w:szCs w:val="24"/>
                              </w:rPr>
                              <w:t xml:space="preserve">. Site Management Team are also trained to the required level of Construction Skills Certification Scheme in accordance with their duties and responsibilities. </w:t>
                            </w:r>
                          </w:p>
                          <w:p w14:paraId="4D0223BE" w14:textId="20EC6A2E" w:rsidR="001F447A" w:rsidRDefault="001F447A" w:rsidP="00836D0A">
                            <w:r>
                              <w:t xml:space="preserve">Additional refresher will be provided for Project and Site Manager to cover requirements of </w:t>
                            </w:r>
                            <w:r w:rsidRPr="001F447A">
                              <w:t>BS 5228-1:2009+A1:2014</w:t>
                            </w:r>
                            <w:r>
                              <w:t xml:space="preserve">. </w:t>
                            </w:r>
                            <w:r w:rsidR="00616B27" w:rsidRPr="00FF2AC9">
                              <w:t>Please refer to</w:t>
                            </w:r>
                            <w:r w:rsidRPr="00FF2AC9">
                              <w:t xml:space="preserve"> Appendix F</w:t>
                            </w:r>
                            <w:r w:rsidR="00FF2AC9">
                              <w:t>.</w:t>
                            </w:r>
                          </w:p>
                        </w:txbxContent>
                      </wps:txbx>
                      <wps:bodyPr rot="0" vert="horz" wrap="square" lIns="91440" tIns="45720" rIns="91440" bIns="45720" anchor="t" anchorCtr="0">
                        <a:noAutofit/>
                      </wps:bodyPr>
                    </wps:wsp>
                  </a:graphicData>
                </a:graphic>
              </wp:inline>
            </w:drawing>
          </mc:Choice>
          <mc:Fallback>
            <w:pict>
              <v:shape w14:anchorId="55BB2810" id="_x0000_s1101" type="#_x0000_t202" style="width:433.6pt;height:11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" fillcolor="white [3201]" strokecolor="#d8d8d8 [2732]" strokeweight="1pt">
                <v:textbox>
                  <w:txbxContent>
                    <w:p w14:paraId="2CDCC76B" w14:textId="29EEE634" w:rsidR="007259CC" w:rsidRDefault="00B833B4" w:rsidP="00836D0A">
                      <w:pPr>
                        <w:rPr>
                          <w:rFonts w:ascii="Calibri" w:hAnsi="Calibri" w:cs="Tahoma"/>
                          <w:sz w:val="24"/>
                          <w:szCs w:val="24"/>
                        </w:rPr>
                      </w:pPr>
                      <w:r>
                        <w:t xml:space="preserve">Project Manager and Site Manager are trained </w:t>
                      </w:r>
                      <w:r w:rsidR="001F447A">
                        <w:t xml:space="preserve">and qualified to CITB Site Management Training Scheme which will provide sufficient knowledge in line with </w:t>
                      </w:r>
                      <w:r w:rsidR="001F447A" w:rsidRPr="00BB5C68">
                        <w:rPr>
                          <w:rFonts w:ascii="Calibri" w:hAnsi="Calibri" w:cs="Tahoma"/>
                          <w:sz w:val="24"/>
                          <w:szCs w:val="24"/>
                        </w:rPr>
                        <w:t>BS 5228:2009</w:t>
                      </w:r>
                      <w:r w:rsidR="001F447A">
                        <w:rPr>
                          <w:rFonts w:ascii="Calibri" w:hAnsi="Calibri" w:cs="Tahoma"/>
                          <w:sz w:val="24"/>
                          <w:szCs w:val="24"/>
                        </w:rPr>
                        <w:t xml:space="preserve">. Site Management Team are also trained to the required level of Construction Skills Certification Scheme in accordance with their duties and responsibilities. </w:t>
                      </w:r>
                    </w:p>
                    <w:p w14:paraId="4D0223BE" w14:textId="20EC6A2E" w:rsidR="001F447A" w:rsidRDefault="001F447A" w:rsidP="00836D0A">
                      <w:r>
                        <w:t xml:space="preserve">Additional refresher will be provided for Project and Site Manager to cover requirements of </w:t>
                      </w:r>
                      <w:r w:rsidRPr="001F447A">
                        <w:t>BS 5228-1:2009+A1:2014</w:t>
                      </w:r>
                      <w:r>
                        <w:t xml:space="preserve">. </w:t>
                      </w:r>
                      <w:r w:rsidR="00616B27" w:rsidRPr="00FF2AC9">
                        <w:t>Please refer to</w:t>
                      </w:r>
                      <w:r w:rsidRPr="00FF2AC9">
                        <w:t xml:space="preserve"> Appendix F</w:t>
                      </w:r>
                      <w:r w:rsidR="00FF2AC9">
                        <w:t>.</w:t>
                      </w:r>
                    </w:p>
                  </w:txbxContent>
                </v:textbox>
                <w10:anchorlock/>
              </v:shape>
            </w:pict>
          </mc:Fallback>
        </mc:AlternateContent>
      </w:r>
    </w:p>
    <w:p w14:paraId="0ECB6065" w14:textId="2DA5CF49" w:rsidR="00836D0A" w:rsidRPr="00BB5C68" w:rsidRDefault="00836D0A" w:rsidP="00AE4260">
      <w:pPr>
        <w:jc w:val="both"/>
        <w:rPr>
          <w:rFonts w:ascii="Calibri" w:hAnsi="Calibri" w:cs="Tahoma"/>
          <w:sz w:val="24"/>
          <w:szCs w:val="24"/>
        </w:rPr>
      </w:pPr>
      <w:r w:rsidRPr="004A0EBE">
        <w:rPr>
          <w:rFonts w:ascii="Calibri" w:hAnsi="Calibri" w:cs="Tahoma"/>
          <w:sz w:val="24"/>
          <w:szCs w:val="24"/>
        </w:rPr>
        <w:lastRenderedPageBreak/>
        <w:t>33. Please provide</w:t>
      </w:r>
      <w:r w:rsidR="00ED237C" w:rsidRPr="004A0EBE">
        <w:rPr>
          <w:rFonts w:ascii="Calibri" w:hAnsi="Calibri" w:cs="Tahoma"/>
          <w:sz w:val="24"/>
          <w:szCs w:val="24"/>
        </w:rPr>
        <w:t xml:space="preserve"> specific</w:t>
      </w:r>
      <w:r w:rsidRPr="004A0EBE">
        <w:rPr>
          <w:rFonts w:ascii="Calibri" w:hAnsi="Calibri" w:cs="Tahoma"/>
          <w:sz w:val="24"/>
          <w:szCs w:val="24"/>
        </w:rPr>
        <w:t xml:space="preserve"> details on how </w:t>
      </w:r>
      <w:r w:rsidR="00ED237C" w:rsidRPr="004A0EBE">
        <w:rPr>
          <w:rFonts w:ascii="Calibri" w:hAnsi="Calibri" w:cs="Tahoma"/>
          <w:sz w:val="24"/>
          <w:szCs w:val="24"/>
        </w:rPr>
        <w:t xml:space="preserve">air pollution and </w:t>
      </w:r>
      <w:r w:rsidRPr="004A0EBE">
        <w:rPr>
          <w:rFonts w:ascii="Calibri" w:hAnsi="Calibri" w:cs="Tahoma"/>
          <w:sz w:val="24"/>
          <w:szCs w:val="24"/>
        </w:rPr>
        <w:t>dust nuisanc</w:t>
      </w:r>
      <w:r w:rsidR="00FA4F64" w:rsidRPr="004A0EBE">
        <w:rPr>
          <w:rFonts w:ascii="Calibri" w:hAnsi="Calibri" w:cs="Tahoma"/>
          <w:sz w:val="24"/>
          <w:szCs w:val="24"/>
        </w:rPr>
        <w:t>e arising from dusty activities</w:t>
      </w:r>
      <w:r w:rsidRPr="004A0EBE">
        <w:rPr>
          <w:rFonts w:ascii="Calibri" w:hAnsi="Calibri" w:cs="Tahoma"/>
          <w:sz w:val="24"/>
          <w:szCs w:val="24"/>
        </w:rPr>
        <w:t xml:space="preserve"> on site will be prevented.</w:t>
      </w:r>
      <w:r w:rsidR="00ED237C" w:rsidRPr="004A0EBE">
        <w:rPr>
          <w:rFonts w:ascii="Calibri" w:hAnsi="Calibri" w:cs="Tahoma"/>
          <w:sz w:val="24"/>
          <w:szCs w:val="24"/>
        </w:rPr>
        <w:t xml:space="preserve"> This should be relevant and proportionate to activities due to take place, with </w:t>
      </w:r>
      <w:r w:rsidR="001F039A">
        <w:rPr>
          <w:rFonts w:ascii="Calibri" w:hAnsi="Calibri" w:cs="Tahoma"/>
          <w:sz w:val="24"/>
          <w:szCs w:val="24"/>
        </w:rPr>
        <w:t xml:space="preserve">a </w:t>
      </w:r>
      <w:r w:rsidR="00ED237C" w:rsidRPr="004A0EBE">
        <w:rPr>
          <w:rFonts w:ascii="Calibri" w:hAnsi="Calibri" w:cs="Tahoma"/>
          <w:sz w:val="24"/>
          <w:szCs w:val="24"/>
        </w:rPr>
        <w:t>focus on both preventative and reactive mitigation measures.</w:t>
      </w:r>
    </w:p>
    <w:p w14:paraId="2B3DAA2E" w14:textId="6A9E06E5" w:rsidR="00836D0A"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ACE5D73" wp14:editId="5D5AC206">
                <wp:extent cx="5506720" cy="1476375"/>
                <wp:effectExtent l="0" t="0" r="17780" b="28575"/>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763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69A9E84" w14:textId="5702777D" w:rsidR="00733745" w:rsidRDefault="00CF4579" w:rsidP="00836D0A">
                            <w:r>
                              <w:t>At Bloomsbury Project a</w:t>
                            </w:r>
                            <w:r w:rsidR="00734EB1">
                              <w:t xml:space="preserve">ll the dusty activities are undertaken internally and will be contained and </w:t>
                            </w:r>
                            <w:r w:rsidR="00C866F3">
                              <w:t>supressed</w:t>
                            </w:r>
                            <w:r w:rsidR="00734EB1">
                              <w:t xml:space="preserve"> inside the building</w:t>
                            </w:r>
                            <w:r w:rsidR="00C866F3">
                              <w:t xml:space="preserve"> additionally scaffold will be screen</w:t>
                            </w:r>
                            <w:r w:rsidR="002A0C1B">
                              <w:t>ed</w:t>
                            </w:r>
                            <w:r w:rsidR="00C866F3">
                              <w:t xml:space="preserve"> with plastic sheeting providing additional layer of protection</w:t>
                            </w:r>
                            <w:r w:rsidR="00734EB1">
                              <w:t xml:space="preserve">. </w:t>
                            </w:r>
                            <w:r>
                              <w:t xml:space="preserve">General dust and air emission procedures that will be employed on this project are listed below. </w:t>
                            </w:r>
                          </w:p>
                          <w:p w14:paraId="7DED86FE" w14:textId="0448C3EC" w:rsidR="00733745" w:rsidRPr="00733745" w:rsidRDefault="00733745" w:rsidP="00836D0A">
                            <w:pPr>
                              <w:rPr>
                                <w:b/>
                                <w:bCs/>
                              </w:rPr>
                            </w:pPr>
                            <w:r w:rsidRPr="00733745">
                              <w:rPr>
                                <w:b/>
                                <w:bCs/>
                              </w:rPr>
                              <w:t xml:space="preserve">Air Quality Risk Assessment will be undertaken before demolition of the core and where deemed necessary air quality monitoring will be provided. </w:t>
                            </w:r>
                          </w:p>
                        </w:txbxContent>
                      </wps:txbx>
                      <wps:bodyPr rot="0" vert="horz" wrap="square" lIns="91440" tIns="45720" rIns="91440" bIns="45720" anchor="t" anchorCtr="0">
                        <a:noAutofit/>
                      </wps:bodyPr>
                    </wps:wsp>
                  </a:graphicData>
                </a:graphic>
              </wp:inline>
            </w:drawing>
          </mc:Choice>
          <mc:Fallback>
            <w:pict>
              <v:shape w14:anchorId="0ACE5D73" id="_x0000_s1102" type="#_x0000_t202" style="width:433.6pt;height:1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" fillcolor="white [3201]" strokecolor="#d8d8d8 [2732]" strokeweight="1pt">
                <v:textbox>
                  <w:txbxContent>
                    <w:p w14:paraId="469A9E84" w14:textId="5702777D" w:rsidR="00733745" w:rsidRDefault="00CF4579" w:rsidP="00836D0A">
                      <w:r>
                        <w:t>At Bloomsbury Project a</w:t>
                      </w:r>
                      <w:r w:rsidR="00734EB1">
                        <w:t xml:space="preserve">ll the dusty activities are undertaken internally and will be contained and </w:t>
                      </w:r>
                      <w:r w:rsidR="00C866F3">
                        <w:t>supressed</w:t>
                      </w:r>
                      <w:r w:rsidR="00734EB1">
                        <w:t xml:space="preserve"> inside the building</w:t>
                      </w:r>
                      <w:r w:rsidR="00C866F3">
                        <w:t xml:space="preserve"> additionally scaffold will be screen</w:t>
                      </w:r>
                      <w:r w:rsidR="002A0C1B">
                        <w:t>ed</w:t>
                      </w:r>
                      <w:r w:rsidR="00C866F3">
                        <w:t xml:space="preserve"> with plastic sheeting providing additional layer of protection</w:t>
                      </w:r>
                      <w:r w:rsidR="00734EB1">
                        <w:t xml:space="preserve">. </w:t>
                      </w:r>
                      <w:r>
                        <w:t xml:space="preserve">General dust and air emission procedures that will be employed on this project are listed below. </w:t>
                      </w:r>
                    </w:p>
                    <w:p w14:paraId="7DED86FE" w14:textId="0448C3EC" w:rsidR="00733745" w:rsidRPr="00733745" w:rsidRDefault="00733745" w:rsidP="00836D0A">
                      <w:pPr>
                        <w:rPr>
                          <w:b/>
                          <w:bCs/>
                        </w:rPr>
                      </w:pPr>
                      <w:r w:rsidRPr="00733745">
                        <w:rPr>
                          <w:b/>
                          <w:bCs/>
                        </w:rPr>
                        <w:t xml:space="preserve">Air Quality Risk Assessment will be undertaken before demolition of the core and where deemed necessary air quality monitoring will be provided. </w:t>
                      </w:r>
                    </w:p>
                  </w:txbxContent>
                </v:textbox>
                <w10:anchorlock/>
              </v:shape>
            </w:pict>
          </mc:Fallback>
        </mc:AlternateContent>
      </w:r>
    </w:p>
    <w:p w14:paraId="4B7B80D1" w14:textId="20E6E39E" w:rsidR="004153E8" w:rsidRDefault="004153E8"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0578EF3F" wp14:editId="3885C834">
                <wp:extent cx="5506720" cy="8253454"/>
                <wp:effectExtent l="0" t="0" r="17780" b="14605"/>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25345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4B4071" w14:textId="77777777" w:rsidR="00055B8D" w:rsidRPr="00055B8D" w:rsidRDefault="00055B8D" w:rsidP="00055B8D">
                            <w:r w:rsidRPr="00055B8D">
                              <w:t xml:space="preserve">It is recognised that dust can travel distances during construction works, to control dust pollution methods such as dampening down, or extraction will be implemented. Additionally, the creation of dust by the use of hand-held tools will be kept to the minimum. </w:t>
                            </w:r>
                          </w:p>
                          <w:p w14:paraId="73F414A7" w14:textId="77777777" w:rsidR="00055B8D" w:rsidRPr="00055B8D" w:rsidRDefault="00055B8D" w:rsidP="00055B8D">
                            <w:r w:rsidRPr="00055B8D">
                              <w:t>Control of silica dust will be communicated during the AMBIT site induction process. Each trade will be responsible for ensuring dust levels are kept minimal.</w:t>
                            </w:r>
                          </w:p>
                          <w:p w14:paraId="75C93031" w14:textId="77777777" w:rsidR="00055B8D" w:rsidRPr="00055B8D" w:rsidRDefault="00055B8D" w:rsidP="00055B8D">
                            <w:r w:rsidRPr="00055B8D">
                              <w:t xml:space="preserve">Dust cubes may be used as an additional measure if dust pollution cannot be eliminated at source. </w:t>
                            </w:r>
                          </w:p>
                          <w:p w14:paraId="424ACCCC" w14:textId="77777777" w:rsidR="00055B8D" w:rsidRPr="00055B8D" w:rsidRDefault="00055B8D" w:rsidP="00055B8D">
                            <w:r w:rsidRPr="00055B8D">
                              <w:t xml:space="preserve">AMBIT will employ best practices in respect of dust and emissions as per Guide for Contractors Working in Camden and relevant Codes of Practice. Key Steps will include: </w:t>
                            </w:r>
                          </w:p>
                          <w:p w14:paraId="4A9F97D5" w14:textId="77777777" w:rsidR="00055B8D" w:rsidRPr="00055B8D" w:rsidRDefault="00055B8D">
                            <w:pPr>
                              <w:numPr>
                                <w:ilvl w:val="0"/>
                                <w:numId w:val="9"/>
                              </w:numPr>
                            </w:pPr>
                            <w:r w:rsidRPr="00055B8D">
                              <w:t xml:space="preserve">Dust will be suppressed at source by damping down at all times using a fine mist spray during excavation. </w:t>
                            </w:r>
                          </w:p>
                          <w:p w14:paraId="6790AB88" w14:textId="77777777" w:rsidR="00055B8D" w:rsidRPr="00055B8D" w:rsidRDefault="00055B8D">
                            <w:pPr>
                              <w:numPr>
                                <w:ilvl w:val="0"/>
                                <w:numId w:val="9"/>
                              </w:numPr>
                            </w:pPr>
                            <w:r w:rsidRPr="00055B8D">
                              <w:t>Scaffolds will be provided with debris netting and fully sheeted to contain emissions in line with the planned works.</w:t>
                            </w:r>
                          </w:p>
                          <w:p w14:paraId="3411627D" w14:textId="77777777" w:rsidR="00055B8D" w:rsidRPr="00055B8D" w:rsidRDefault="00055B8D">
                            <w:pPr>
                              <w:numPr>
                                <w:ilvl w:val="0"/>
                                <w:numId w:val="9"/>
                              </w:numPr>
                            </w:pPr>
                            <w:r w:rsidRPr="00055B8D">
                              <w:t>Surrounding walkways will be regularly washed down.</w:t>
                            </w:r>
                          </w:p>
                          <w:p w14:paraId="19FC2656" w14:textId="77777777" w:rsidR="00055B8D" w:rsidRPr="00055B8D" w:rsidRDefault="00055B8D">
                            <w:pPr>
                              <w:numPr>
                                <w:ilvl w:val="0"/>
                                <w:numId w:val="9"/>
                              </w:numPr>
                            </w:pPr>
                            <w:r w:rsidRPr="00055B8D">
                              <w:t>Skips and waste away lorries leaving site will also be fully sheeted to prevent any dust arising whilst travelling on the public highway.</w:t>
                            </w:r>
                          </w:p>
                          <w:p w14:paraId="79576B4F" w14:textId="77777777" w:rsidR="00055B8D" w:rsidRPr="00055B8D" w:rsidRDefault="00055B8D">
                            <w:pPr>
                              <w:numPr>
                                <w:ilvl w:val="0"/>
                                <w:numId w:val="9"/>
                              </w:numPr>
                            </w:pPr>
                            <w:r w:rsidRPr="00055B8D">
                              <w:t>Road sweepers will be employed to ensure roads are kept clear and clean.</w:t>
                            </w:r>
                          </w:p>
                          <w:p w14:paraId="29BCAD23" w14:textId="77777777" w:rsidR="00055B8D" w:rsidRPr="00055B8D" w:rsidRDefault="00055B8D">
                            <w:pPr>
                              <w:numPr>
                                <w:ilvl w:val="0"/>
                                <w:numId w:val="9"/>
                              </w:numPr>
                            </w:pPr>
                            <w:r w:rsidRPr="00055B8D">
                              <w:t>Waste away vehicles will be sprayed/ damped down to minimise dust arising’s from vehicles leaving site.</w:t>
                            </w:r>
                          </w:p>
                          <w:p w14:paraId="464ADFDF" w14:textId="77777777" w:rsidR="00055B8D" w:rsidRPr="00055B8D" w:rsidRDefault="00055B8D" w:rsidP="00055B8D">
                            <w:r w:rsidRPr="00055B8D">
                              <w:t xml:space="preserve">The Control of Dust and Emissions from Construction and Demolition: Supplementary Planning Guidance, produced by London Councils and the Mayor of London in July 2014, outlines best practice and provides a consistent approach covering all aspects of dust control and emissions from construction and demolition activities. </w:t>
                            </w:r>
                          </w:p>
                          <w:p w14:paraId="417B44C7" w14:textId="77777777" w:rsidR="00055B8D" w:rsidRPr="00055B8D" w:rsidRDefault="00055B8D" w:rsidP="00055B8D">
                            <w:r w:rsidRPr="00055B8D">
                              <w:t>This guidance states that, as part of the Air Quality Assessment, a dust risk assessment for each phase of works should be included.</w:t>
                            </w:r>
                          </w:p>
                          <w:p w14:paraId="310A6D2C" w14:textId="77777777" w:rsidR="00055B8D" w:rsidRPr="00055B8D" w:rsidRDefault="00055B8D" w:rsidP="00055B8D">
                            <w:r w:rsidRPr="00055B8D">
                              <w:t>Guidance from the BRE states that the most effective mitigation technique for dust control is to prevent dust from becoming airborne, since it is difficult to suppress after this stage.</w:t>
                            </w:r>
                          </w:p>
                          <w:p w14:paraId="780AF385" w14:textId="77777777" w:rsidR="00055B8D" w:rsidRPr="00055B8D" w:rsidRDefault="00055B8D" w:rsidP="00055B8D">
                            <w:r w:rsidRPr="00055B8D">
                              <w:t>Good Site management would include the ability to respond quickly to such conditions by employing such techniques as dust enclosures, use of equipment with dust extraction, using vacuums and not brooms to clear dust and damping down (i.e. using a spray hose to deliver a fine spray) of stockpiles and sheeting of Lorries. Specific mitigation measures to be employed on Site are given below.</w:t>
                            </w:r>
                          </w:p>
                          <w:p w14:paraId="5C09B4E8" w14:textId="2FD08EA3" w:rsidR="004153E8" w:rsidRDefault="004153E8" w:rsidP="004153E8"/>
                        </w:txbxContent>
                      </wps:txbx>
                      <wps:bodyPr rot="0" vert="horz" wrap="square" lIns="91440" tIns="45720" rIns="91440" bIns="45720" anchor="t" anchorCtr="0">
                        <a:noAutofit/>
                      </wps:bodyPr>
                    </wps:wsp>
                  </a:graphicData>
                </a:graphic>
              </wp:inline>
            </w:drawing>
          </mc:Choice>
          <mc:Fallback>
            <w:pict>
              <v:shape w14:anchorId="0578EF3F" id="_x0000_s1103" type="#_x0000_t202" style="width:433.6pt;height:64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" fillcolor="white [3201]" strokecolor="#d8d8d8 [2732]" strokeweight="1pt">
                <v:textbox>
                  <w:txbxContent>
                    <w:p w14:paraId="3A4B4071" w14:textId="77777777" w:rsidR="00055B8D" w:rsidRPr="00055B8D" w:rsidRDefault="00055B8D" w:rsidP="00055B8D">
                      <w:r w:rsidRPr="00055B8D">
                        <w:t xml:space="preserve">It is recognised that dust can travel distances during construction works, to control dust pollution methods such as dampening down, or extraction will be implemented. Additionally, the creation of dust by the use of hand-held tools will be kept to the minimum. </w:t>
                      </w:r>
                    </w:p>
                    <w:p w14:paraId="73F414A7" w14:textId="77777777" w:rsidR="00055B8D" w:rsidRPr="00055B8D" w:rsidRDefault="00055B8D" w:rsidP="00055B8D">
                      <w:r w:rsidRPr="00055B8D">
                        <w:t>Control of silica dust will be communicated during the AMBIT site induction process. Each trade will be responsible for ensuring dust levels are kept minimal.</w:t>
                      </w:r>
                    </w:p>
                    <w:p w14:paraId="75C93031" w14:textId="77777777" w:rsidR="00055B8D" w:rsidRPr="00055B8D" w:rsidRDefault="00055B8D" w:rsidP="00055B8D">
                      <w:r w:rsidRPr="00055B8D">
                        <w:t xml:space="preserve">Dust cubes may be used as an additional measure if dust pollution cannot be eliminated at source. </w:t>
                      </w:r>
                    </w:p>
                    <w:p w14:paraId="424ACCCC" w14:textId="77777777" w:rsidR="00055B8D" w:rsidRPr="00055B8D" w:rsidRDefault="00055B8D" w:rsidP="00055B8D">
                      <w:r w:rsidRPr="00055B8D">
                        <w:t xml:space="preserve">AMBIT will employ best practices in respect of dust and emissions as per Guide for Contractors Working in Camden and relevant Codes of Practice. Key Steps will include: </w:t>
                      </w:r>
                    </w:p>
                    <w:p w14:paraId="4A9F97D5" w14:textId="77777777" w:rsidR="00055B8D" w:rsidRPr="00055B8D" w:rsidRDefault="00055B8D">
                      <w:pPr>
                        <w:numPr>
                          <w:ilvl w:val="0"/>
                          <w:numId w:val="9"/>
                        </w:numPr>
                      </w:pPr>
                      <w:r w:rsidRPr="00055B8D">
                        <w:t xml:space="preserve">Dust will be suppressed at source by damping down at all times using a fine mist spray during excavation. </w:t>
                      </w:r>
                    </w:p>
                    <w:p w14:paraId="6790AB88" w14:textId="77777777" w:rsidR="00055B8D" w:rsidRPr="00055B8D" w:rsidRDefault="00055B8D">
                      <w:pPr>
                        <w:numPr>
                          <w:ilvl w:val="0"/>
                          <w:numId w:val="9"/>
                        </w:numPr>
                      </w:pPr>
                      <w:r w:rsidRPr="00055B8D">
                        <w:t>Scaffolds will be provided with debris netting and fully sheeted to contain emissions in line with the planned works.</w:t>
                      </w:r>
                    </w:p>
                    <w:p w14:paraId="3411627D" w14:textId="77777777" w:rsidR="00055B8D" w:rsidRPr="00055B8D" w:rsidRDefault="00055B8D">
                      <w:pPr>
                        <w:numPr>
                          <w:ilvl w:val="0"/>
                          <w:numId w:val="9"/>
                        </w:numPr>
                      </w:pPr>
                      <w:r w:rsidRPr="00055B8D">
                        <w:t>Surrounding walkways will be regularly washed down.</w:t>
                      </w:r>
                    </w:p>
                    <w:p w14:paraId="19FC2656" w14:textId="77777777" w:rsidR="00055B8D" w:rsidRPr="00055B8D" w:rsidRDefault="00055B8D">
                      <w:pPr>
                        <w:numPr>
                          <w:ilvl w:val="0"/>
                          <w:numId w:val="9"/>
                        </w:numPr>
                      </w:pPr>
                      <w:r w:rsidRPr="00055B8D">
                        <w:t>Skips and waste away lorries leaving site will also be fully sheeted to prevent any dust arising whilst travelling on the public highway.</w:t>
                      </w:r>
                    </w:p>
                    <w:p w14:paraId="79576B4F" w14:textId="77777777" w:rsidR="00055B8D" w:rsidRPr="00055B8D" w:rsidRDefault="00055B8D">
                      <w:pPr>
                        <w:numPr>
                          <w:ilvl w:val="0"/>
                          <w:numId w:val="9"/>
                        </w:numPr>
                      </w:pPr>
                      <w:r w:rsidRPr="00055B8D">
                        <w:t>Road sweepers will be employed to ensure roads are kept clear and clean.</w:t>
                      </w:r>
                    </w:p>
                    <w:p w14:paraId="29BCAD23" w14:textId="77777777" w:rsidR="00055B8D" w:rsidRPr="00055B8D" w:rsidRDefault="00055B8D">
                      <w:pPr>
                        <w:numPr>
                          <w:ilvl w:val="0"/>
                          <w:numId w:val="9"/>
                        </w:numPr>
                      </w:pPr>
                      <w:r w:rsidRPr="00055B8D">
                        <w:t>Waste away vehicles will be sprayed/ damped down to minimise dust arising’s from vehicles leaving site.</w:t>
                      </w:r>
                    </w:p>
                    <w:p w14:paraId="464ADFDF" w14:textId="77777777" w:rsidR="00055B8D" w:rsidRPr="00055B8D" w:rsidRDefault="00055B8D" w:rsidP="00055B8D">
                      <w:r w:rsidRPr="00055B8D">
                        <w:t xml:space="preserve">The Control of Dust and Emissions from Construction and Demolition: Supplementary Planning Guidance, produced by London Councils and the Mayor of London in July 2014, outlines best practice and provides a consistent approach covering all aspects of dust control and emissions from construction and demolition activities. </w:t>
                      </w:r>
                    </w:p>
                    <w:p w14:paraId="417B44C7" w14:textId="77777777" w:rsidR="00055B8D" w:rsidRPr="00055B8D" w:rsidRDefault="00055B8D" w:rsidP="00055B8D">
                      <w:r w:rsidRPr="00055B8D">
                        <w:t>This guidance states that, as part of the Air Quality Assessment, a dust risk assessment for each phase of works should be included.</w:t>
                      </w:r>
                    </w:p>
                    <w:p w14:paraId="310A6D2C" w14:textId="77777777" w:rsidR="00055B8D" w:rsidRPr="00055B8D" w:rsidRDefault="00055B8D" w:rsidP="00055B8D">
                      <w:r w:rsidRPr="00055B8D">
                        <w:t>Guidance from the BRE states that the most effective mitigation technique for dust control is to prevent dust from becoming airborne, since it is difficult to suppress after this stage.</w:t>
                      </w:r>
                    </w:p>
                    <w:p w14:paraId="780AF385" w14:textId="77777777" w:rsidR="00055B8D" w:rsidRPr="00055B8D" w:rsidRDefault="00055B8D" w:rsidP="00055B8D">
                      <w:r w:rsidRPr="00055B8D">
                        <w:t>Good Site management would include the ability to respond quickly to such conditions by employing such techniques as dust enclosures, use of equipment with dust extraction, using vacuums and not brooms to clear dust and damping down (i.e. using a spray hose to deliver a fine spray) of stockpiles and sheeting of Lorries. Specific mitigation measures to be employed on Site are given below.</w:t>
                      </w:r>
                    </w:p>
                    <w:p w14:paraId="5C09B4E8" w14:textId="2FD08EA3" w:rsidR="004153E8" w:rsidRDefault="004153E8" w:rsidP="004153E8"/>
                  </w:txbxContent>
                </v:textbox>
                <w10:anchorlock/>
              </v:shape>
            </w:pict>
          </mc:Fallback>
        </mc:AlternateContent>
      </w:r>
    </w:p>
    <w:p w14:paraId="54B6EE0D" w14:textId="56A78F15" w:rsidR="00055B8D" w:rsidRDefault="00055B8D"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1722E072" wp14:editId="16EC29E7">
                <wp:extent cx="5506720" cy="8460188"/>
                <wp:effectExtent l="0" t="0" r="17780" b="17145"/>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46018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CC765AC" w14:textId="77777777" w:rsidR="00055B8D" w:rsidRPr="006F6833" w:rsidRDefault="00055B8D" w:rsidP="00055B8D">
                            <w:pPr>
                              <w:rPr>
                                <w:b/>
                                <w:bCs/>
                              </w:rPr>
                            </w:pPr>
                            <w:r w:rsidRPr="006F6833">
                              <w:rPr>
                                <w:b/>
                                <w:bCs/>
                              </w:rPr>
                              <w:t>Mitigation Measures</w:t>
                            </w:r>
                          </w:p>
                          <w:p w14:paraId="08946AE1" w14:textId="77777777" w:rsidR="00055B8D" w:rsidRPr="006F6833" w:rsidRDefault="00055B8D" w:rsidP="00055B8D">
                            <w:pPr>
                              <w:rPr>
                                <w:b/>
                                <w:bCs/>
                              </w:rPr>
                            </w:pPr>
                            <w:r w:rsidRPr="006F6833">
                              <w:rPr>
                                <w:b/>
                                <w:bCs/>
                              </w:rPr>
                              <w:t>Pre-construction:</w:t>
                            </w:r>
                          </w:p>
                          <w:p w14:paraId="40D4E2B9" w14:textId="616464C0" w:rsidR="00055B8D" w:rsidRPr="006F6833" w:rsidRDefault="00055B8D" w:rsidP="00055B8D">
                            <w:r w:rsidRPr="006F6833">
                              <w:t xml:space="preserve">Prior to the commencement of construction, the Contractor will confirm: </w:t>
                            </w:r>
                          </w:p>
                          <w:p w14:paraId="420ABAC2" w14:textId="77777777" w:rsidR="00055B8D" w:rsidRPr="006F6833" w:rsidRDefault="00055B8D">
                            <w:pPr>
                              <w:pStyle w:val="ListParagraph"/>
                              <w:numPr>
                                <w:ilvl w:val="0"/>
                                <w:numId w:val="11"/>
                              </w:numPr>
                              <w:spacing w:after="160" w:line="259" w:lineRule="auto"/>
                            </w:pPr>
                            <w:r w:rsidRPr="006F6833">
                              <w:t>Particulate (PM10) Action Levels;</w:t>
                            </w:r>
                          </w:p>
                          <w:p w14:paraId="30AB7F5E" w14:textId="77777777" w:rsidR="00055B8D" w:rsidRPr="006F6833" w:rsidRDefault="00055B8D">
                            <w:pPr>
                              <w:pStyle w:val="ListParagraph"/>
                              <w:numPr>
                                <w:ilvl w:val="0"/>
                                <w:numId w:val="10"/>
                              </w:numPr>
                              <w:spacing w:after="160" w:line="259" w:lineRule="auto"/>
                            </w:pPr>
                            <w:r w:rsidRPr="006F6833">
                              <w:t>Monitoring regime, sampling locations and frequency; and</w:t>
                            </w:r>
                          </w:p>
                          <w:p w14:paraId="3E41F94A" w14:textId="77777777" w:rsidR="00055B8D" w:rsidRPr="006F6833" w:rsidRDefault="00055B8D">
                            <w:pPr>
                              <w:pStyle w:val="ListParagraph"/>
                              <w:numPr>
                                <w:ilvl w:val="0"/>
                                <w:numId w:val="10"/>
                              </w:numPr>
                              <w:spacing w:after="160" w:line="259" w:lineRule="auto"/>
                            </w:pPr>
                            <w:r w:rsidRPr="006F6833">
                              <w:t>Proposed mitigation measures.</w:t>
                            </w:r>
                          </w:p>
                          <w:p w14:paraId="040551F2" w14:textId="77777777" w:rsidR="00055B8D" w:rsidRPr="006F6833" w:rsidRDefault="00055B8D" w:rsidP="00055B8D">
                            <w:pPr>
                              <w:rPr>
                                <w:b/>
                                <w:bCs/>
                              </w:rPr>
                            </w:pPr>
                            <w:r w:rsidRPr="006F6833">
                              <w:rPr>
                                <w:b/>
                                <w:bCs/>
                              </w:rPr>
                              <w:t>On Site Preventative Procedures:</w:t>
                            </w:r>
                          </w:p>
                          <w:p w14:paraId="5B255E05" w14:textId="77777777" w:rsidR="00055B8D" w:rsidRPr="006F6833" w:rsidRDefault="00055B8D" w:rsidP="00055B8D">
                            <w:r w:rsidRPr="006F6833">
                              <w:t>The following mitigation measures will be adopted by the Contractor to reduce and manage dust and other emissions from Site activities and minimise disruption or nuisance to neighbouring occupiers:</w:t>
                            </w:r>
                          </w:p>
                          <w:p w14:paraId="4394CCFE" w14:textId="77777777" w:rsidR="00055B8D" w:rsidRPr="006F6833" w:rsidRDefault="00055B8D" w:rsidP="00055B8D">
                            <w:r w:rsidRPr="006F6833">
                              <w:t>Pre Project-Planning and Effective Site Management:</w:t>
                            </w:r>
                          </w:p>
                          <w:p w14:paraId="3E890AAF" w14:textId="77777777" w:rsidR="00055B8D" w:rsidRPr="006F6833" w:rsidRDefault="00055B8D">
                            <w:pPr>
                              <w:pStyle w:val="ListParagraph"/>
                              <w:numPr>
                                <w:ilvl w:val="0"/>
                                <w:numId w:val="12"/>
                              </w:numPr>
                              <w:spacing w:after="160" w:line="259" w:lineRule="auto"/>
                            </w:pPr>
                            <w:r w:rsidRPr="006F6833">
                              <w:t>Method statements to include processes for controlling dust;</w:t>
                            </w:r>
                          </w:p>
                          <w:p w14:paraId="2A6BB052" w14:textId="77777777" w:rsidR="00055B8D" w:rsidRPr="006F6833" w:rsidRDefault="00055B8D">
                            <w:pPr>
                              <w:pStyle w:val="ListParagraph"/>
                              <w:numPr>
                                <w:ilvl w:val="0"/>
                                <w:numId w:val="12"/>
                              </w:numPr>
                              <w:spacing w:after="160" w:line="259" w:lineRule="auto"/>
                            </w:pPr>
                            <w:r w:rsidRPr="006F6833">
                              <w:t>A stakeholder communications plan will be developed and implement, including community engagement before work commences on site;</w:t>
                            </w:r>
                          </w:p>
                          <w:p w14:paraId="0057FDFA" w14:textId="77777777" w:rsidR="00055B8D" w:rsidRPr="006F6833" w:rsidRDefault="00055B8D">
                            <w:pPr>
                              <w:pStyle w:val="ListParagraph"/>
                              <w:numPr>
                                <w:ilvl w:val="0"/>
                                <w:numId w:val="12"/>
                              </w:numPr>
                              <w:spacing w:after="160" w:line="259" w:lineRule="auto"/>
                            </w:pPr>
                            <w:r w:rsidRPr="006F6833">
                              <w:t>A Dust Management Plan (DMP) will be developed;</w:t>
                            </w:r>
                          </w:p>
                          <w:p w14:paraId="6E1B48E2" w14:textId="1D554F57" w:rsidR="00055B8D" w:rsidRPr="006F6833" w:rsidRDefault="00055B8D" w:rsidP="002A0C1B">
                            <w:pPr>
                              <w:pStyle w:val="ListParagraph"/>
                              <w:numPr>
                                <w:ilvl w:val="0"/>
                                <w:numId w:val="12"/>
                              </w:numPr>
                              <w:spacing w:after="160" w:line="259" w:lineRule="auto"/>
                            </w:pPr>
                            <w:r w:rsidRPr="006F6833">
                              <w:t>Display contact details for the person(s) accountable for air quality pollutant emissions and</w:t>
                            </w:r>
                            <w:r w:rsidR="002A0C1B">
                              <w:t xml:space="preserve"> </w:t>
                            </w:r>
                            <w:r w:rsidRPr="006F6833">
                              <w:t>dust issues, and the head or regional office contact information on the Site boundary;</w:t>
                            </w:r>
                          </w:p>
                          <w:p w14:paraId="27C7E989" w14:textId="77777777" w:rsidR="00055B8D" w:rsidRPr="006F6833" w:rsidRDefault="00055B8D">
                            <w:pPr>
                              <w:pStyle w:val="ListParagraph"/>
                              <w:numPr>
                                <w:ilvl w:val="0"/>
                                <w:numId w:val="12"/>
                              </w:numPr>
                              <w:spacing w:after="160" w:line="259" w:lineRule="auto"/>
                            </w:pPr>
                            <w:r w:rsidRPr="006F6833">
                              <w:t>Record and respond to all dust and air quality pollutant emissions complaints;</w:t>
                            </w:r>
                          </w:p>
                          <w:p w14:paraId="3B56E1BF" w14:textId="77777777" w:rsidR="00055B8D" w:rsidRPr="006F6833" w:rsidRDefault="00055B8D">
                            <w:pPr>
                              <w:pStyle w:val="ListParagraph"/>
                              <w:numPr>
                                <w:ilvl w:val="0"/>
                                <w:numId w:val="12"/>
                              </w:numPr>
                              <w:spacing w:after="160" w:line="259" w:lineRule="auto"/>
                            </w:pPr>
                            <w:r w:rsidRPr="006F6833">
                              <w:t>Make a complaint log available to the local authority when asked;</w:t>
                            </w:r>
                          </w:p>
                          <w:p w14:paraId="0F1F1FFA" w14:textId="77777777" w:rsidR="00055B8D" w:rsidRPr="006F6833" w:rsidRDefault="00055B8D">
                            <w:pPr>
                              <w:pStyle w:val="ListParagraph"/>
                              <w:numPr>
                                <w:ilvl w:val="0"/>
                                <w:numId w:val="12"/>
                              </w:numPr>
                              <w:spacing w:after="160" w:line="259" w:lineRule="auto"/>
                            </w:pPr>
                            <w:r w:rsidRPr="006F6833">
                              <w:t>Carry out regular Site inspections to monitor compliance with air quality and dust control procedures, record inspection results, and make an inspection log available to the Local Authority when asked;</w:t>
                            </w:r>
                          </w:p>
                          <w:p w14:paraId="381A6727" w14:textId="77777777" w:rsidR="00055B8D" w:rsidRPr="006F6833" w:rsidRDefault="00055B8D">
                            <w:pPr>
                              <w:pStyle w:val="ListParagraph"/>
                              <w:numPr>
                                <w:ilvl w:val="0"/>
                                <w:numId w:val="12"/>
                              </w:numPr>
                              <w:spacing w:after="160" w:line="259" w:lineRule="auto"/>
                            </w:pPr>
                            <w:r w:rsidRPr="006F6833">
                              <w:t>Increase the frequency of site inspections by those accountable for dust and air quality pollutant emissions issues when activities with a high potential to produce dust and emissions are being carried out and during prolonged dry or windy conditions;</w:t>
                            </w:r>
                          </w:p>
                          <w:p w14:paraId="67F418E2" w14:textId="77777777" w:rsidR="00055B8D" w:rsidRPr="006F6833" w:rsidRDefault="00055B8D">
                            <w:pPr>
                              <w:pStyle w:val="ListParagraph"/>
                              <w:numPr>
                                <w:ilvl w:val="0"/>
                                <w:numId w:val="12"/>
                              </w:numPr>
                              <w:spacing w:after="160" w:line="259" w:lineRule="auto"/>
                            </w:pPr>
                            <w:r w:rsidRPr="006F6833">
                              <w:t>Record any exceptional incidents that cause dust and air quality pollutant emissions, either on or off the site, and ensure that the action taken to resolve the situation is recorded in the logbook; and</w:t>
                            </w:r>
                          </w:p>
                          <w:p w14:paraId="1A6B8E84" w14:textId="09E05CA0" w:rsidR="00055B8D" w:rsidRDefault="00055B8D">
                            <w:pPr>
                              <w:pStyle w:val="ListParagraph"/>
                              <w:numPr>
                                <w:ilvl w:val="0"/>
                                <w:numId w:val="12"/>
                              </w:numPr>
                              <w:spacing w:after="160" w:line="259" w:lineRule="auto"/>
                            </w:pPr>
                            <w:r w:rsidRPr="006F6833">
                              <w:t>Hold regular liaison meetings with other high-risk construction sites within 50m of the site boundary, to ensure plans are co-ordinated and dust and particulate matter emissions are minimised. It is important to understand the interactions of the off-site transport/deliveries which might be using the same strategic road network routes.</w:t>
                            </w:r>
                          </w:p>
                          <w:p w14:paraId="7421A4A1" w14:textId="77777777" w:rsidR="00055B8D" w:rsidRPr="006F6833" w:rsidRDefault="00055B8D" w:rsidP="00055B8D">
                            <w:r w:rsidRPr="006F6833">
                              <w:t>Preparing and Maintaining the Site:</w:t>
                            </w:r>
                          </w:p>
                          <w:p w14:paraId="7F4E2656" w14:textId="4EF5E485" w:rsidR="00055B8D" w:rsidRPr="006F6833" w:rsidRDefault="00055B8D">
                            <w:pPr>
                              <w:pStyle w:val="ListParagraph"/>
                              <w:numPr>
                                <w:ilvl w:val="0"/>
                                <w:numId w:val="16"/>
                              </w:numPr>
                              <w:spacing w:after="160" w:line="259" w:lineRule="auto"/>
                            </w:pPr>
                            <w:r w:rsidRPr="006F6833">
                              <w:t>Visual assessment of dust levels will be undertaken by all Site personnel at all times to identify where excess dust levels are being generated;</w:t>
                            </w:r>
                          </w:p>
                        </w:txbxContent>
                      </wps:txbx>
                      <wps:bodyPr rot="0" vert="horz" wrap="square" lIns="91440" tIns="45720" rIns="91440" bIns="45720" anchor="t" anchorCtr="0">
                        <a:noAutofit/>
                      </wps:bodyPr>
                    </wps:wsp>
                  </a:graphicData>
                </a:graphic>
              </wp:inline>
            </w:drawing>
          </mc:Choice>
          <mc:Fallback>
            <w:pict>
              <v:shape w14:anchorId="1722E072" id="_x0000_s1104" type="#_x0000_t202" style="width:433.6pt;height:66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" fillcolor="white [3201]" strokecolor="#d8d8d8 [2732]" strokeweight="1pt">
                <v:textbox>
                  <w:txbxContent>
                    <w:p w14:paraId="7CC765AC" w14:textId="77777777" w:rsidR="00055B8D" w:rsidRPr="006F6833" w:rsidRDefault="00055B8D" w:rsidP="00055B8D">
                      <w:pPr>
                        <w:rPr>
                          <w:b/>
                          <w:bCs/>
                        </w:rPr>
                      </w:pPr>
                      <w:r w:rsidRPr="006F6833">
                        <w:rPr>
                          <w:b/>
                          <w:bCs/>
                        </w:rPr>
                        <w:t>Mitigation Measures</w:t>
                      </w:r>
                    </w:p>
                    <w:p w14:paraId="08946AE1" w14:textId="77777777" w:rsidR="00055B8D" w:rsidRPr="006F6833" w:rsidRDefault="00055B8D" w:rsidP="00055B8D">
                      <w:pPr>
                        <w:rPr>
                          <w:b/>
                          <w:bCs/>
                        </w:rPr>
                      </w:pPr>
                      <w:r w:rsidRPr="006F6833">
                        <w:rPr>
                          <w:b/>
                          <w:bCs/>
                        </w:rPr>
                        <w:t>Pre-construction:</w:t>
                      </w:r>
                    </w:p>
                    <w:p w14:paraId="40D4E2B9" w14:textId="616464C0" w:rsidR="00055B8D" w:rsidRPr="006F6833" w:rsidRDefault="00055B8D" w:rsidP="00055B8D">
                      <w:r w:rsidRPr="006F6833">
                        <w:t xml:space="preserve">Prior to the commencement of construction, the Contractor will confirm: </w:t>
                      </w:r>
                    </w:p>
                    <w:p w14:paraId="420ABAC2" w14:textId="77777777" w:rsidR="00055B8D" w:rsidRPr="006F6833" w:rsidRDefault="00055B8D">
                      <w:pPr>
                        <w:pStyle w:val="ListParagraph"/>
                        <w:numPr>
                          <w:ilvl w:val="0"/>
                          <w:numId w:val="11"/>
                        </w:numPr>
                        <w:spacing w:after="160" w:line="259" w:lineRule="auto"/>
                      </w:pPr>
                      <w:r w:rsidRPr="006F6833">
                        <w:t>Particulate (PM10) Action Levels;</w:t>
                      </w:r>
                    </w:p>
                    <w:p w14:paraId="30AB7F5E" w14:textId="77777777" w:rsidR="00055B8D" w:rsidRPr="006F6833" w:rsidRDefault="00055B8D">
                      <w:pPr>
                        <w:pStyle w:val="ListParagraph"/>
                        <w:numPr>
                          <w:ilvl w:val="0"/>
                          <w:numId w:val="10"/>
                        </w:numPr>
                        <w:spacing w:after="160" w:line="259" w:lineRule="auto"/>
                      </w:pPr>
                      <w:r w:rsidRPr="006F6833">
                        <w:t>Monitoring regime, sampling locations and frequency; and</w:t>
                      </w:r>
                    </w:p>
                    <w:p w14:paraId="3E41F94A" w14:textId="77777777" w:rsidR="00055B8D" w:rsidRPr="006F6833" w:rsidRDefault="00055B8D">
                      <w:pPr>
                        <w:pStyle w:val="ListParagraph"/>
                        <w:numPr>
                          <w:ilvl w:val="0"/>
                          <w:numId w:val="10"/>
                        </w:numPr>
                        <w:spacing w:after="160" w:line="259" w:lineRule="auto"/>
                      </w:pPr>
                      <w:r w:rsidRPr="006F6833">
                        <w:t>Proposed mitigation measures.</w:t>
                      </w:r>
                    </w:p>
                    <w:p w14:paraId="040551F2" w14:textId="77777777" w:rsidR="00055B8D" w:rsidRPr="006F6833" w:rsidRDefault="00055B8D" w:rsidP="00055B8D">
                      <w:pPr>
                        <w:rPr>
                          <w:b/>
                          <w:bCs/>
                        </w:rPr>
                      </w:pPr>
                      <w:r w:rsidRPr="006F6833">
                        <w:rPr>
                          <w:b/>
                          <w:bCs/>
                        </w:rPr>
                        <w:t>On Site Preventative Procedures:</w:t>
                      </w:r>
                    </w:p>
                    <w:p w14:paraId="5B255E05" w14:textId="77777777" w:rsidR="00055B8D" w:rsidRPr="006F6833" w:rsidRDefault="00055B8D" w:rsidP="00055B8D">
                      <w:r w:rsidRPr="006F6833">
                        <w:t>The following mitigation measures will be adopted by the Contractor to reduce and manage dust and other emissions from Site activities and minimise disruption or nuisance to neighbouring occupiers:</w:t>
                      </w:r>
                    </w:p>
                    <w:p w14:paraId="4394CCFE" w14:textId="77777777" w:rsidR="00055B8D" w:rsidRPr="006F6833" w:rsidRDefault="00055B8D" w:rsidP="00055B8D">
                      <w:r w:rsidRPr="006F6833">
                        <w:t>Pre Project-Planning and Effective Site Management:</w:t>
                      </w:r>
                    </w:p>
                    <w:p w14:paraId="3E890AAF" w14:textId="77777777" w:rsidR="00055B8D" w:rsidRPr="006F6833" w:rsidRDefault="00055B8D">
                      <w:pPr>
                        <w:pStyle w:val="ListParagraph"/>
                        <w:numPr>
                          <w:ilvl w:val="0"/>
                          <w:numId w:val="12"/>
                        </w:numPr>
                        <w:spacing w:after="160" w:line="259" w:lineRule="auto"/>
                      </w:pPr>
                      <w:r w:rsidRPr="006F6833">
                        <w:t>Method statements to include processes for controlling dust;</w:t>
                      </w:r>
                    </w:p>
                    <w:p w14:paraId="2A6BB052" w14:textId="77777777" w:rsidR="00055B8D" w:rsidRPr="006F6833" w:rsidRDefault="00055B8D">
                      <w:pPr>
                        <w:pStyle w:val="ListParagraph"/>
                        <w:numPr>
                          <w:ilvl w:val="0"/>
                          <w:numId w:val="12"/>
                        </w:numPr>
                        <w:spacing w:after="160" w:line="259" w:lineRule="auto"/>
                      </w:pPr>
                      <w:r w:rsidRPr="006F6833">
                        <w:t>A stakeholder communications plan will be developed and implement, including community engagement before work commences on site;</w:t>
                      </w:r>
                    </w:p>
                    <w:p w14:paraId="0057FDFA" w14:textId="77777777" w:rsidR="00055B8D" w:rsidRPr="006F6833" w:rsidRDefault="00055B8D">
                      <w:pPr>
                        <w:pStyle w:val="ListParagraph"/>
                        <w:numPr>
                          <w:ilvl w:val="0"/>
                          <w:numId w:val="12"/>
                        </w:numPr>
                        <w:spacing w:after="160" w:line="259" w:lineRule="auto"/>
                      </w:pPr>
                      <w:r w:rsidRPr="006F6833">
                        <w:t>A Dust Management Plan (DMP) will be developed;</w:t>
                      </w:r>
                    </w:p>
                    <w:p w14:paraId="6E1B48E2" w14:textId="1D554F57" w:rsidR="00055B8D" w:rsidRPr="006F6833" w:rsidRDefault="00055B8D" w:rsidP="002A0C1B">
                      <w:pPr>
                        <w:pStyle w:val="ListParagraph"/>
                        <w:numPr>
                          <w:ilvl w:val="0"/>
                          <w:numId w:val="12"/>
                        </w:numPr>
                        <w:spacing w:after="160" w:line="259" w:lineRule="auto"/>
                      </w:pPr>
                      <w:r w:rsidRPr="006F6833">
                        <w:t>Display contact details for the person(s) accountable for air quality pollutant emissions and</w:t>
                      </w:r>
                      <w:r w:rsidR="002A0C1B">
                        <w:t xml:space="preserve"> </w:t>
                      </w:r>
                      <w:r w:rsidRPr="006F6833">
                        <w:t>dust issues, and the head or regional office contact information on the Site boundary;</w:t>
                      </w:r>
                    </w:p>
                    <w:p w14:paraId="27C7E989" w14:textId="77777777" w:rsidR="00055B8D" w:rsidRPr="006F6833" w:rsidRDefault="00055B8D">
                      <w:pPr>
                        <w:pStyle w:val="ListParagraph"/>
                        <w:numPr>
                          <w:ilvl w:val="0"/>
                          <w:numId w:val="12"/>
                        </w:numPr>
                        <w:spacing w:after="160" w:line="259" w:lineRule="auto"/>
                      </w:pPr>
                      <w:r w:rsidRPr="006F6833">
                        <w:t>Record and respond to all dust and air quality pollutant emissions complaints;</w:t>
                      </w:r>
                    </w:p>
                    <w:p w14:paraId="3B56E1BF" w14:textId="77777777" w:rsidR="00055B8D" w:rsidRPr="006F6833" w:rsidRDefault="00055B8D">
                      <w:pPr>
                        <w:pStyle w:val="ListParagraph"/>
                        <w:numPr>
                          <w:ilvl w:val="0"/>
                          <w:numId w:val="12"/>
                        </w:numPr>
                        <w:spacing w:after="160" w:line="259" w:lineRule="auto"/>
                      </w:pPr>
                      <w:r w:rsidRPr="006F6833">
                        <w:t>Make a complaint log available to the local authority when asked;</w:t>
                      </w:r>
                    </w:p>
                    <w:p w14:paraId="0F1F1FFA" w14:textId="77777777" w:rsidR="00055B8D" w:rsidRPr="006F6833" w:rsidRDefault="00055B8D">
                      <w:pPr>
                        <w:pStyle w:val="ListParagraph"/>
                        <w:numPr>
                          <w:ilvl w:val="0"/>
                          <w:numId w:val="12"/>
                        </w:numPr>
                        <w:spacing w:after="160" w:line="259" w:lineRule="auto"/>
                      </w:pPr>
                      <w:r w:rsidRPr="006F6833">
                        <w:t>Carry out regular Site inspections to monitor compliance with air quality and dust control procedures, record inspection results, and make an inspection log available to the Local Authority when asked;</w:t>
                      </w:r>
                    </w:p>
                    <w:p w14:paraId="381A6727" w14:textId="77777777" w:rsidR="00055B8D" w:rsidRPr="006F6833" w:rsidRDefault="00055B8D">
                      <w:pPr>
                        <w:pStyle w:val="ListParagraph"/>
                        <w:numPr>
                          <w:ilvl w:val="0"/>
                          <w:numId w:val="12"/>
                        </w:numPr>
                        <w:spacing w:after="160" w:line="259" w:lineRule="auto"/>
                      </w:pPr>
                      <w:r w:rsidRPr="006F6833">
                        <w:t>Increase the frequency of site inspections by those accountable for dust and air quality pollutant emissions issues when activities with a high potential to produce dust and emissions are being carried out and during prolonged dry or windy conditions;</w:t>
                      </w:r>
                    </w:p>
                    <w:p w14:paraId="67F418E2" w14:textId="77777777" w:rsidR="00055B8D" w:rsidRPr="006F6833" w:rsidRDefault="00055B8D">
                      <w:pPr>
                        <w:pStyle w:val="ListParagraph"/>
                        <w:numPr>
                          <w:ilvl w:val="0"/>
                          <w:numId w:val="12"/>
                        </w:numPr>
                        <w:spacing w:after="160" w:line="259" w:lineRule="auto"/>
                      </w:pPr>
                      <w:r w:rsidRPr="006F6833">
                        <w:t>Record any exceptional incidents that cause dust and air quality pollutant emissions, either on or off the site, and ensure that the action taken to resolve the situation is recorded in the logbook; and</w:t>
                      </w:r>
                    </w:p>
                    <w:p w14:paraId="1A6B8E84" w14:textId="09E05CA0" w:rsidR="00055B8D" w:rsidRDefault="00055B8D">
                      <w:pPr>
                        <w:pStyle w:val="ListParagraph"/>
                        <w:numPr>
                          <w:ilvl w:val="0"/>
                          <w:numId w:val="12"/>
                        </w:numPr>
                        <w:spacing w:after="160" w:line="259" w:lineRule="auto"/>
                      </w:pPr>
                      <w:r w:rsidRPr="006F6833">
                        <w:t>Hold regular liaison meetings with other high-risk construction sites within 50m of the site boundary, to ensure plans are co-ordinated and dust and particulate matter emissions are minimised. It is important to understand the interactions of the off-site transport/deliveries which might be using the same strategic road network routes.</w:t>
                      </w:r>
                    </w:p>
                    <w:p w14:paraId="7421A4A1" w14:textId="77777777" w:rsidR="00055B8D" w:rsidRPr="006F6833" w:rsidRDefault="00055B8D" w:rsidP="00055B8D">
                      <w:r w:rsidRPr="006F6833">
                        <w:t>Preparing and Maintaining the Site:</w:t>
                      </w:r>
                    </w:p>
                    <w:p w14:paraId="7F4E2656" w14:textId="4EF5E485" w:rsidR="00055B8D" w:rsidRPr="006F6833" w:rsidRDefault="00055B8D">
                      <w:pPr>
                        <w:pStyle w:val="ListParagraph"/>
                        <w:numPr>
                          <w:ilvl w:val="0"/>
                          <w:numId w:val="16"/>
                        </w:numPr>
                        <w:spacing w:after="160" w:line="259" w:lineRule="auto"/>
                      </w:pPr>
                      <w:r w:rsidRPr="006F6833">
                        <w:t>Visual assessment of dust levels will be undertaken by all Site personnel at all times to identify where excess dust levels are being generated;</w:t>
                      </w:r>
                    </w:p>
                  </w:txbxContent>
                </v:textbox>
                <w10:anchorlock/>
              </v:shape>
            </w:pict>
          </mc:Fallback>
        </mc:AlternateContent>
      </w:r>
    </w:p>
    <w:p w14:paraId="75290559" w14:textId="732612CD" w:rsidR="00055B8D" w:rsidRDefault="00055B8D"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36D97752" wp14:editId="4FC3588F">
                <wp:extent cx="5506720" cy="8619214"/>
                <wp:effectExtent l="0" t="0" r="17780" b="10795"/>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61921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1DE4934" w14:textId="77777777" w:rsidR="00055B8D" w:rsidRPr="006F6833" w:rsidRDefault="00055B8D">
                            <w:pPr>
                              <w:pStyle w:val="ListParagraph"/>
                              <w:numPr>
                                <w:ilvl w:val="0"/>
                                <w:numId w:val="13"/>
                              </w:numPr>
                              <w:spacing w:after="160" w:line="259" w:lineRule="auto"/>
                            </w:pPr>
                            <w:r w:rsidRPr="006F6833">
                              <w:t>Site layout will be planned so that machinery and dust-causing activities are located away from receptors, as far as is possible;</w:t>
                            </w:r>
                          </w:p>
                          <w:p w14:paraId="77AB552F" w14:textId="77777777" w:rsidR="00055B8D" w:rsidRPr="006F6833" w:rsidRDefault="00055B8D">
                            <w:pPr>
                              <w:pStyle w:val="ListParagraph"/>
                              <w:numPr>
                                <w:ilvl w:val="0"/>
                                <w:numId w:val="13"/>
                              </w:numPr>
                              <w:spacing w:after="160" w:line="259" w:lineRule="auto"/>
                            </w:pPr>
                            <w:r w:rsidRPr="006F6833">
                              <w:t>Where suitable, solid screens or barriers will be erected around dusty activities or the site boundary that are at least as high as any stockpiles on site;</w:t>
                            </w:r>
                          </w:p>
                          <w:p w14:paraId="02EFF1AD" w14:textId="77777777" w:rsidR="00055B8D" w:rsidRPr="006F6833" w:rsidRDefault="00055B8D">
                            <w:pPr>
                              <w:pStyle w:val="ListParagraph"/>
                              <w:numPr>
                                <w:ilvl w:val="0"/>
                                <w:numId w:val="13"/>
                              </w:numPr>
                              <w:spacing w:after="160" w:line="259" w:lineRule="auto"/>
                            </w:pPr>
                            <w:r w:rsidRPr="006F6833">
                              <w:t>Fully enclose site or specific operations where there is a high potential for dust production and the site is active for an extensive period;</w:t>
                            </w:r>
                          </w:p>
                          <w:p w14:paraId="4A17283A" w14:textId="77777777" w:rsidR="00055B8D" w:rsidRPr="006F6833" w:rsidRDefault="00055B8D">
                            <w:pPr>
                              <w:pStyle w:val="ListParagraph"/>
                              <w:numPr>
                                <w:ilvl w:val="0"/>
                                <w:numId w:val="13"/>
                              </w:numPr>
                              <w:spacing w:after="160" w:line="259" w:lineRule="auto"/>
                            </w:pPr>
                            <w:r w:rsidRPr="006F6833">
                              <w:t>Install green walls, screens or other green infrastructure to minimise the impact of dust and pollution;</w:t>
                            </w:r>
                          </w:p>
                          <w:p w14:paraId="756F239E" w14:textId="77777777" w:rsidR="00055B8D" w:rsidRPr="006F6833" w:rsidRDefault="00055B8D">
                            <w:pPr>
                              <w:pStyle w:val="ListParagraph"/>
                              <w:numPr>
                                <w:ilvl w:val="0"/>
                                <w:numId w:val="13"/>
                              </w:numPr>
                              <w:spacing w:after="160" w:line="259" w:lineRule="auto"/>
                            </w:pPr>
                            <w:r w:rsidRPr="006F6833">
                              <w:t>Avoid site runoff of water or mud;</w:t>
                            </w:r>
                          </w:p>
                          <w:p w14:paraId="43B6607B" w14:textId="77777777" w:rsidR="00055B8D" w:rsidRPr="006F6833" w:rsidRDefault="00055B8D">
                            <w:pPr>
                              <w:pStyle w:val="ListParagraph"/>
                              <w:numPr>
                                <w:ilvl w:val="0"/>
                                <w:numId w:val="13"/>
                              </w:numPr>
                              <w:spacing w:after="160" w:line="259" w:lineRule="auto"/>
                            </w:pPr>
                            <w:r w:rsidRPr="006F6833">
                              <w:t>Keep site fencing, barriers and scaffolding clean using wet methods;</w:t>
                            </w:r>
                          </w:p>
                          <w:p w14:paraId="46A020BB" w14:textId="77777777" w:rsidR="00055B8D" w:rsidRPr="006F6833" w:rsidRDefault="00055B8D">
                            <w:pPr>
                              <w:pStyle w:val="ListParagraph"/>
                              <w:numPr>
                                <w:ilvl w:val="0"/>
                                <w:numId w:val="13"/>
                              </w:numPr>
                              <w:spacing w:after="160" w:line="259" w:lineRule="auto"/>
                            </w:pPr>
                            <w:r w:rsidRPr="006F6833">
                              <w:t>Remove materials that have a potential to produce dust from site as soon as possible, unless being re-used on site. If they are being re-used on-site cover as described below;</w:t>
                            </w:r>
                          </w:p>
                          <w:p w14:paraId="08147BCE" w14:textId="77777777" w:rsidR="00055B8D" w:rsidRPr="006F6833" w:rsidRDefault="00055B8D">
                            <w:pPr>
                              <w:pStyle w:val="ListParagraph"/>
                              <w:numPr>
                                <w:ilvl w:val="0"/>
                                <w:numId w:val="13"/>
                              </w:numPr>
                              <w:spacing w:after="160" w:line="259" w:lineRule="auto"/>
                            </w:pPr>
                            <w:r w:rsidRPr="006F6833">
                              <w:t>Cover, seed, or fence stockpiles to prevent wind whipping;</w:t>
                            </w:r>
                          </w:p>
                          <w:p w14:paraId="14DE4775" w14:textId="77777777" w:rsidR="00055B8D" w:rsidRPr="006F6833" w:rsidRDefault="00055B8D">
                            <w:pPr>
                              <w:pStyle w:val="ListParagraph"/>
                              <w:numPr>
                                <w:ilvl w:val="0"/>
                                <w:numId w:val="13"/>
                              </w:numPr>
                              <w:spacing w:after="160" w:line="259" w:lineRule="auto"/>
                            </w:pPr>
                            <w:r w:rsidRPr="006F6833">
                              <w:t>Carry out regular dust soiling checks of buildings within 100 m of site boundary and provide cleaning if necessary;</w:t>
                            </w:r>
                          </w:p>
                          <w:p w14:paraId="2E682122" w14:textId="27537BBC" w:rsidR="00055B8D" w:rsidRPr="006F6833" w:rsidRDefault="009A2D96">
                            <w:pPr>
                              <w:pStyle w:val="ListParagraph"/>
                              <w:numPr>
                                <w:ilvl w:val="0"/>
                                <w:numId w:val="13"/>
                              </w:numPr>
                              <w:spacing w:after="160" w:line="259" w:lineRule="auto"/>
                            </w:pPr>
                            <w:r>
                              <w:t xml:space="preserve">An air quality assessment will be carried out as requested by the Local Authority to ascertain the requirement of </w:t>
                            </w:r>
                            <w:r w:rsidRPr="009A2D96">
                              <w:rPr>
                                <w:b/>
                                <w:bCs/>
                              </w:rPr>
                              <w:t>r</w:t>
                            </w:r>
                            <w:r w:rsidR="00055B8D" w:rsidRPr="009A2D96">
                              <w:rPr>
                                <w:b/>
                                <w:bCs/>
                              </w:rPr>
                              <w:t>eal-time dust and air quality pollutant monitors</w:t>
                            </w:r>
                            <w:r>
                              <w:t xml:space="preserve">. Currently, this was </w:t>
                            </w:r>
                            <w:r w:rsidR="002A0C1B">
                              <w:t>considered but w</w:t>
                            </w:r>
                            <w:r>
                              <w:t>as</w:t>
                            </w:r>
                            <w:r w:rsidR="002A0C1B">
                              <w:t xml:space="preserve"> deemed not necessary for this site </w:t>
                            </w:r>
                            <w:r>
                              <w:t>due to the location of the works – enclosed within the building.</w:t>
                            </w:r>
                          </w:p>
                          <w:p w14:paraId="357EA437" w14:textId="77777777" w:rsidR="00055B8D" w:rsidRPr="006F6833" w:rsidRDefault="00055B8D" w:rsidP="00055B8D">
                            <w:r w:rsidRPr="006F6833">
                              <w:t>Operation:</w:t>
                            </w:r>
                          </w:p>
                          <w:p w14:paraId="566E94AA" w14:textId="77777777" w:rsidR="00055B8D" w:rsidRPr="006F6833" w:rsidRDefault="00055B8D">
                            <w:pPr>
                              <w:pStyle w:val="ListParagraph"/>
                              <w:numPr>
                                <w:ilvl w:val="0"/>
                                <w:numId w:val="14"/>
                              </w:numPr>
                              <w:spacing w:after="160" w:line="259" w:lineRule="auto"/>
                            </w:pPr>
                            <w:r w:rsidRPr="006F6833">
                              <w:t>Only use cutting, grinding or sawing equipment fitted or in conjunction with suitable dust suppression techniques such as water sprays or local extraction, e.g. suitable local exhaust ventilation systems;</w:t>
                            </w:r>
                          </w:p>
                          <w:p w14:paraId="6B4A30EC" w14:textId="77777777" w:rsidR="00055B8D" w:rsidRPr="006F6833" w:rsidRDefault="00055B8D">
                            <w:pPr>
                              <w:pStyle w:val="ListParagraph"/>
                              <w:numPr>
                                <w:ilvl w:val="0"/>
                                <w:numId w:val="14"/>
                              </w:numPr>
                              <w:spacing w:after="160" w:line="259" w:lineRule="auto"/>
                            </w:pPr>
                            <w:r w:rsidRPr="006F6833">
                              <w:t>Ensure an adequate water supply on the site for effective dust/particulate matter suppression/mitigation, using recycled water where possible and appropriate;</w:t>
                            </w:r>
                          </w:p>
                          <w:p w14:paraId="051F3708" w14:textId="77777777" w:rsidR="00055B8D" w:rsidRPr="006F6833" w:rsidRDefault="00055B8D">
                            <w:pPr>
                              <w:pStyle w:val="ListParagraph"/>
                              <w:numPr>
                                <w:ilvl w:val="0"/>
                                <w:numId w:val="14"/>
                              </w:numPr>
                              <w:spacing w:after="160" w:line="259" w:lineRule="auto"/>
                            </w:pPr>
                            <w:r w:rsidRPr="006F6833">
                              <w:t>Use enclosed chutes, conveyors and covered skips;</w:t>
                            </w:r>
                          </w:p>
                          <w:p w14:paraId="198EF0D2" w14:textId="77777777" w:rsidR="00055B8D" w:rsidRPr="006F6833" w:rsidRDefault="00055B8D">
                            <w:pPr>
                              <w:pStyle w:val="ListParagraph"/>
                              <w:numPr>
                                <w:ilvl w:val="0"/>
                                <w:numId w:val="14"/>
                              </w:numPr>
                              <w:spacing w:after="160" w:line="259" w:lineRule="auto"/>
                            </w:pPr>
                            <w:r w:rsidRPr="006F6833">
                              <w:t>Minimise drop heights from conveyors, loading shovels, hoppers and other loading or handling equipment and use fine water sprays on such equipment wherever appropriate;</w:t>
                            </w:r>
                          </w:p>
                          <w:p w14:paraId="1BB963A3" w14:textId="77777777" w:rsidR="00055B8D" w:rsidRPr="006F6833" w:rsidRDefault="00055B8D">
                            <w:pPr>
                              <w:pStyle w:val="ListParagraph"/>
                              <w:numPr>
                                <w:ilvl w:val="0"/>
                                <w:numId w:val="14"/>
                              </w:numPr>
                              <w:spacing w:after="160" w:line="259" w:lineRule="auto"/>
                            </w:pPr>
                            <w:r w:rsidRPr="006F6833">
                              <w:t>Ensure equipment is readily available on site to clean any dry spillages and clean up spillages as soon as reasonably practicable after the event using wet cleaning methods.</w:t>
                            </w:r>
                          </w:p>
                          <w:p w14:paraId="56F2CE9A" w14:textId="77777777" w:rsidR="00055B8D" w:rsidRPr="006F6833" w:rsidRDefault="00055B8D" w:rsidP="00055B8D">
                            <w:r w:rsidRPr="006F6833">
                              <w:t>Waste Management:</w:t>
                            </w:r>
                          </w:p>
                          <w:p w14:paraId="3BECDE76" w14:textId="77777777" w:rsidR="00055B8D" w:rsidRPr="006F6833" w:rsidRDefault="00055B8D">
                            <w:pPr>
                              <w:pStyle w:val="ListParagraph"/>
                              <w:numPr>
                                <w:ilvl w:val="0"/>
                                <w:numId w:val="15"/>
                              </w:numPr>
                              <w:spacing w:after="160" w:line="259" w:lineRule="auto"/>
                            </w:pPr>
                            <w:r w:rsidRPr="006F6833">
                              <w:t>Re-use and recycle waste to reduce dust from waste materials; and</w:t>
                            </w:r>
                          </w:p>
                          <w:p w14:paraId="091F19A8" w14:textId="77777777" w:rsidR="00055B8D" w:rsidRPr="006F6833" w:rsidRDefault="00055B8D">
                            <w:pPr>
                              <w:pStyle w:val="ListParagraph"/>
                              <w:numPr>
                                <w:ilvl w:val="0"/>
                                <w:numId w:val="15"/>
                              </w:numPr>
                              <w:spacing w:after="160" w:line="259" w:lineRule="auto"/>
                            </w:pPr>
                            <w:r w:rsidRPr="006F6833">
                              <w:t>Avoid bonfires and burning of waste materials.</w:t>
                            </w:r>
                          </w:p>
                          <w:p w14:paraId="03AAAB79" w14:textId="77777777" w:rsidR="00055B8D" w:rsidRPr="006F6833" w:rsidRDefault="00055B8D" w:rsidP="00055B8D">
                            <w:r w:rsidRPr="006F6833">
                              <w:t>Measures Specific to Demolition:</w:t>
                            </w:r>
                          </w:p>
                          <w:p w14:paraId="7932A302" w14:textId="77777777" w:rsidR="009A2D96" w:rsidRPr="006F6833" w:rsidRDefault="00055B8D" w:rsidP="009A2D96">
                            <w:pPr>
                              <w:pStyle w:val="ListParagraph"/>
                              <w:numPr>
                                <w:ilvl w:val="0"/>
                                <w:numId w:val="21"/>
                              </w:numPr>
                              <w:spacing w:after="160" w:line="259" w:lineRule="auto"/>
                            </w:pPr>
                            <w:r w:rsidRPr="006F6833">
                              <w:t>Soft strip inside buildings before demolition (retaining walls and windows in the rest of the</w:t>
                            </w:r>
                            <w:r w:rsidR="009A2D96">
                              <w:t xml:space="preserve"> </w:t>
                            </w:r>
                            <w:r w:rsidR="009A2D96" w:rsidRPr="006F6833">
                              <w:t>building where possible, to provide a screen against dust);</w:t>
                            </w:r>
                          </w:p>
                          <w:p w14:paraId="4580E06D" w14:textId="26A47D69" w:rsidR="00055B8D" w:rsidRPr="006F6833" w:rsidRDefault="00055B8D" w:rsidP="009A2D96">
                            <w:pPr>
                              <w:spacing w:after="160" w:line="259" w:lineRule="auto"/>
                              <w:ind w:left="360"/>
                            </w:pPr>
                          </w:p>
                          <w:p w14:paraId="2DCFDD91" w14:textId="77777777" w:rsidR="00055B8D" w:rsidRPr="006F6833" w:rsidRDefault="00055B8D" w:rsidP="00055B8D">
                            <w:pPr>
                              <w:spacing w:after="160" w:line="259" w:lineRule="auto"/>
                            </w:pPr>
                          </w:p>
                          <w:p w14:paraId="33E470F9" w14:textId="30EBFAFD" w:rsidR="00055B8D" w:rsidRPr="006F6833" w:rsidRDefault="00055B8D" w:rsidP="00055B8D">
                            <w:pPr>
                              <w:spacing w:after="160" w:line="259" w:lineRule="auto"/>
                            </w:pPr>
                          </w:p>
                        </w:txbxContent>
                      </wps:txbx>
                      <wps:bodyPr rot="0" vert="horz" wrap="square" lIns="91440" tIns="45720" rIns="91440" bIns="45720" anchor="t" anchorCtr="0">
                        <a:noAutofit/>
                      </wps:bodyPr>
                    </wps:wsp>
                  </a:graphicData>
                </a:graphic>
              </wp:inline>
            </w:drawing>
          </mc:Choice>
          <mc:Fallback>
            <w:pict>
              <v:shape w14:anchorId="36D97752" id="_x0000_s1105" type="#_x0000_t202" style="width:433.6pt;height:67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" fillcolor="white [3201]" strokecolor="#d8d8d8 [2732]" strokeweight="1pt">
                <v:textbox>
                  <w:txbxContent>
                    <w:p w14:paraId="71DE4934" w14:textId="77777777" w:rsidR="00055B8D" w:rsidRPr="006F6833" w:rsidRDefault="00055B8D">
                      <w:pPr>
                        <w:pStyle w:val="ListParagraph"/>
                        <w:numPr>
                          <w:ilvl w:val="0"/>
                          <w:numId w:val="13"/>
                        </w:numPr>
                        <w:spacing w:after="160" w:line="259" w:lineRule="auto"/>
                      </w:pPr>
                      <w:r w:rsidRPr="006F6833">
                        <w:t>Site layout will be planned so that machinery and dust-causing activities are located away from receptors, as far as is possible;</w:t>
                      </w:r>
                    </w:p>
                    <w:p w14:paraId="77AB552F" w14:textId="77777777" w:rsidR="00055B8D" w:rsidRPr="006F6833" w:rsidRDefault="00055B8D">
                      <w:pPr>
                        <w:pStyle w:val="ListParagraph"/>
                        <w:numPr>
                          <w:ilvl w:val="0"/>
                          <w:numId w:val="13"/>
                        </w:numPr>
                        <w:spacing w:after="160" w:line="259" w:lineRule="auto"/>
                      </w:pPr>
                      <w:r w:rsidRPr="006F6833">
                        <w:t>Where suitable, solid screens or barriers will be erected around dusty activities or the site boundary that are at least as high as any stockpiles on site;</w:t>
                      </w:r>
                    </w:p>
                    <w:p w14:paraId="02EFF1AD" w14:textId="77777777" w:rsidR="00055B8D" w:rsidRPr="006F6833" w:rsidRDefault="00055B8D">
                      <w:pPr>
                        <w:pStyle w:val="ListParagraph"/>
                        <w:numPr>
                          <w:ilvl w:val="0"/>
                          <w:numId w:val="13"/>
                        </w:numPr>
                        <w:spacing w:after="160" w:line="259" w:lineRule="auto"/>
                      </w:pPr>
                      <w:r w:rsidRPr="006F6833">
                        <w:t>Fully enclose site or specific operations where there is a high potential for dust production and the site is active for an extensive period;</w:t>
                      </w:r>
                    </w:p>
                    <w:p w14:paraId="4A17283A" w14:textId="77777777" w:rsidR="00055B8D" w:rsidRPr="006F6833" w:rsidRDefault="00055B8D">
                      <w:pPr>
                        <w:pStyle w:val="ListParagraph"/>
                        <w:numPr>
                          <w:ilvl w:val="0"/>
                          <w:numId w:val="13"/>
                        </w:numPr>
                        <w:spacing w:after="160" w:line="259" w:lineRule="auto"/>
                      </w:pPr>
                      <w:r w:rsidRPr="006F6833">
                        <w:t>Install green walls, screens or other green infrastructure to minimise the impact of dust and pollution;</w:t>
                      </w:r>
                    </w:p>
                    <w:p w14:paraId="756F239E" w14:textId="77777777" w:rsidR="00055B8D" w:rsidRPr="006F6833" w:rsidRDefault="00055B8D">
                      <w:pPr>
                        <w:pStyle w:val="ListParagraph"/>
                        <w:numPr>
                          <w:ilvl w:val="0"/>
                          <w:numId w:val="13"/>
                        </w:numPr>
                        <w:spacing w:after="160" w:line="259" w:lineRule="auto"/>
                      </w:pPr>
                      <w:r w:rsidRPr="006F6833">
                        <w:t>Avoid site runoff of water or mud;</w:t>
                      </w:r>
                    </w:p>
                    <w:p w14:paraId="43B6607B" w14:textId="77777777" w:rsidR="00055B8D" w:rsidRPr="006F6833" w:rsidRDefault="00055B8D">
                      <w:pPr>
                        <w:pStyle w:val="ListParagraph"/>
                        <w:numPr>
                          <w:ilvl w:val="0"/>
                          <w:numId w:val="13"/>
                        </w:numPr>
                        <w:spacing w:after="160" w:line="259" w:lineRule="auto"/>
                      </w:pPr>
                      <w:r w:rsidRPr="006F6833">
                        <w:t>Keep site fencing, barriers and scaffolding clean using wet methods;</w:t>
                      </w:r>
                    </w:p>
                    <w:p w14:paraId="46A020BB" w14:textId="77777777" w:rsidR="00055B8D" w:rsidRPr="006F6833" w:rsidRDefault="00055B8D">
                      <w:pPr>
                        <w:pStyle w:val="ListParagraph"/>
                        <w:numPr>
                          <w:ilvl w:val="0"/>
                          <w:numId w:val="13"/>
                        </w:numPr>
                        <w:spacing w:after="160" w:line="259" w:lineRule="auto"/>
                      </w:pPr>
                      <w:r w:rsidRPr="006F6833">
                        <w:t>Remove materials that have a potential to produce dust from site as soon as possible, unless being re-used on site. If they are being re-used on-site cover as described below;</w:t>
                      </w:r>
                    </w:p>
                    <w:p w14:paraId="08147BCE" w14:textId="77777777" w:rsidR="00055B8D" w:rsidRPr="006F6833" w:rsidRDefault="00055B8D">
                      <w:pPr>
                        <w:pStyle w:val="ListParagraph"/>
                        <w:numPr>
                          <w:ilvl w:val="0"/>
                          <w:numId w:val="13"/>
                        </w:numPr>
                        <w:spacing w:after="160" w:line="259" w:lineRule="auto"/>
                      </w:pPr>
                      <w:r w:rsidRPr="006F6833">
                        <w:t>Cover, seed, or fence stockpiles to prevent wind whipping;</w:t>
                      </w:r>
                    </w:p>
                    <w:p w14:paraId="14DE4775" w14:textId="77777777" w:rsidR="00055B8D" w:rsidRPr="006F6833" w:rsidRDefault="00055B8D">
                      <w:pPr>
                        <w:pStyle w:val="ListParagraph"/>
                        <w:numPr>
                          <w:ilvl w:val="0"/>
                          <w:numId w:val="13"/>
                        </w:numPr>
                        <w:spacing w:after="160" w:line="259" w:lineRule="auto"/>
                      </w:pPr>
                      <w:r w:rsidRPr="006F6833">
                        <w:t>Carry out regular dust soiling checks of buildings within 100 m of site boundary and provide cleaning if necessary;</w:t>
                      </w:r>
                    </w:p>
                    <w:p w14:paraId="2E682122" w14:textId="27537BBC" w:rsidR="00055B8D" w:rsidRPr="006F6833" w:rsidRDefault="009A2D96">
                      <w:pPr>
                        <w:pStyle w:val="ListParagraph"/>
                        <w:numPr>
                          <w:ilvl w:val="0"/>
                          <w:numId w:val="13"/>
                        </w:numPr>
                        <w:spacing w:after="160" w:line="259" w:lineRule="auto"/>
                      </w:pPr>
                      <w:r>
                        <w:t xml:space="preserve">An air quality assessment will be carried out as requested by the Local Authority to ascertain the requirement of </w:t>
                      </w:r>
                      <w:r w:rsidRPr="009A2D96">
                        <w:rPr>
                          <w:b/>
                          <w:bCs/>
                        </w:rPr>
                        <w:t>r</w:t>
                      </w:r>
                      <w:r w:rsidR="00055B8D" w:rsidRPr="009A2D96">
                        <w:rPr>
                          <w:b/>
                          <w:bCs/>
                        </w:rPr>
                        <w:t>eal-time dust and air quality pollutant monitors</w:t>
                      </w:r>
                      <w:r>
                        <w:t xml:space="preserve">. Currently, this was </w:t>
                      </w:r>
                      <w:r w:rsidR="002A0C1B">
                        <w:t>considered but w</w:t>
                      </w:r>
                      <w:r>
                        <w:t>as</w:t>
                      </w:r>
                      <w:r w:rsidR="002A0C1B">
                        <w:t xml:space="preserve"> deemed not necessary for this site </w:t>
                      </w:r>
                      <w:r>
                        <w:t>due to the location of the works – enclosed within the building.</w:t>
                      </w:r>
                    </w:p>
                    <w:p w14:paraId="357EA437" w14:textId="77777777" w:rsidR="00055B8D" w:rsidRPr="006F6833" w:rsidRDefault="00055B8D" w:rsidP="00055B8D">
                      <w:r w:rsidRPr="006F6833">
                        <w:t>Operation:</w:t>
                      </w:r>
                    </w:p>
                    <w:p w14:paraId="566E94AA" w14:textId="77777777" w:rsidR="00055B8D" w:rsidRPr="006F6833" w:rsidRDefault="00055B8D">
                      <w:pPr>
                        <w:pStyle w:val="ListParagraph"/>
                        <w:numPr>
                          <w:ilvl w:val="0"/>
                          <w:numId w:val="14"/>
                        </w:numPr>
                        <w:spacing w:after="160" w:line="259" w:lineRule="auto"/>
                      </w:pPr>
                      <w:r w:rsidRPr="006F6833">
                        <w:t>Only use cutting, grinding or sawing equipment fitted or in conjunction with suitable dust suppression techniques such as water sprays or local extraction, e.g. suitable local exhaust ventilation systems;</w:t>
                      </w:r>
                    </w:p>
                    <w:p w14:paraId="6B4A30EC" w14:textId="77777777" w:rsidR="00055B8D" w:rsidRPr="006F6833" w:rsidRDefault="00055B8D">
                      <w:pPr>
                        <w:pStyle w:val="ListParagraph"/>
                        <w:numPr>
                          <w:ilvl w:val="0"/>
                          <w:numId w:val="14"/>
                        </w:numPr>
                        <w:spacing w:after="160" w:line="259" w:lineRule="auto"/>
                      </w:pPr>
                      <w:r w:rsidRPr="006F6833">
                        <w:t>Ensure an adequate water supply on the site for effective dust/particulate matter suppression/mitigation, using recycled water where possible and appropriate;</w:t>
                      </w:r>
                    </w:p>
                    <w:p w14:paraId="051F3708" w14:textId="77777777" w:rsidR="00055B8D" w:rsidRPr="006F6833" w:rsidRDefault="00055B8D">
                      <w:pPr>
                        <w:pStyle w:val="ListParagraph"/>
                        <w:numPr>
                          <w:ilvl w:val="0"/>
                          <w:numId w:val="14"/>
                        </w:numPr>
                        <w:spacing w:after="160" w:line="259" w:lineRule="auto"/>
                      </w:pPr>
                      <w:r w:rsidRPr="006F6833">
                        <w:t>Use enclosed chutes, conveyors and covered skips;</w:t>
                      </w:r>
                    </w:p>
                    <w:p w14:paraId="198EF0D2" w14:textId="77777777" w:rsidR="00055B8D" w:rsidRPr="006F6833" w:rsidRDefault="00055B8D">
                      <w:pPr>
                        <w:pStyle w:val="ListParagraph"/>
                        <w:numPr>
                          <w:ilvl w:val="0"/>
                          <w:numId w:val="14"/>
                        </w:numPr>
                        <w:spacing w:after="160" w:line="259" w:lineRule="auto"/>
                      </w:pPr>
                      <w:r w:rsidRPr="006F6833">
                        <w:t>Minimise drop heights from conveyors, loading shovels, hoppers and other loading or handling equipment and use fine water sprays on such equipment wherever appropriate;</w:t>
                      </w:r>
                    </w:p>
                    <w:p w14:paraId="1BB963A3" w14:textId="77777777" w:rsidR="00055B8D" w:rsidRPr="006F6833" w:rsidRDefault="00055B8D">
                      <w:pPr>
                        <w:pStyle w:val="ListParagraph"/>
                        <w:numPr>
                          <w:ilvl w:val="0"/>
                          <w:numId w:val="14"/>
                        </w:numPr>
                        <w:spacing w:after="160" w:line="259" w:lineRule="auto"/>
                      </w:pPr>
                      <w:r w:rsidRPr="006F6833">
                        <w:t>Ensure equipment is readily available on site to clean any dry spillages and clean up spillages as soon as reasonably practicable after the event using wet cleaning methods.</w:t>
                      </w:r>
                    </w:p>
                    <w:p w14:paraId="56F2CE9A" w14:textId="77777777" w:rsidR="00055B8D" w:rsidRPr="006F6833" w:rsidRDefault="00055B8D" w:rsidP="00055B8D">
                      <w:r w:rsidRPr="006F6833">
                        <w:t>Waste Management:</w:t>
                      </w:r>
                    </w:p>
                    <w:p w14:paraId="3BECDE76" w14:textId="77777777" w:rsidR="00055B8D" w:rsidRPr="006F6833" w:rsidRDefault="00055B8D">
                      <w:pPr>
                        <w:pStyle w:val="ListParagraph"/>
                        <w:numPr>
                          <w:ilvl w:val="0"/>
                          <w:numId w:val="15"/>
                        </w:numPr>
                        <w:spacing w:after="160" w:line="259" w:lineRule="auto"/>
                      </w:pPr>
                      <w:r w:rsidRPr="006F6833">
                        <w:t>Re-use and recycle waste to reduce dust from waste materials; and</w:t>
                      </w:r>
                    </w:p>
                    <w:p w14:paraId="091F19A8" w14:textId="77777777" w:rsidR="00055B8D" w:rsidRPr="006F6833" w:rsidRDefault="00055B8D">
                      <w:pPr>
                        <w:pStyle w:val="ListParagraph"/>
                        <w:numPr>
                          <w:ilvl w:val="0"/>
                          <w:numId w:val="15"/>
                        </w:numPr>
                        <w:spacing w:after="160" w:line="259" w:lineRule="auto"/>
                      </w:pPr>
                      <w:r w:rsidRPr="006F6833">
                        <w:t>Avoid bonfires and burning of waste materials.</w:t>
                      </w:r>
                    </w:p>
                    <w:p w14:paraId="03AAAB79" w14:textId="77777777" w:rsidR="00055B8D" w:rsidRPr="006F6833" w:rsidRDefault="00055B8D" w:rsidP="00055B8D">
                      <w:r w:rsidRPr="006F6833">
                        <w:t>Measures Specific to Demolition:</w:t>
                      </w:r>
                    </w:p>
                    <w:p w14:paraId="7932A302" w14:textId="77777777" w:rsidR="009A2D96" w:rsidRPr="006F6833" w:rsidRDefault="00055B8D" w:rsidP="009A2D96">
                      <w:pPr>
                        <w:pStyle w:val="ListParagraph"/>
                        <w:numPr>
                          <w:ilvl w:val="0"/>
                          <w:numId w:val="21"/>
                        </w:numPr>
                        <w:spacing w:after="160" w:line="259" w:lineRule="auto"/>
                      </w:pPr>
                      <w:r w:rsidRPr="006F6833">
                        <w:t>Soft strip inside buildings before demolition (retaining walls and windows in the rest of the</w:t>
                      </w:r>
                      <w:r w:rsidR="009A2D96">
                        <w:t xml:space="preserve"> </w:t>
                      </w:r>
                      <w:r w:rsidR="009A2D96" w:rsidRPr="006F6833">
                        <w:t>building where possible, to provide a screen against dust);</w:t>
                      </w:r>
                    </w:p>
                    <w:p w14:paraId="4580E06D" w14:textId="26A47D69" w:rsidR="00055B8D" w:rsidRPr="006F6833" w:rsidRDefault="00055B8D" w:rsidP="009A2D96">
                      <w:pPr>
                        <w:spacing w:after="160" w:line="259" w:lineRule="auto"/>
                        <w:ind w:left="360"/>
                      </w:pPr>
                    </w:p>
                    <w:p w14:paraId="2DCFDD91" w14:textId="77777777" w:rsidR="00055B8D" w:rsidRPr="006F6833" w:rsidRDefault="00055B8D" w:rsidP="00055B8D">
                      <w:pPr>
                        <w:spacing w:after="160" w:line="259" w:lineRule="auto"/>
                      </w:pPr>
                    </w:p>
                    <w:p w14:paraId="33E470F9" w14:textId="30EBFAFD" w:rsidR="00055B8D" w:rsidRPr="006F6833" w:rsidRDefault="00055B8D" w:rsidP="00055B8D">
                      <w:pPr>
                        <w:spacing w:after="160" w:line="259" w:lineRule="auto"/>
                      </w:pPr>
                    </w:p>
                  </w:txbxContent>
                </v:textbox>
                <w10:anchorlock/>
              </v:shape>
            </w:pict>
          </mc:Fallback>
        </mc:AlternateContent>
      </w:r>
    </w:p>
    <w:p w14:paraId="16AC496C" w14:textId="7B6EFC56" w:rsidR="00055B8D" w:rsidRDefault="00055B8D"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59633362" wp14:editId="4DB716CF">
                <wp:extent cx="5506720" cy="8619214"/>
                <wp:effectExtent l="0" t="0" r="17780" b="10795"/>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61921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EB03C93" w14:textId="77777777" w:rsidR="003148EE" w:rsidRPr="006F6833" w:rsidRDefault="003148EE">
                            <w:pPr>
                              <w:pStyle w:val="ListParagraph"/>
                              <w:numPr>
                                <w:ilvl w:val="0"/>
                                <w:numId w:val="16"/>
                              </w:numPr>
                              <w:spacing w:after="160" w:line="259" w:lineRule="auto"/>
                            </w:pPr>
                            <w:r w:rsidRPr="006F6833">
                              <w:t>Ensure water suppression is used during demolition operations;</w:t>
                            </w:r>
                          </w:p>
                          <w:p w14:paraId="59DBC792" w14:textId="2B3E1261" w:rsidR="00CF4579" w:rsidRPr="006F6833" w:rsidRDefault="003148EE">
                            <w:pPr>
                              <w:pStyle w:val="ListParagraph"/>
                              <w:numPr>
                                <w:ilvl w:val="0"/>
                                <w:numId w:val="16"/>
                              </w:numPr>
                              <w:spacing w:after="160" w:line="259" w:lineRule="auto"/>
                            </w:pPr>
                            <w:r w:rsidRPr="006F6833">
                              <w:t>Bag and remove any biological debris or damp down such material before demolition.</w:t>
                            </w:r>
                          </w:p>
                          <w:p w14:paraId="45B0779B" w14:textId="77777777" w:rsidR="00CF4579" w:rsidRPr="006F6833" w:rsidRDefault="00CF4579" w:rsidP="00CF4579">
                            <w:r w:rsidRPr="006F6833">
                              <w:t>Measures Specific to Construction:</w:t>
                            </w:r>
                          </w:p>
                          <w:p w14:paraId="19468539" w14:textId="77777777" w:rsidR="00CF4579" w:rsidRPr="006F6833" w:rsidRDefault="00CF4579">
                            <w:pPr>
                              <w:pStyle w:val="ListParagraph"/>
                              <w:numPr>
                                <w:ilvl w:val="0"/>
                                <w:numId w:val="17"/>
                              </w:numPr>
                              <w:spacing w:after="160" w:line="259" w:lineRule="auto"/>
                            </w:pPr>
                            <w:r w:rsidRPr="006F6833">
                              <w:t>Ensure sand and other aggregates are stored in bunded areas and are not allowed to dry out, unless this is required for a particular process, in which case ensure that appropriate additional control measures are in place;</w:t>
                            </w:r>
                          </w:p>
                          <w:p w14:paraId="4171982D" w14:textId="77777777" w:rsidR="00CF4579" w:rsidRPr="006F6833" w:rsidRDefault="00CF4579">
                            <w:pPr>
                              <w:pStyle w:val="ListParagraph"/>
                              <w:numPr>
                                <w:ilvl w:val="0"/>
                                <w:numId w:val="17"/>
                              </w:numPr>
                              <w:spacing w:after="160" w:line="259" w:lineRule="auto"/>
                            </w:pPr>
                            <w:r w:rsidRPr="006F6833">
                              <w:t>Ensure bulk cement and other fine powder materials are delivered in enclosed tankers and stored in silos with suitable emission control systems to prevent escape of material and overfilling during delivery; and</w:t>
                            </w:r>
                          </w:p>
                          <w:p w14:paraId="3DE7C03A" w14:textId="77777777" w:rsidR="00CF4579" w:rsidRPr="006F6833" w:rsidRDefault="00CF4579">
                            <w:pPr>
                              <w:pStyle w:val="ListParagraph"/>
                              <w:numPr>
                                <w:ilvl w:val="0"/>
                                <w:numId w:val="17"/>
                              </w:numPr>
                              <w:spacing w:after="160" w:line="259" w:lineRule="auto"/>
                            </w:pPr>
                            <w:r w:rsidRPr="006F6833">
                              <w:t>For smaller supplies of fine powder materials ensure bags are sealed after use and stored appropriately to prevent dust.</w:t>
                            </w:r>
                          </w:p>
                          <w:p w14:paraId="7EC64EA7" w14:textId="77777777" w:rsidR="00CF4579" w:rsidRPr="006F6833" w:rsidRDefault="00CF4579">
                            <w:pPr>
                              <w:pStyle w:val="ListParagraph"/>
                              <w:numPr>
                                <w:ilvl w:val="0"/>
                                <w:numId w:val="18"/>
                              </w:numPr>
                              <w:spacing w:after="160" w:line="259" w:lineRule="auto"/>
                            </w:pPr>
                            <w:r w:rsidRPr="006F6833">
                              <w:t>Regularly use a water-assisted dust sweeper on the access and local roads, as necessary, to remove any material tracked out of the site;</w:t>
                            </w:r>
                          </w:p>
                          <w:p w14:paraId="18C457DA" w14:textId="77777777" w:rsidR="00CF4579" w:rsidRPr="006F6833" w:rsidRDefault="00CF4579">
                            <w:pPr>
                              <w:pStyle w:val="ListParagraph"/>
                              <w:numPr>
                                <w:ilvl w:val="0"/>
                                <w:numId w:val="18"/>
                              </w:numPr>
                              <w:spacing w:after="160" w:line="259" w:lineRule="auto"/>
                            </w:pPr>
                            <w:r w:rsidRPr="006F6833">
                              <w:t>Avoid dry sweeping of large areas;</w:t>
                            </w:r>
                          </w:p>
                          <w:p w14:paraId="3F6B1159" w14:textId="77777777" w:rsidR="00CF4579" w:rsidRPr="006F6833" w:rsidRDefault="00CF4579">
                            <w:pPr>
                              <w:pStyle w:val="ListParagraph"/>
                              <w:numPr>
                                <w:ilvl w:val="0"/>
                                <w:numId w:val="18"/>
                              </w:numPr>
                              <w:spacing w:after="160" w:line="259" w:lineRule="auto"/>
                            </w:pPr>
                            <w:r w:rsidRPr="006F6833">
                              <w:t>Ensure vehicles entering and leaving sites are covered to prevent escape of materials during transport;</w:t>
                            </w:r>
                          </w:p>
                          <w:p w14:paraId="0985644B" w14:textId="71FA704E" w:rsidR="00CF4579" w:rsidRPr="006F6833" w:rsidRDefault="00E70603">
                            <w:pPr>
                              <w:pStyle w:val="ListParagraph"/>
                              <w:numPr>
                                <w:ilvl w:val="0"/>
                                <w:numId w:val="18"/>
                              </w:numPr>
                              <w:spacing w:after="160" w:line="259" w:lineRule="auto"/>
                            </w:pPr>
                            <w:r>
                              <w:t xml:space="preserve">There is no vehicular access to the building therefore minimal impact from the vehicles is envisaged. </w:t>
                            </w:r>
                          </w:p>
                          <w:p w14:paraId="5D65465E" w14:textId="2FB360EA" w:rsidR="00CF4579" w:rsidRDefault="00CF4579">
                            <w:pPr>
                              <w:pStyle w:val="ListParagraph"/>
                              <w:numPr>
                                <w:ilvl w:val="0"/>
                                <w:numId w:val="18"/>
                              </w:numPr>
                              <w:spacing w:after="160" w:line="259" w:lineRule="auto"/>
                            </w:pPr>
                            <w:r w:rsidRPr="006F6833">
                              <w:t>The Contractor must ensure that all plant and vehicles are in good state of repair and conform to the manufacturers’ specification or legislative / British Standard Emission Standards. Plant maintenance and defect reports shall be held on Site in a designated file. Where appropriate; electrically powered plants shall be used in place of machinery fuelled by petrol or diesel. Care should be taken that damping down and wheel washing activities do not create excess mud that could cause excessive run-off into water courses and drainage. Special precautions shall be taken if materials containing asbestos are encountered. The contractor must adhere to the exposure limits and measurements methods for asbestos in relevant guidance.</w:t>
                            </w:r>
                          </w:p>
                          <w:p w14:paraId="36764DFC" w14:textId="77777777" w:rsidR="00CF4579" w:rsidRPr="00CF4579" w:rsidRDefault="00CF4579" w:rsidP="00CF4579">
                            <w:pPr>
                              <w:rPr>
                                <w:b/>
                                <w:bCs/>
                              </w:rPr>
                            </w:pPr>
                            <w:r w:rsidRPr="00CF4579">
                              <w:rPr>
                                <w:b/>
                                <w:bCs/>
                              </w:rPr>
                              <w:t>Monitoring and breach procedures:</w:t>
                            </w:r>
                          </w:p>
                          <w:p w14:paraId="739A9BB4" w14:textId="77777777" w:rsidR="00CF4579" w:rsidRPr="006F6833" w:rsidRDefault="00CF4579" w:rsidP="00CF4579">
                            <w:r w:rsidRPr="006F6833">
                              <w:t xml:space="preserve">Monitoring dust and air quality will be carried out during the works in line with </w:t>
                            </w:r>
                            <w:r>
                              <w:t>Guide for Contractors Working in Camden and relevant Codes</w:t>
                            </w:r>
                            <w:r w:rsidRPr="00852EB8">
                              <w:t xml:space="preserve"> of Practice</w:t>
                            </w:r>
                            <w:r w:rsidRPr="006F6833">
                              <w:t>, which, states that the contractor shall take all necessary measures to avoid creating a dust nuisance during both construction and demolition works. Dust within enclosed areas and Air Quality levels must be measured with appropriate equipment to compare to the relevant Occupational Exposure Limits (made under the Control of Substances Hazardous to the Health) Regulations 2002 and any other relevant guidelines. As such, on-going visual inspection of the Site will be undertaken at all times. If dust clouds are observed or if complaints are received relating to dust / air quality, action should be taken immediately, and a formal monitoring programme should be enacted.</w:t>
                            </w:r>
                          </w:p>
                          <w:p w14:paraId="394DAEDA" w14:textId="77777777" w:rsidR="00CF4579" w:rsidRPr="006F6833" w:rsidRDefault="00CF4579" w:rsidP="00CF4579">
                            <w:pPr>
                              <w:spacing w:after="160" w:line="259" w:lineRule="auto"/>
                            </w:pPr>
                          </w:p>
                          <w:p w14:paraId="0CF3264A" w14:textId="77777777" w:rsidR="00055B8D" w:rsidRPr="006F6833" w:rsidRDefault="00055B8D" w:rsidP="00055B8D">
                            <w:pPr>
                              <w:spacing w:after="160" w:line="259" w:lineRule="auto"/>
                            </w:pPr>
                          </w:p>
                          <w:p w14:paraId="6710A41F" w14:textId="77777777" w:rsidR="00055B8D" w:rsidRPr="006F6833" w:rsidRDefault="00055B8D" w:rsidP="00055B8D">
                            <w:pPr>
                              <w:spacing w:after="160" w:line="259" w:lineRule="auto"/>
                            </w:pPr>
                          </w:p>
                        </w:txbxContent>
                      </wps:txbx>
                      <wps:bodyPr rot="0" vert="horz" wrap="square" lIns="91440" tIns="45720" rIns="91440" bIns="45720" anchor="t" anchorCtr="0">
                        <a:noAutofit/>
                      </wps:bodyPr>
                    </wps:wsp>
                  </a:graphicData>
                </a:graphic>
              </wp:inline>
            </w:drawing>
          </mc:Choice>
          <mc:Fallback>
            <w:pict>
              <v:shape w14:anchorId="59633362" id="_x0000_s1106" type="#_x0000_t202" style="width:433.6pt;height:67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" fillcolor="white [3201]" strokecolor="#d8d8d8 [2732]" strokeweight="1pt">
                <v:textbox>
                  <w:txbxContent>
                    <w:p w14:paraId="1EB03C93" w14:textId="77777777" w:rsidR="003148EE" w:rsidRPr="006F6833" w:rsidRDefault="003148EE">
                      <w:pPr>
                        <w:pStyle w:val="ListParagraph"/>
                        <w:numPr>
                          <w:ilvl w:val="0"/>
                          <w:numId w:val="16"/>
                        </w:numPr>
                        <w:spacing w:after="160" w:line="259" w:lineRule="auto"/>
                      </w:pPr>
                      <w:r w:rsidRPr="006F6833">
                        <w:t>Ensure water suppression is used during demolition operations;</w:t>
                      </w:r>
                    </w:p>
                    <w:p w14:paraId="59DBC792" w14:textId="2B3E1261" w:rsidR="00CF4579" w:rsidRPr="006F6833" w:rsidRDefault="003148EE">
                      <w:pPr>
                        <w:pStyle w:val="ListParagraph"/>
                        <w:numPr>
                          <w:ilvl w:val="0"/>
                          <w:numId w:val="16"/>
                        </w:numPr>
                        <w:spacing w:after="160" w:line="259" w:lineRule="auto"/>
                      </w:pPr>
                      <w:r w:rsidRPr="006F6833">
                        <w:t>Bag and remove any biological debris or damp down such material before demolition.</w:t>
                      </w:r>
                    </w:p>
                    <w:p w14:paraId="45B0779B" w14:textId="77777777" w:rsidR="00CF4579" w:rsidRPr="006F6833" w:rsidRDefault="00CF4579" w:rsidP="00CF4579">
                      <w:r w:rsidRPr="006F6833">
                        <w:t>Measures Specific to Construction:</w:t>
                      </w:r>
                    </w:p>
                    <w:p w14:paraId="19468539" w14:textId="77777777" w:rsidR="00CF4579" w:rsidRPr="006F6833" w:rsidRDefault="00CF4579">
                      <w:pPr>
                        <w:pStyle w:val="ListParagraph"/>
                        <w:numPr>
                          <w:ilvl w:val="0"/>
                          <w:numId w:val="17"/>
                        </w:numPr>
                        <w:spacing w:after="160" w:line="259" w:lineRule="auto"/>
                      </w:pPr>
                      <w:r w:rsidRPr="006F6833">
                        <w:t>Ensure sand and other aggregates are stored in bunded areas and are not allowed to dry out, unless this is required for a particular process, in which case ensure that appropriate additional control measures are in place;</w:t>
                      </w:r>
                    </w:p>
                    <w:p w14:paraId="4171982D" w14:textId="77777777" w:rsidR="00CF4579" w:rsidRPr="006F6833" w:rsidRDefault="00CF4579">
                      <w:pPr>
                        <w:pStyle w:val="ListParagraph"/>
                        <w:numPr>
                          <w:ilvl w:val="0"/>
                          <w:numId w:val="17"/>
                        </w:numPr>
                        <w:spacing w:after="160" w:line="259" w:lineRule="auto"/>
                      </w:pPr>
                      <w:r w:rsidRPr="006F6833">
                        <w:t>Ensure bulk cement and other fine powder materials are delivered in enclosed tankers and stored in silos with suitable emission control systems to prevent escape of material and overfilling during delivery; and</w:t>
                      </w:r>
                    </w:p>
                    <w:p w14:paraId="3DE7C03A" w14:textId="77777777" w:rsidR="00CF4579" w:rsidRPr="006F6833" w:rsidRDefault="00CF4579">
                      <w:pPr>
                        <w:pStyle w:val="ListParagraph"/>
                        <w:numPr>
                          <w:ilvl w:val="0"/>
                          <w:numId w:val="17"/>
                        </w:numPr>
                        <w:spacing w:after="160" w:line="259" w:lineRule="auto"/>
                      </w:pPr>
                      <w:r w:rsidRPr="006F6833">
                        <w:t>For smaller supplies of fine powder materials ensure bags are sealed after use and stored appropriately to prevent dust.</w:t>
                      </w:r>
                    </w:p>
                    <w:p w14:paraId="7EC64EA7" w14:textId="77777777" w:rsidR="00CF4579" w:rsidRPr="006F6833" w:rsidRDefault="00CF4579">
                      <w:pPr>
                        <w:pStyle w:val="ListParagraph"/>
                        <w:numPr>
                          <w:ilvl w:val="0"/>
                          <w:numId w:val="18"/>
                        </w:numPr>
                        <w:spacing w:after="160" w:line="259" w:lineRule="auto"/>
                      </w:pPr>
                      <w:r w:rsidRPr="006F6833">
                        <w:t>Regularly use a water-assisted dust sweeper on the access and local roads, as necessary, to remove any material tracked out of the site;</w:t>
                      </w:r>
                    </w:p>
                    <w:p w14:paraId="18C457DA" w14:textId="77777777" w:rsidR="00CF4579" w:rsidRPr="006F6833" w:rsidRDefault="00CF4579">
                      <w:pPr>
                        <w:pStyle w:val="ListParagraph"/>
                        <w:numPr>
                          <w:ilvl w:val="0"/>
                          <w:numId w:val="18"/>
                        </w:numPr>
                        <w:spacing w:after="160" w:line="259" w:lineRule="auto"/>
                      </w:pPr>
                      <w:r w:rsidRPr="006F6833">
                        <w:t>Avoid dry sweeping of large areas;</w:t>
                      </w:r>
                    </w:p>
                    <w:p w14:paraId="3F6B1159" w14:textId="77777777" w:rsidR="00CF4579" w:rsidRPr="006F6833" w:rsidRDefault="00CF4579">
                      <w:pPr>
                        <w:pStyle w:val="ListParagraph"/>
                        <w:numPr>
                          <w:ilvl w:val="0"/>
                          <w:numId w:val="18"/>
                        </w:numPr>
                        <w:spacing w:after="160" w:line="259" w:lineRule="auto"/>
                      </w:pPr>
                      <w:r w:rsidRPr="006F6833">
                        <w:t>Ensure vehicles entering and leaving sites are covered to prevent escape of materials during transport;</w:t>
                      </w:r>
                    </w:p>
                    <w:p w14:paraId="0985644B" w14:textId="71FA704E" w:rsidR="00CF4579" w:rsidRPr="006F6833" w:rsidRDefault="00E70603">
                      <w:pPr>
                        <w:pStyle w:val="ListParagraph"/>
                        <w:numPr>
                          <w:ilvl w:val="0"/>
                          <w:numId w:val="18"/>
                        </w:numPr>
                        <w:spacing w:after="160" w:line="259" w:lineRule="auto"/>
                      </w:pPr>
                      <w:r>
                        <w:t xml:space="preserve">There is no vehicular access to the building therefore minimal impact from the vehicles is envisaged. </w:t>
                      </w:r>
                    </w:p>
                    <w:p w14:paraId="5D65465E" w14:textId="2FB360EA" w:rsidR="00CF4579" w:rsidRDefault="00CF4579">
                      <w:pPr>
                        <w:pStyle w:val="ListParagraph"/>
                        <w:numPr>
                          <w:ilvl w:val="0"/>
                          <w:numId w:val="18"/>
                        </w:numPr>
                        <w:spacing w:after="160" w:line="259" w:lineRule="auto"/>
                      </w:pPr>
                      <w:r w:rsidRPr="006F6833">
                        <w:t>The Contractor must ensure that all plant and vehicles are in good state of repair and conform to the manufacturers’ specification or legislative / British Standard Emission Standards. Plant maintenance and defect reports shall be held on Site in a designated file. Where appropriate; electrically powered plants shall be used in place of machinery fuelled by petrol or diesel. Care should be taken that damping down and wheel washing activities do not create excess mud that could cause excessive run-off into water courses and drainage. Special precautions shall be taken if materials containing asbestos are encountered. The contractor must adhere to the exposure limits and measurements methods for asbestos in relevant guidance.</w:t>
                      </w:r>
                    </w:p>
                    <w:p w14:paraId="36764DFC" w14:textId="77777777" w:rsidR="00CF4579" w:rsidRPr="00CF4579" w:rsidRDefault="00CF4579" w:rsidP="00CF4579">
                      <w:pPr>
                        <w:rPr>
                          <w:b/>
                          <w:bCs/>
                        </w:rPr>
                      </w:pPr>
                      <w:r w:rsidRPr="00CF4579">
                        <w:rPr>
                          <w:b/>
                          <w:bCs/>
                        </w:rPr>
                        <w:t>Monitoring and breach procedures:</w:t>
                      </w:r>
                    </w:p>
                    <w:p w14:paraId="739A9BB4" w14:textId="77777777" w:rsidR="00CF4579" w:rsidRPr="006F6833" w:rsidRDefault="00CF4579" w:rsidP="00CF4579">
                      <w:r w:rsidRPr="006F6833">
                        <w:t xml:space="preserve">Monitoring dust and air quality will be carried out during the works in line with </w:t>
                      </w:r>
                      <w:r>
                        <w:t>Guide for Contractors Working in Camden and relevant Codes</w:t>
                      </w:r>
                      <w:r w:rsidRPr="00852EB8">
                        <w:t xml:space="preserve"> of Practice</w:t>
                      </w:r>
                      <w:r w:rsidRPr="006F6833">
                        <w:t>, which, states that the contractor shall take all necessary measures to avoid creating a dust nuisance during both construction and demolition works. Dust within enclosed areas and Air Quality levels must be measured with appropriate equipment to compare to the relevant Occupational Exposure Limits (made under the Control of Substances Hazardous to the Health) Regulations 2002 and any other relevant guidelines. As such, on-going visual inspection of the Site will be undertaken at all times. If dust clouds are observed or if complaints are received relating to dust / air quality, action should be taken immediately, and a formal monitoring programme should be enacted.</w:t>
                      </w:r>
                    </w:p>
                    <w:p w14:paraId="394DAEDA" w14:textId="77777777" w:rsidR="00CF4579" w:rsidRPr="006F6833" w:rsidRDefault="00CF4579" w:rsidP="00CF4579">
                      <w:pPr>
                        <w:spacing w:after="160" w:line="259" w:lineRule="auto"/>
                      </w:pPr>
                    </w:p>
                    <w:p w14:paraId="0CF3264A" w14:textId="77777777" w:rsidR="00055B8D" w:rsidRPr="006F6833" w:rsidRDefault="00055B8D" w:rsidP="00055B8D">
                      <w:pPr>
                        <w:spacing w:after="160" w:line="259" w:lineRule="auto"/>
                      </w:pPr>
                    </w:p>
                    <w:p w14:paraId="6710A41F" w14:textId="77777777" w:rsidR="00055B8D" w:rsidRPr="006F6833" w:rsidRDefault="00055B8D" w:rsidP="00055B8D">
                      <w:pPr>
                        <w:spacing w:after="160" w:line="259" w:lineRule="auto"/>
                      </w:pPr>
                    </w:p>
                  </w:txbxContent>
                </v:textbox>
                <w10:anchorlock/>
              </v:shape>
            </w:pict>
          </mc:Fallback>
        </mc:AlternateContent>
      </w:r>
    </w:p>
    <w:p w14:paraId="6BD357EA" w14:textId="699E9B1A" w:rsidR="00CF4579" w:rsidRPr="00BB5C68" w:rsidRDefault="00CF4579"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04B115EE" wp14:editId="18A30B01">
                <wp:extent cx="5506720" cy="8619214"/>
                <wp:effectExtent l="0" t="0" r="17780" b="10795"/>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61921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F06A6A" w14:textId="56704D7D" w:rsidR="00CF4579" w:rsidRPr="006F6833" w:rsidRDefault="00F74F81" w:rsidP="00CF4579">
                            <w:r>
                              <w:t xml:space="preserve">In an unlikely event and </w:t>
                            </w:r>
                            <w:r w:rsidR="002727C3">
                              <w:t>if</w:t>
                            </w:r>
                            <w:r w:rsidR="00CF4579" w:rsidRPr="006F6833">
                              <w:t xml:space="preserve"> such a situation arises, the Contractor will set up a transect across the Site according to the direction of the prevailing wind. A minimum of two automatic particulate monitors, capable of measuring PM10 levels, shall be deployed at either end of the transect. These instruments must provide data that can be downloaded in real-time. The dust monitors must also provide an alert to Site management, such as in the form of an alarm or text message, when the Action Level has been exceeded.</w:t>
                            </w:r>
                          </w:p>
                          <w:p w14:paraId="342F338F" w14:textId="172B53B7" w:rsidR="00CF4579" w:rsidRPr="006F6833" w:rsidRDefault="00CF4579" w:rsidP="00CF4579">
                            <w:r w:rsidRPr="006F6833">
                              <w:t xml:space="preserve">Where monitoring of the dust level is undertaken, it is currently considered suitable to adopt the guidance level suggested by the Greater London Authority and London Councils’ Best Practice Guidance. This states that a PM10 Action Level of </w:t>
                            </w:r>
                            <w:r w:rsidR="00F74F81">
                              <w:t>200</w:t>
                            </w:r>
                            <w:r w:rsidRPr="006F6833">
                              <w:t xml:space="preserve">μg/m3 averaged measured as a 1-hour mean, should be adopted. Baseline particulate levels do not provide an indication that this level would be unsuitable. Further guidance for Workplace exposure limits will be taken from the HSE EH40/2005 list of workplace exposure limits for various materials.  </w:t>
                            </w:r>
                          </w:p>
                          <w:p w14:paraId="11D9C0A1" w14:textId="77777777" w:rsidR="00CF4579" w:rsidRPr="006F6833" w:rsidRDefault="00CF4579" w:rsidP="00CF4579">
                            <w:r w:rsidRPr="006F6833">
                              <w:t>If levels exceed this threshold, further investigation / mitigation should be undertaken. Where the results of monitoring exercises indicate that the Action Levels have been exceeded, the following will be undertaken by the Contractor:</w:t>
                            </w:r>
                          </w:p>
                          <w:p w14:paraId="69BFA57F" w14:textId="77777777" w:rsidR="00CF4579" w:rsidRPr="006F6833" w:rsidRDefault="00CF4579">
                            <w:pPr>
                              <w:pStyle w:val="ListParagraph"/>
                              <w:numPr>
                                <w:ilvl w:val="0"/>
                                <w:numId w:val="19"/>
                              </w:numPr>
                              <w:spacing w:after="160" w:line="259" w:lineRule="auto"/>
                            </w:pPr>
                            <w:r w:rsidRPr="006F6833">
                              <w:t>Identify the activity or activities causing the Action Level to be exceeded;</w:t>
                            </w:r>
                          </w:p>
                          <w:p w14:paraId="783CDE23" w14:textId="77777777" w:rsidR="00CF4579" w:rsidRPr="006F6833" w:rsidRDefault="00CF4579">
                            <w:pPr>
                              <w:pStyle w:val="ListParagraph"/>
                              <w:numPr>
                                <w:ilvl w:val="0"/>
                                <w:numId w:val="19"/>
                              </w:numPr>
                              <w:spacing w:after="160" w:line="259" w:lineRule="auto"/>
                            </w:pPr>
                            <w:r w:rsidRPr="006F6833">
                              <w:t>Investigate whether the activities could be easily changed or other simple actions taken to substantially reduce dust levels;</w:t>
                            </w:r>
                          </w:p>
                          <w:p w14:paraId="5222DF39" w14:textId="77777777" w:rsidR="00CF4579" w:rsidRPr="006F6833" w:rsidRDefault="00CF4579">
                            <w:pPr>
                              <w:pStyle w:val="ListParagraph"/>
                              <w:numPr>
                                <w:ilvl w:val="0"/>
                                <w:numId w:val="19"/>
                              </w:numPr>
                              <w:spacing w:after="160" w:line="259" w:lineRule="auto"/>
                            </w:pPr>
                            <w:r w:rsidRPr="006F6833">
                              <w:t>If simple and effective remedial measures are not identified, adopt alternative techniques and / or additional mitigation measures, until the problem is rectified;</w:t>
                            </w:r>
                          </w:p>
                          <w:p w14:paraId="1EDA66F3" w14:textId="77777777" w:rsidR="00CF4579" w:rsidRPr="006F6833" w:rsidRDefault="00CF4579">
                            <w:pPr>
                              <w:pStyle w:val="ListParagraph"/>
                              <w:numPr>
                                <w:ilvl w:val="0"/>
                                <w:numId w:val="19"/>
                              </w:numPr>
                              <w:spacing w:after="160" w:line="259" w:lineRule="auto"/>
                            </w:pPr>
                            <w:r w:rsidRPr="006F6833">
                              <w:t>In all cases where Action Levels are likely to be exceeded, undertake liaison with neighbours and LBI to the degree that is appropriate for the levels likely to be reached and their estimated duration; and</w:t>
                            </w:r>
                          </w:p>
                          <w:p w14:paraId="3BAC3891" w14:textId="77777777" w:rsidR="00CF4579" w:rsidRPr="006F6833" w:rsidRDefault="00CF4579">
                            <w:pPr>
                              <w:pStyle w:val="ListParagraph"/>
                              <w:numPr>
                                <w:ilvl w:val="0"/>
                                <w:numId w:val="19"/>
                              </w:numPr>
                              <w:spacing w:after="160" w:line="259" w:lineRule="auto"/>
                            </w:pPr>
                            <w:r w:rsidRPr="006F6833">
                              <w:t>Log the incidents of exceeding along with the identified source and the action taken to mitigate the issue. This log should be available for review by LBI at all times.</w:t>
                            </w:r>
                          </w:p>
                          <w:p w14:paraId="5902E6AB" w14:textId="77777777" w:rsidR="00CF4579" w:rsidRPr="006F6833" w:rsidRDefault="00CF4579" w:rsidP="00CF4579">
                            <w:r w:rsidRPr="006F6833">
                              <w:t>Dust Trigger Levels:</w:t>
                            </w:r>
                          </w:p>
                          <w:p w14:paraId="5F581FB6" w14:textId="77777777" w:rsidR="00CF4579" w:rsidRPr="006F6833" w:rsidRDefault="00CF4579">
                            <w:pPr>
                              <w:pStyle w:val="ListParagraph"/>
                              <w:numPr>
                                <w:ilvl w:val="0"/>
                                <w:numId w:val="20"/>
                              </w:numPr>
                              <w:spacing w:after="160" w:line="259" w:lineRule="auto"/>
                            </w:pPr>
                            <w:r w:rsidRPr="006F6833">
                              <w:t>M10 Action Level of maximum 200μg/m3 averaged over a 15-minute period</w:t>
                            </w:r>
                          </w:p>
                          <w:p w14:paraId="2373351D" w14:textId="77777777" w:rsidR="00CF4579" w:rsidRPr="006F6833" w:rsidRDefault="00CF4579" w:rsidP="00CF4579">
                            <w:pPr>
                              <w:spacing w:after="160" w:line="259" w:lineRule="auto"/>
                            </w:pPr>
                          </w:p>
                        </w:txbxContent>
                      </wps:txbx>
                      <wps:bodyPr rot="0" vert="horz" wrap="square" lIns="91440" tIns="45720" rIns="91440" bIns="45720" anchor="t" anchorCtr="0">
                        <a:noAutofit/>
                      </wps:bodyPr>
                    </wps:wsp>
                  </a:graphicData>
                </a:graphic>
              </wp:inline>
            </w:drawing>
          </mc:Choice>
          <mc:Fallback>
            <w:pict>
              <v:shape w14:anchorId="04B115EE" id="_x0000_s1107" type="#_x0000_t202" style="width:433.6pt;height:67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" fillcolor="white [3201]" strokecolor="#d8d8d8 [2732]" strokeweight="1pt">
                <v:textbox>
                  <w:txbxContent>
                    <w:p w14:paraId="3AF06A6A" w14:textId="56704D7D" w:rsidR="00CF4579" w:rsidRPr="006F6833" w:rsidRDefault="00F74F81" w:rsidP="00CF4579">
                      <w:r>
                        <w:t xml:space="preserve">In an unlikely event and </w:t>
                      </w:r>
                      <w:r w:rsidR="002727C3">
                        <w:t>if</w:t>
                      </w:r>
                      <w:r w:rsidR="00CF4579" w:rsidRPr="006F6833">
                        <w:t xml:space="preserve"> such a situation arises, the Contractor will set up a transect across the Site according to the direction of the prevailing wind. A minimum of two automatic particulate monitors, capable of measuring PM10 levels, shall be deployed at either end of the transect. These instruments must provide data that can be downloaded in real-time. The dust monitors must also provide an alert to Site management, such as in the form of an alarm or text message, when the Action Level has been exceeded.</w:t>
                      </w:r>
                    </w:p>
                    <w:p w14:paraId="342F338F" w14:textId="172B53B7" w:rsidR="00CF4579" w:rsidRPr="006F6833" w:rsidRDefault="00CF4579" w:rsidP="00CF4579">
                      <w:r w:rsidRPr="006F6833">
                        <w:t xml:space="preserve">Where monitoring of the dust level is undertaken, it is currently considered suitable to adopt the guidance level suggested by the Greater London Authority and London Councils’ Best Practice Guidance. This states that a PM10 Action Level of </w:t>
                      </w:r>
                      <w:r w:rsidR="00F74F81">
                        <w:t>200</w:t>
                      </w:r>
                      <w:r w:rsidRPr="006F6833">
                        <w:t xml:space="preserve">μg/m3 averaged measured as a 1-hour mean, should be adopted. Baseline particulate levels do not provide an indication that this level would be unsuitable. Further guidance for Workplace exposure limits will be taken from the HSE EH40/2005 list of workplace exposure limits for various materials.  </w:t>
                      </w:r>
                    </w:p>
                    <w:p w14:paraId="11D9C0A1" w14:textId="77777777" w:rsidR="00CF4579" w:rsidRPr="006F6833" w:rsidRDefault="00CF4579" w:rsidP="00CF4579">
                      <w:r w:rsidRPr="006F6833">
                        <w:t>If levels exceed this threshold, further investigation / mitigation should be undertaken. Where the results of monitoring exercises indicate that the Action Levels have been exceeded, the following will be undertaken by the Contractor:</w:t>
                      </w:r>
                    </w:p>
                    <w:p w14:paraId="69BFA57F" w14:textId="77777777" w:rsidR="00CF4579" w:rsidRPr="006F6833" w:rsidRDefault="00CF4579">
                      <w:pPr>
                        <w:pStyle w:val="ListParagraph"/>
                        <w:numPr>
                          <w:ilvl w:val="0"/>
                          <w:numId w:val="19"/>
                        </w:numPr>
                        <w:spacing w:after="160" w:line="259" w:lineRule="auto"/>
                      </w:pPr>
                      <w:r w:rsidRPr="006F6833">
                        <w:t>Identify the activity or activities causing the Action Level to be exceeded;</w:t>
                      </w:r>
                    </w:p>
                    <w:p w14:paraId="783CDE23" w14:textId="77777777" w:rsidR="00CF4579" w:rsidRPr="006F6833" w:rsidRDefault="00CF4579">
                      <w:pPr>
                        <w:pStyle w:val="ListParagraph"/>
                        <w:numPr>
                          <w:ilvl w:val="0"/>
                          <w:numId w:val="19"/>
                        </w:numPr>
                        <w:spacing w:after="160" w:line="259" w:lineRule="auto"/>
                      </w:pPr>
                      <w:r w:rsidRPr="006F6833">
                        <w:t>Investigate whether the activities could be easily changed or other simple actions taken to substantially reduce dust levels;</w:t>
                      </w:r>
                    </w:p>
                    <w:p w14:paraId="5222DF39" w14:textId="77777777" w:rsidR="00CF4579" w:rsidRPr="006F6833" w:rsidRDefault="00CF4579">
                      <w:pPr>
                        <w:pStyle w:val="ListParagraph"/>
                        <w:numPr>
                          <w:ilvl w:val="0"/>
                          <w:numId w:val="19"/>
                        </w:numPr>
                        <w:spacing w:after="160" w:line="259" w:lineRule="auto"/>
                      </w:pPr>
                      <w:r w:rsidRPr="006F6833">
                        <w:t>If simple and effective remedial measures are not identified, adopt alternative techniques and / or additional mitigation measures, until the problem is rectified;</w:t>
                      </w:r>
                    </w:p>
                    <w:p w14:paraId="1EDA66F3" w14:textId="77777777" w:rsidR="00CF4579" w:rsidRPr="006F6833" w:rsidRDefault="00CF4579">
                      <w:pPr>
                        <w:pStyle w:val="ListParagraph"/>
                        <w:numPr>
                          <w:ilvl w:val="0"/>
                          <w:numId w:val="19"/>
                        </w:numPr>
                        <w:spacing w:after="160" w:line="259" w:lineRule="auto"/>
                      </w:pPr>
                      <w:r w:rsidRPr="006F6833">
                        <w:t>In all cases where Action Levels are likely to be exceeded, undertake liaison with neighbours and LBI to the degree that is appropriate for the levels likely to be reached and their estimated duration; and</w:t>
                      </w:r>
                    </w:p>
                    <w:p w14:paraId="3BAC3891" w14:textId="77777777" w:rsidR="00CF4579" w:rsidRPr="006F6833" w:rsidRDefault="00CF4579">
                      <w:pPr>
                        <w:pStyle w:val="ListParagraph"/>
                        <w:numPr>
                          <w:ilvl w:val="0"/>
                          <w:numId w:val="19"/>
                        </w:numPr>
                        <w:spacing w:after="160" w:line="259" w:lineRule="auto"/>
                      </w:pPr>
                      <w:r w:rsidRPr="006F6833">
                        <w:t>Log the incidents of exceeding along with the identified source and the action taken to mitigate the issue. This log should be available for review by LBI at all times.</w:t>
                      </w:r>
                    </w:p>
                    <w:p w14:paraId="5902E6AB" w14:textId="77777777" w:rsidR="00CF4579" w:rsidRPr="006F6833" w:rsidRDefault="00CF4579" w:rsidP="00CF4579">
                      <w:r w:rsidRPr="006F6833">
                        <w:t>Dust Trigger Levels:</w:t>
                      </w:r>
                    </w:p>
                    <w:p w14:paraId="5F581FB6" w14:textId="77777777" w:rsidR="00CF4579" w:rsidRPr="006F6833" w:rsidRDefault="00CF4579">
                      <w:pPr>
                        <w:pStyle w:val="ListParagraph"/>
                        <w:numPr>
                          <w:ilvl w:val="0"/>
                          <w:numId w:val="20"/>
                        </w:numPr>
                        <w:spacing w:after="160" w:line="259" w:lineRule="auto"/>
                      </w:pPr>
                      <w:r w:rsidRPr="006F6833">
                        <w:t>M10 Action Level of maximum 200μg/m3 averaged over a 15-minute period</w:t>
                      </w:r>
                    </w:p>
                    <w:p w14:paraId="2373351D" w14:textId="77777777" w:rsidR="00CF4579" w:rsidRPr="006F6833" w:rsidRDefault="00CF4579" w:rsidP="00CF4579">
                      <w:pPr>
                        <w:spacing w:after="160" w:line="259" w:lineRule="auto"/>
                      </w:pPr>
                    </w:p>
                  </w:txbxContent>
                </v:textbox>
                <w10:anchorlock/>
              </v:shape>
            </w:pict>
          </mc:Fallback>
        </mc:AlternateContent>
      </w:r>
    </w:p>
    <w:p w14:paraId="77B675FB" w14:textId="77777777" w:rsidR="00836D0A" w:rsidRPr="00BB5C68" w:rsidRDefault="00836D0A" w:rsidP="00836D0A">
      <w:pPr>
        <w:pStyle w:val="NoSpacing"/>
        <w:rPr>
          <w:sz w:val="24"/>
          <w:szCs w:val="24"/>
        </w:rPr>
      </w:pPr>
      <w:r w:rsidRPr="00BB5C68">
        <w:rPr>
          <w:sz w:val="24"/>
          <w:szCs w:val="24"/>
        </w:rPr>
        <w:lastRenderedPageBreak/>
        <w:t>34. Please provide details describing how any significant amounts of dirt or dust that may be spread onto the public highway will be prevented and/or cleaned.</w:t>
      </w:r>
    </w:p>
    <w:p w14:paraId="2DD92522" w14:textId="77777777" w:rsidR="00836D0A" w:rsidRPr="00BB5C68" w:rsidRDefault="00836D0A" w:rsidP="00836D0A">
      <w:pPr>
        <w:pStyle w:val="NoSpacing"/>
        <w:rPr>
          <w:sz w:val="24"/>
          <w:szCs w:val="24"/>
        </w:rPr>
      </w:pPr>
    </w:p>
    <w:p w14:paraId="7E724212" w14:textId="77777777" w:rsidR="00836D0A" w:rsidRPr="00BB5C68" w:rsidRDefault="00836D0A" w:rsidP="00836D0A">
      <w:pPr>
        <w:pStyle w:val="NoSpacing"/>
        <w:rPr>
          <w:sz w:val="24"/>
          <w:szCs w:val="24"/>
        </w:rPr>
      </w:pPr>
      <w:r w:rsidRPr="00BB5C68">
        <w:rPr>
          <w:noProof/>
          <w:sz w:val="24"/>
          <w:szCs w:val="24"/>
          <w:lang w:eastAsia="en-GB"/>
        </w:rPr>
        <mc:AlternateContent>
          <mc:Choice Requires="wps">
            <w:drawing>
              <wp:inline distT="0" distB="0" distL="0" distR="0" wp14:anchorId="23146546" wp14:editId="5BA9D84D">
                <wp:extent cx="5506720" cy="999461"/>
                <wp:effectExtent l="0" t="0" r="17780" b="10795"/>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99461"/>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EB4D974" w14:textId="10655DE1" w:rsidR="007259CC" w:rsidRDefault="00734EB1" w:rsidP="00836D0A">
                            <w:r>
                              <w:t>The</w:t>
                            </w:r>
                            <w:r w:rsidR="00225A14">
                              <w:t xml:space="preserve">re is no vehicular access into site therefore we do not envisage that there will be any spread of dirt or dust onto public highways. Additionally, we will make sure that surrounding pathways and suspended loading bays are cleaned and washed regularly.  </w:t>
                            </w:r>
                          </w:p>
                        </w:txbxContent>
                      </wps:txbx>
                      <wps:bodyPr rot="0" vert="horz" wrap="square" lIns="91440" tIns="45720" rIns="91440" bIns="45720" anchor="t" anchorCtr="0">
                        <a:noAutofit/>
                      </wps:bodyPr>
                    </wps:wsp>
                  </a:graphicData>
                </a:graphic>
              </wp:inline>
            </w:drawing>
          </mc:Choice>
          <mc:Fallback>
            <w:pict>
              <v:shape w14:anchorId="23146546" id="_x0000_s1108" type="#_x0000_t202" style="width:433.6pt;height:7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" fillcolor="white [3201]" strokecolor="#d8d8d8 [2732]" strokeweight="1pt">
                <v:textbox>
                  <w:txbxContent>
                    <w:p w14:paraId="6EB4D974" w14:textId="10655DE1" w:rsidR="007259CC" w:rsidRDefault="00734EB1" w:rsidP="00836D0A">
                      <w:r>
                        <w:t>The</w:t>
                      </w:r>
                      <w:r w:rsidR="00225A14">
                        <w:t xml:space="preserve">re is no vehicular access into site therefore we do not envisage that there will be any spread of dirt or dust onto public highways. Additionally, we will make sure that surrounding pathways and suspended loading bays are cleaned and washed regularly.  </w:t>
                      </w:r>
                    </w:p>
                  </w:txbxContent>
                </v:textbox>
                <w10:anchorlock/>
              </v:shape>
            </w:pict>
          </mc:Fallback>
        </mc:AlternateContent>
      </w:r>
    </w:p>
    <w:p w14:paraId="005D99A4" w14:textId="77777777" w:rsidR="00836D0A" w:rsidRPr="00BB5C68" w:rsidRDefault="00836D0A" w:rsidP="00836D0A">
      <w:pPr>
        <w:pStyle w:val="NoSpacing"/>
        <w:rPr>
          <w:sz w:val="24"/>
          <w:szCs w:val="24"/>
        </w:rPr>
      </w:pPr>
    </w:p>
    <w:p w14:paraId="2FBAD4A9" w14:textId="355D683A" w:rsidR="004E6E4F" w:rsidRPr="004E6E4F" w:rsidRDefault="004E6E4F" w:rsidP="004E6E4F">
      <w:pPr>
        <w:pStyle w:val="NoSpacing"/>
        <w:jc w:val="both"/>
        <w:rPr>
          <w:rFonts w:ascii="Calibri" w:hAnsi="Calibri" w:cs="Tahoma"/>
          <w:sz w:val="24"/>
          <w:szCs w:val="24"/>
        </w:rPr>
      </w:pPr>
      <w:r w:rsidRPr="004E6E4F">
        <w:rPr>
          <w:sz w:val="24"/>
          <w:szCs w:val="24"/>
        </w:rPr>
        <w:t xml:space="preserve">35. For medium or high impact risk level sites, </w:t>
      </w:r>
      <w:r w:rsidRPr="004E6E4F">
        <w:rPr>
          <w:rFonts w:ascii="Calibri" w:hAnsi="Calibri" w:cs="Tahoma"/>
          <w:sz w:val="24"/>
          <w:szCs w:val="24"/>
        </w:rPr>
        <w:t xml:space="preserve">please provide details describing arrangements for monitoring of </w:t>
      </w:r>
      <w:r w:rsidRPr="004E6E4F">
        <w:rPr>
          <w:sz w:val="24"/>
          <w:szCs w:val="24"/>
        </w:rPr>
        <w:t>noise</w:t>
      </w:r>
      <w:r w:rsidRPr="004E6E4F">
        <w:rPr>
          <w:rFonts w:ascii="Calibri" w:hAnsi="Calibri" w:cs="Tahoma"/>
          <w:sz w:val="24"/>
          <w:szCs w:val="24"/>
        </w:rPr>
        <w:t>, vibration and dust levels, including instrumentation, locations of monitors and trigger levels where appropriate.</w:t>
      </w:r>
    </w:p>
    <w:p w14:paraId="0787F9F1" w14:textId="77777777" w:rsidR="00836D0A" w:rsidRPr="00BB5C68" w:rsidRDefault="00836D0A" w:rsidP="00836D0A">
      <w:pPr>
        <w:pStyle w:val="NoSpacing"/>
        <w:rPr>
          <w:rFonts w:ascii="Calibri" w:hAnsi="Calibri" w:cs="Tahoma"/>
          <w:sz w:val="24"/>
          <w:szCs w:val="24"/>
        </w:rPr>
      </w:pPr>
    </w:p>
    <w:p w14:paraId="068C35FF"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5C8C0232" wp14:editId="023D24D0">
                <wp:extent cx="5506720" cy="1097280"/>
                <wp:effectExtent l="0" t="0" r="17780" b="26670"/>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B071819" w14:textId="1CE3A510" w:rsidR="007259CC" w:rsidRDefault="001F447A" w:rsidP="00836D0A">
                            <w:r>
                              <w:t xml:space="preserve">This site is envisaged to be low impact </w:t>
                            </w:r>
                            <w:r w:rsidR="00734EB1">
                              <w:t>r</w:t>
                            </w:r>
                            <w:r>
                              <w:t>isk</w:t>
                            </w:r>
                            <w:r w:rsidR="00734EB1">
                              <w:t>.</w:t>
                            </w:r>
                          </w:p>
                        </w:txbxContent>
                      </wps:txbx>
                      <wps:bodyPr rot="0" vert="horz" wrap="square" lIns="91440" tIns="45720" rIns="91440" bIns="45720" anchor="t" anchorCtr="0">
                        <a:noAutofit/>
                      </wps:bodyPr>
                    </wps:wsp>
                  </a:graphicData>
                </a:graphic>
              </wp:inline>
            </w:drawing>
          </mc:Choice>
          <mc:Fallback>
            <w:pict>
              <v:shape w14:anchorId="5C8C0232" id="_x0000_s110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HP1M6XgIAAPgEAAAOAAAAAAAAAAAAAAAAAC4CAABkcnMvZTJvRG9j&#10;LnhtbFBLAQItABQABgAIAAAAIQB00aCm3gAAAAUBAAAPAAAAAAAAAAAAAAAAALgEAABkcnMvZG93&#10;bnJldi54bWxQSwUGAAAAAAQABADzAAAAwwUAAAAA&#10;" fillcolor="white [3201]" strokecolor="#d8d8d8 [2732]" strokeweight="1pt">
                <v:textbox>
                  <w:txbxContent>
                    <w:p w14:paraId="2B071819" w14:textId="1CE3A510" w:rsidR="007259CC" w:rsidRDefault="001F447A" w:rsidP="00836D0A">
                      <w:r>
                        <w:t xml:space="preserve">This site is envisaged to be low impact </w:t>
                      </w:r>
                      <w:r w:rsidR="00734EB1">
                        <w:t>r</w:t>
                      </w:r>
                      <w:r>
                        <w:t>isk</w:t>
                      </w:r>
                      <w:r w:rsidR="00734EB1">
                        <w:t>.</w:t>
                      </w:r>
                    </w:p>
                  </w:txbxContent>
                </v:textbox>
                <w10:anchorlock/>
              </v:shape>
            </w:pict>
          </mc:Fallback>
        </mc:AlternateContent>
      </w:r>
    </w:p>
    <w:p w14:paraId="4C0027E4" w14:textId="77777777" w:rsidR="00836D0A" w:rsidRPr="00BB5C68" w:rsidRDefault="00836D0A" w:rsidP="00836D0A">
      <w:pPr>
        <w:pStyle w:val="NoSpacing"/>
        <w:rPr>
          <w:rFonts w:ascii="Calibri" w:hAnsi="Calibri" w:cs="Tahoma"/>
          <w:sz w:val="24"/>
          <w:szCs w:val="24"/>
        </w:rPr>
      </w:pPr>
    </w:p>
    <w:p w14:paraId="3D072EC5" w14:textId="2CCA46DC"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36. Please confirm that a</w:t>
      </w:r>
      <w:r w:rsidR="001E0F17">
        <w:rPr>
          <w:rFonts w:ascii="Calibri" w:hAnsi="Calibri" w:cs="Tahoma"/>
          <w:sz w:val="24"/>
          <w:szCs w:val="24"/>
        </w:rPr>
        <w:t xml:space="preserve">n Air Quality Assessment and/or Dust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w:t>
      </w:r>
      <w:r w:rsidRPr="00115D14">
        <w:rPr>
          <w:rFonts w:ascii="Calibri" w:hAnsi="Calibri" w:cs="Tahoma"/>
          <w:sz w:val="24"/>
          <w:szCs w:val="24"/>
        </w:rPr>
        <w:t xml:space="preserve">the </w:t>
      </w:r>
      <w:r w:rsidRPr="00115D14">
        <w:rPr>
          <w:sz w:val="24"/>
          <w:szCs w:val="24"/>
        </w:rPr>
        <w:t>GLA policy</w:t>
      </w:r>
      <w:r w:rsidRPr="00115D14">
        <w:rPr>
          <w:rFonts w:ascii="Calibri" w:hAnsi="Calibri" w:cs="Tahoma"/>
          <w:sz w:val="24"/>
          <w:szCs w:val="24"/>
        </w:rPr>
        <w:t xml:space="preserve"> </w:t>
      </w:r>
      <w:hyperlink r:id="rId41" w:history="1">
        <w:r w:rsidR="001E0F17" w:rsidRPr="00115D14">
          <w:rPr>
            <w:rStyle w:val="Hyperlink"/>
            <w:rFonts w:ascii="Calibri" w:hAnsi="Calibri" w:cs="Tahoma"/>
            <w:sz w:val="24"/>
            <w:szCs w:val="24"/>
          </w:rPr>
          <w:t>The Control of Dust and Emissions During Demolition and Construction 2014 (SPG)</w:t>
        </w:r>
      </w:hyperlink>
      <w:r w:rsidR="00115D14">
        <w:rPr>
          <w:rFonts w:ascii="Calibri" w:hAnsi="Calibri" w:cs="Tahoma"/>
          <w:sz w:val="24"/>
          <w:szCs w:val="24"/>
        </w:rPr>
        <w:t xml:space="preserve"> (document access at bottom of webpage),</w:t>
      </w:r>
      <w:r w:rsidRPr="00BB5C68">
        <w:rPr>
          <w:rFonts w:ascii="Calibri" w:hAnsi="Calibri" w:cs="Tahoma"/>
          <w:sz w:val="24"/>
          <w:szCs w:val="24"/>
        </w:rPr>
        <w:t xml:space="preserve"> </w:t>
      </w:r>
      <w:r w:rsidR="001E0F17">
        <w:rPr>
          <w:rFonts w:ascii="Calibri" w:hAnsi="Calibri" w:cs="Tahoma"/>
          <w:sz w:val="24"/>
          <w:szCs w:val="24"/>
        </w:rPr>
        <w:t xml:space="preserve">and </w:t>
      </w:r>
      <w:r w:rsidRPr="00BB5C68">
        <w:rPr>
          <w:rFonts w:ascii="Calibri" w:hAnsi="Calibri" w:cs="Tahoma"/>
          <w:sz w:val="24"/>
          <w:szCs w:val="24"/>
        </w:rPr>
        <w:t xml:space="preserve">that the </w:t>
      </w:r>
      <w:r w:rsidR="001E0F17">
        <w:rPr>
          <w:rFonts w:ascii="Calibri" w:hAnsi="Calibri" w:cs="Tahoma"/>
          <w:sz w:val="24"/>
          <w:szCs w:val="24"/>
        </w:rPr>
        <w:t xml:space="preserve">summary dust impact </w:t>
      </w:r>
      <w:r w:rsidRPr="00BB5C68">
        <w:rPr>
          <w:rFonts w:ascii="Calibri" w:hAnsi="Calibri" w:cs="Tahoma"/>
          <w:sz w:val="24"/>
          <w:szCs w:val="24"/>
        </w:rPr>
        <w:t xml:space="preserve">risk level </w:t>
      </w:r>
      <w:r w:rsidR="001E0F17">
        <w:rPr>
          <w:rFonts w:ascii="Calibri" w:hAnsi="Calibri" w:cs="Tahoma"/>
          <w:sz w:val="24"/>
          <w:szCs w:val="24"/>
        </w:rPr>
        <w:t xml:space="preserve">(without mitigation) </w:t>
      </w:r>
      <w:r w:rsidRPr="00BB5C68">
        <w:rPr>
          <w:rFonts w:ascii="Calibri" w:hAnsi="Calibri" w:cs="Tahoma"/>
          <w:sz w:val="24"/>
          <w:szCs w:val="24"/>
        </w:rPr>
        <w:t>has been identified.</w:t>
      </w:r>
      <w:r w:rsidR="00B346C0">
        <w:rPr>
          <w:rFonts w:ascii="Calibri" w:hAnsi="Calibri" w:cs="Tahoma"/>
          <w:sz w:val="24"/>
          <w:szCs w:val="24"/>
        </w:rPr>
        <w:t xml:space="preserve"> </w:t>
      </w:r>
      <w:r w:rsidR="00B346C0" w:rsidRPr="00BB5C68">
        <w:rPr>
          <w:rFonts w:ascii="Calibri" w:hAnsi="Calibri" w:cs="Tahoma"/>
          <w:sz w:val="24"/>
          <w:szCs w:val="24"/>
        </w:rPr>
        <w:t xml:space="preserve">The risk assessment must take account of proximity to </w:t>
      </w:r>
      <w:r w:rsidR="00B346C0">
        <w:rPr>
          <w:rFonts w:ascii="Calibri" w:hAnsi="Calibri" w:cs="Tahoma"/>
          <w:sz w:val="24"/>
          <w:szCs w:val="24"/>
        </w:rPr>
        <w:t xml:space="preserve">all human receptors and </w:t>
      </w:r>
      <w:r w:rsidR="00B346C0" w:rsidRPr="00BB5C68">
        <w:rPr>
          <w:rFonts w:ascii="Calibri" w:hAnsi="Calibri" w:cs="Tahoma"/>
          <w:sz w:val="24"/>
          <w:szCs w:val="24"/>
        </w:rPr>
        <w:t>sensitive receptors (e.g. schools, care homes etc</w:t>
      </w:r>
      <w:r w:rsidR="00B346C0">
        <w:rPr>
          <w:rFonts w:ascii="Calibri" w:hAnsi="Calibri" w:cs="Tahoma"/>
          <w:sz w:val="24"/>
          <w:szCs w:val="24"/>
        </w:rPr>
        <w:t>.</w:t>
      </w:r>
      <w:r w:rsidR="00B346C0" w:rsidRPr="00BB5C68">
        <w:rPr>
          <w:rFonts w:ascii="Calibri" w:hAnsi="Calibri" w:cs="Tahoma"/>
          <w:sz w:val="24"/>
          <w:szCs w:val="24"/>
        </w:rPr>
        <w:t xml:space="preserve">), as detailed in the </w:t>
      </w:r>
      <w:hyperlink r:id="rId42" w:history="1">
        <w:r w:rsidR="00B346C0" w:rsidRPr="00BB5C68">
          <w:rPr>
            <w:rStyle w:val="Hyperlink"/>
            <w:rFonts w:ascii="Calibri" w:hAnsi="Calibri"/>
            <w:sz w:val="24"/>
            <w:szCs w:val="24"/>
          </w:rPr>
          <w:t>SPG</w:t>
        </w:r>
      </w:hyperlink>
      <w:r w:rsidR="00B346C0" w:rsidRPr="00BB5C68">
        <w:rPr>
          <w:rFonts w:ascii="Calibri" w:hAnsi="Calibri" w:cs="Tahoma"/>
          <w:sz w:val="24"/>
          <w:szCs w:val="24"/>
        </w:rPr>
        <w:t>.</w:t>
      </w:r>
      <w:r w:rsidRPr="00BB5C68">
        <w:rPr>
          <w:rFonts w:ascii="Calibri" w:hAnsi="Calibri" w:cs="Tahoma"/>
          <w:sz w:val="24"/>
          <w:szCs w:val="24"/>
        </w:rPr>
        <w:t xml:space="preserve"> </w:t>
      </w:r>
      <w:r w:rsidRPr="003709AA">
        <w:rPr>
          <w:rFonts w:ascii="Calibri" w:hAnsi="Calibri" w:cs="Tahoma"/>
          <w:b/>
          <w:sz w:val="24"/>
          <w:szCs w:val="24"/>
          <w:u w:val="single"/>
        </w:rPr>
        <w:t>Please attach the risk assessment and mitigation checklist as an appendix</w:t>
      </w:r>
      <w:r w:rsidRPr="00BB5C68">
        <w:rPr>
          <w:rFonts w:ascii="Calibri" w:hAnsi="Calibri" w:cs="Tahoma"/>
          <w:sz w:val="24"/>
          <w:szCs w:val="24"/>
        </w:rPr>
        <w:t xml:space="preserve">. </w:t>
      </w:r>
    </w:p>
    <w:p w14:paraId="579A0658" w14:textId="77777777" w:rsidR="00836D0A" w:rsidRPr="00BB5C68" w:rsidRDefault="00836D0A" w:rsidP="00AE4260">
      <w:pPr>
        <w:pStyle w:val="NoSpacing"/>
        <w:jc w:val="both"/>
        <w:rPr>
          <w:rFonts w:ascii="Calibri" w:hAnsi="Calibri" w:cs="Tahoma"/>
          <w:sz w:val="24"/>
          <w:szCs w:val="24"/>
        </w:rPr>
      </w:pPr>
    </w:p>
    <w:p w14:paraId="4AF24272" w14:textId="77777777" w:rsidR="00836D0A" w:rsidRPr="00BB5C68" w:rsidRDefault="00836D0A" w:rsidP="00836D0A">
      <w:pPr>
        <w:pStyle w:val="NoSpacing"/>
        <w:rPr>
          <w:rFonts w:ascii="Calibri" w:hAnsi="Calibri" w:cs="Tahoma"/>
          <w:sz w:val="24"/>
          <w:szCs w:val="24"/>
        </w:rPr>
      </w:pPr>
    </w:p>
    <w:p w14:paraId="4AEBFF8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7EBA0192" wp14:editId="40DB3F38">
                <wp:extent cx="5506720" cy="1097280"/>
                <wp:effectExtent l="0" t="0" r="17780" b="2667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3452B8" w14:textId="2B1D40DB" w:rsidR="007259CC" w:rsidRDefault="003176C3" w:rsidP="00836D0A">
                            <w:r>
                              <w:t>As the site is considered to be</w:t>
                            </w:r>
                            <w:r w:rsidR="00E96AB4">
                              <w:t xml:space="preserve"> negligible</w:t>
                            </w:r>
                            <w:r>
                              <w:t xml:space="preserve"> risk we do not see any potential air quality or dust risks arising from the project.</w:t>
                            </w:r>
                          </w:p>
                        </w:txbxContent>
                      </wps:txbx>
                      <wps:bodyPr rot="0" vert="horz" wrap="square" lIns="91440" tIns="45720" rIns="91440" bIns="45720" anchor="t" anchorCtr="0">
                        <a:noAutofit/>
                      </wps:bodyPr>
                    </wps:wsp>
                  </a:graphicData>
                </a:graphic>
              </wp:inline>
            </w:drawing>
          </mc:Choice>
          <mc:Fallback>
            <w:pict>
              <v:shape w14:anchorId="7EBA0192" id="_x0000_s111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w4ZH7XgIAAPgEAAAOAAAAAAAAAAAAAAAAAC4CAABkcnMvZTJvRG9j&#10;LnhtbFBLAQItABQABgAIAAAAIQB00aCm3gAAAAUBAAAPAAAAAAAAAAAAAAAAALgEAABkcnMvZG93&#10;bnJldi54bWxQSwUGAAAAAAQABADzAAAAwwUAAAAA&#10;" fillcolor="white [3201]" strokecolor="#d8d8d8 [2732]" strokeweight="1pt">
                <v:textbox>
                  <w:txbxContent>
                    <w:p w14:paraId="4A3452B8" w14:textId="2B1D40DB" w:rsidR="007259CC" w:rsidRDefault="003176C3" w:rsidP="00836D0A">
                      <w:r>
                        <w:t>As the site is considered to be</w:t>
                      </w:r>
                      <w:r w:rsidR="00E96AB4">
                        <w:t xml:space="preserve"> negligible</w:t>
                      </w:r>
                      <w:r>
                        <w:t xml:space="preserve"> risk we do not see any potential air quality or dust risks arising from the project.</w:t>
                      </w:r>
                    </w:p>
                  </w:txbxContent>
                </v:textbox>
                <w10:anchorlock/>
              </v:shape>
            </w:pict>
          </mc:Fallback>
        </mc:AlternateContent>
      </w:r>
    </w:p>
    <w:p w14:paraId="5AB5EDE0" w14:textId="77777777" w:rsidR="00836D0A" w:rsidRPr="00BB5C68" w:rsidRDefault="00836D0A" w:rsidP="00836D0A">
      <w:pPr>
        <w:pStyle w:val="NoSpacing"/>
        <w:rPr>
          <w:rFonts w:ascii="Calibri" w:hAnsi="Calibri" w:cs="Tahoma"/>
          <w:sz w:val="24"/>
          <w:szCs w:val="24"/>
        </w:rPr>
      </w:pPr>
    </w:p>
    <w:p w14:paraId="3B1F9E18" w14:textId="65729597" w:rsidR="00836D0A" w:rsidRPr="00BB5C68" w:rsidRDefault="00836D0A" w:rsidP="00AE4260">
      <w:pPr>
        <w:autoSpaceDE w:val="0"/>
        <w:autoSpaceDN w:val="0"/>
        <w:spacing w:after="0" w:line="240" w:lineRule="auto"/>
        <w:jc w:val="both"/>
        <w:rPr>
          <w:rFonts w:ascii="Calibri" w:hAnsi="Calibri" w:cs="Tahoma"/>
          <w:sz w:val="24"/>
          <w:szCs w:val="24"/>
        </w:rPr>
      </w:pPr>
      <w:r w:rsidRPr="00BB5C68">
        <w:rPr>
          <w:rFonts w:cs="Tahoma"/>
          <w:sz w:val="24"/>
          <w:szCs w:val="24"/>
        </w:rPr>
        <w:t xml:space="preserve">37. Please confirm that all of the GLA’s ‘highly recommended’ measures from the </w:t>
      </w:r>
      <w:r w:rsidRPr="004A0EBE">
        <w:rPr>
          <w:sz w:val="24"/>
          <w:szCs w:val="24"/>
        </w:rPr>
        <w:t>SPG</w:t>
      </w:r>
      <w:r w:rsidRPr="00BB5C68">
        <w:rPr>
          <w:rStyle w:val="Hyperlink"/>
          <w:sz w:val="24"/>
          <w:szCs w:val="24"/>
        </w:rPr>
        <w:t xml:space="preserve"> </w:t>
      </w:r>
      <w:r w:rsidRPr="00BB5C68">
        <w:rPr>
          <w:rFonts w:cs="Tahoma"/>
          <w:sz w:val="24"/>
          <w:szCs w:val="24"/>
        </w:rPr>
        <w:t xml:space="preserve">document relative to the level of </w:t>
      </w:r>
      <w:r w:rsidR="001E0F17">
        <w:rPr>
          <w:rFonts w:cs="Tahoma"/>
          <w:sz w:val="24"/>
          <w:szCs w:val="24"/>
        </w:rPr>
        <w:t xml:space="preserve">dust impact </w:t>
      </w:r>
      <w:r w:rsidRPr="00BB5C68">
        <w:rPr>
          <w:rFonts w:cs="Tahoma"/>
          <w:sz w:val="24"/>
          <w:szCs w:val="24"/>
        </w:rPr>
        <w:t xml:space="preserve">risk identified in question 36 have been addressed by completing the </w:t>
      </w:r>
      <w:r w:rsidRPr="00747F57">
        <w:t>GLA mitigation measures checklist</w:t>
      </w:r>
      <w:r w:rsidRPr="00747F57">
        <w:rPr>
          <w:rFonts w:eastAsia="Times New Roman" w:cs="Segoe UI"/>
          <w:sz w:val="24"/>
          <w:szCs w:val="24"/>
          <w:lang w:eastAsia="en-GB"/>
        </w:rPr>
        <w:t>.</w:t>
      </w:r>
      <w:r w:rsidR="00747F57">
        <w:rPr>
          <w:rFonts w:eastAsia="Times New Roman" w:cs="Times New Roman"/>
          <w:sz w:val="24"/>
          <w:szCs w:val="24"/>
          <w:lang w:eastAsia="en-GB"/>
        </w:rPr>
        <w:t xml:space="preserve"> </w:t>
      </w:r>
      <w:r w:rsidR="00747F57" w:rsidRPr="004A0EBE">
        <w:rPr>
          <w:rFonts w:eastAsia="Times New Roman" w:cs="Times New Roman"/>
          <w:sz w:val="24"/>
          <w:szCs w:val="24"/>
          <w:lang w:eastAsia="en-GB"/>
        </w:rPr>
        <w:t>(See Appendix 7 of the SPG document.)</w:t>
      </w:r>
    </w:p>
    <w:p w14:paraId="4700C05B" w14:textId="77777777" w:rsidR="00836D0A" w:rsidRPr="00BB5C68" w:rsidRDefault="00836D0A" w:rsidP="00836D0A">
      <w:pPr>
        <w:pStyle w:val="NoSpacing"/>
        <w:rPr>
          <w:rFonts w:ascii="Calibri" w:hAnsi="Calibri" w:cs="Tahoma"/>
          <w:sz w:val="24"/>
          <w:szCs w:val="24"/>
        </w:rPr>
      </w:pPr>
    </w:p>
    <w:p w14:paraId="02E04166"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36151798" wp14:editId="6236EA4C">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563C4D" w14:textId="7CD79199" w:rsidR="007259CC" w:rsidRDefault="00E96AB4" w:rsidP="00836D0A">
                            <w:r>
                              <w:t xml:space="preserve">Noted and confirmed. </w:t>
                            </w:r>
                          </w:p>
                        </w:txbxContent>
                      </wps:txbx>
                      <wps:bodyPr rot="0" vert="horz" wrap="square" lIns="91440" tIns="45720" rIns="91440" bIns="45720" anchor="t" anchorCtr="0">
                        <a:noAutofit/>
                      </wps:bodyPr>
                    </wps:wsp>
                  </a:graphicData>
                </a:graphic>
              </wp:inline>
            </w:drawing>
          </mc:Choice>
          <mc:Fallback>
            <w:pict>
              <v:shape w14:anchorId="36151798" id="_x0000_s111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iVv8NXgIAAPgEAAAOAAAAAAAAAAAAAAAAAC4CAABkcnMvZTJvRG9j&#10;LnhtbFBLAQItABQABgAIAAAAIQB00aCm3gAAAAUBAAAPAAAAAAAAAAAAAAAAALgEAABkcnMvZG93&#10;bnJldi54bWxQSwUGAAAAAAQABADzAAAAwwUAAAAA&#10;" fillcolor="white [3201]" strokecolor="#d8d8d8 [2732]" strokeweight="1pt">
                <v:textbox>
                  <w:txbxContent>
                    <w:p w14:paraId="54563C4D" w14:textId="7CD79199" w:rsidR="007259CC" w:rsidRDefault="00E96AB4" w:rsidP="00836D0A">
                      <w:r>
                        <w:t xml:space="preserve">Noted and confirmed. </w:t>
                      </w:r>
                    </w:p>
                  </w:txbxContent>
                </v:textbox>
                <w10:anchorlock/>
              </v:shape>
            </w:pict>
          </mc:Fallback>
        </mc:AlternateContent>
      </w:r>
    </w:p>
    <w:p w14:paraId="70398D77" w14:textId="77777777" w:rsidR="00836D0A" w:rsidRPr="00BB5C68" w:rsidRDefault="00836D0A" w:rsidP="00836D0A">
      <w:pPr>
        <w:pStyle w:val="NoSpacing"/>
        <w:rPr>
          <w:rFonts w:ascii="Calibri" w:hAnsi="Calibri" w:cs="Tahoma"/>
          <w:sz w:val="24"/>
          <w:szCs w:val="24"/>
        </w:rPr>
      </w:pPr>
    </w:p>
    <w:p w14:paraId="13CBA642" w14:textId="77777777" w:rsidR="00B346C0" w:rsidRDefault="00836D0A" w:rsidP="00836D0A">
      <w:pPr>
        <w:jc w:val="both"/>
        <w:rPr>
          <w:rFonts w:ascii="Calibri" w:hAnsi="Calibri" w:cs="Tahoma"/>
          <w:sz w:val="24"/>
          <w:szCs w:val="24"/>
        </w:rPr>
      </w:pPr>
      <w:r w:rsidRPr="00BB5C68">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FC75BC5" wp14:editId="4E187F90">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773D01"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14" o:spid="_x0000_s1026" type="#_x0000_t23"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rFonts w:ascii="Calibri" w:hAnsi="Calibri" w:cs="Tahoma"/>
          <w:sz w:val="24"/>
          <w:szCs w:val="24"/>
        </w:rPr>
        <w:t xml:space="preserve">38. </w:t>
      </w:r>
      <w:r w:rsidR="00B346C0">
        <w:rPr>
          <w:rFonts w:ascii="Calibri" w:hAnsi="Calibri" w:cs="Tahoma"/>
          <w:sz w:val="24"/>
          <w:szCs w:val="24"/>
        </w:rPr>
        <w:t>Please confirm the number of real-time dust monitors to be used on-site.</w:t>
      </w:r>
    </w:p>
    <w:p w14:paraId="20EE3C70" w14:textId="49DF2397" w:rsidR="001E0F17" w:rsidRDefault="00B346C0" w:rsidP="00836D0A">
      <w:pPr>
        <w:jc w:val="both"/>
        <w:rPr>
          <w:rFonts w:ascii="Calibri" w:hAnsi="Calibri" w:cs="Tahoma"/>
          <w:sz w:val="24"/>
          <w:szCs w:val="24"/>
        </w:rPr>
      </w:pPr>
      <w:r>
        <w:rPr>
          <w:rFonts w:ascii="Calibri" w:hAnsi="Calibri" w:cs="Tahoma"/>
          <w:sz w:val="24"/>
          <w:szCs w:val="24"/>
        </w:rPr>
        <w:t xml:space="preserve">Note: </w:t>
      </w:r>
      <w:r w:rsidRPr="00747F57">
        <w:rPr>
          <w:rFonts w:ascii="Calibri" w:hAnsi="Calibri" w:cs="Tahoma"/>
          <w:b/>
          <w:sz w:val="24"/>
          <w:szCs w:val="24"/>
          <w:u w:val="single"/>
        </w:rPr>
        <w:t>r</w:t>
      </w:r>
      <w:r w:rsidR="001E0F17" w:rsidRPr="00747F57">
        <w:rPr>
          <w:rFonts w:ascii="Calibri" w:hAnsi="Calibri" w:cs="Tahoma"/>
          <w:b/>
          <w:sz w:val="24"/>
          <w:szCs w:val="24"/>
          <w:u w:val="single"/>
        </w:rPr>
        <w:t>eal-time dust (PM</w:t>
      </w:r>
      <w:r w:rsidR="001E0F17" w:rsidRPr="00747F57">
        <w:rPr>
          <w:rFonts w:ascii="Calibri" w:hAnsi="Calibri" w:cs="Tahoma"/>
          <w:b/>
          <w:sz w:val="24"/>
          <w:szCs w:val="24"/>
          <w:u w:val="single"/>
          <w:vertAlign w:val="subscript"/>
        </w:rPr>
        <w:t>10</w:t>
      </w:r>
      <w:r w:rsidR="001E0F17" w:rsidRPr="00747F57">
        <w:rPr>
          <w:rFonts w:ascii="Calibri" w:hAnsi="Calibri" w:cs="Tahoma"/>
          <w:b/>
          <w:sz w:val="24"/>
          <w:szCs w:val="24"/>
          <w:u w:val="single"/>
        </w:rPr>
        <w:t>) monitoring with MCERTS ‘Indicative’ monitoring equipment will be required for</w:t>
      </w:r>
      <w:r w:rsidR="001E0F17">
        <w:rPr>
          <w:rFonts w:ascii="Calibri" w:hAnsi="Calibri" w:cs="Tahoma"/>
          <w:sz w:val="24"/>
          <w:szCs w:val="24"/>
        </w:rPr>
        <w:t xml:space="preserve"> </w:t>
      </w:r>
      <w:r w:rsidR="001E0F17" w:rsidRPr="003709AA">
        <w:rPr>
          <w:rFonts w:ascii="Calibri" w:hAnsi="Calibri" w:cs="Tahoma"/>
          <w:b/>
          <w:sz w:val="24"/>
          <w:szCs w:val="24"/>
          <w:u w:val="single"/>
        </w:rPr>
        <w:t>all sites with a high OR medium dust impact risk level</w:t>
      </w:r>
      <w:r w:rsidR="001E0F17">
        <w:rPr>
          <w:rFonts w:ascii="Calibri" w:hAnsi="Calibri" w:cs="Tahoma"/>
          <w:sz w:val="24"/>
          <w:szCs w:val="24"/>
        </w:rPr>
        <w:t xml:space="preserve">. </w:t>
      </w:r>
      <w:r w:rsidR="00836D0A" w:rsidRPr="00BB5C68">
        <w:rPr>
          <w:rFonts w:ascii="Calibri" w:hAnsi="Calibri" w:cs="Tahoma"/>
          <w:sz w:val="24"/>
          <w:szCs w:val="24"/>
        </w:rPr>
        <w:t>If the site is a ‘</w:t>
      </w:r>
      <w:r w:rsidR="001E0F17">
        <w:rPr>
          <w:rFonts w:ascii="Calibri" w:hAnsi="Calibri" w:cs="Tahoma"/>
          <w:sz w:val="24"/>
          <w:szCs w:val="24"/>
        </w:rPr>
        <w:t>h</w:t>
      </w:r>
      <w:r w:rsidR="00836D0A" w:rsidRPr="00BB5C68">
        <w:rPr>
          <w:rFonts w:ascii="Calibri" w:hAnsi="Calibri" w:cs="Tahoma"/>
          <w:sz w:val="24"/>
          <w:szCs w:val="24"/>
        </w:rPr>
        <w:t xml:space="preserve">igh </w:t>
      </w:r>
      <w:r w:rsidR="001E0F17">
        <w:rPr>
          <w:rFonts w:ascii="Calibri" w:hAnsi="Calibri" w:cs="Tahoma"/>
          <w:sz w:val="24"/>
          <w:szCs w:val="24"/>
        </w:rPr>
        <w:t>impact’ site</w:t>
      </w:r>
      <w:r w:rsidR="00836D0A" w:rsidRPr="00BB5C68">
        <w:rPr>
          <w:rFonts w:ascii="Calibri" w:hAnsi="Calibri" w:cs="Tahoma"/>
          <w:sz w:val="24"/>
          <w:szCs w:val="24"/>
        </w:rPr>
        <w:t>, 4 real time dust monitors will be required.  If the site is a ‘</w:t>
      </w:r>
      <w:r w:rsidR="001E0F17">
        <w:rPr>
          <w:rFonts w:ascii="Calibri" w:hAnsi="Calibri" w:cs="Tahoma"/>
          <w:sz w:val="24"/>
          <w:szCs w:val="24"/>
        </w:rPr>
        <w:t>m</w:t>
      </w:r>
      <w:r w:rsidR="00836D0A" w:rsidRPr="00BB5C68">
        <w:rPr>
          <w:rFonts w:ascii="Calibri" w:hAnsi="Calibri" w:cs="Tahoma"/>
          <w:sz w:val="24"/>
          <w:szCs w:val="24"/>
        </w:rPr>
        <w:t xml:space="preserve">edium </w:t>
      </w:r>
      <w:r w:rsidR="001E0F17">
        <w:rPr>
          <w:rFonts w:ascii="Calibri" w:hAnsi="Calibri" w:cs="Tahoma"/>
          <w:sz w:val="24"/>
          <w:szCs w:val="24"/>
        </w:rPr>
        <w:t>impact’ s</w:t>
      </w:r>
      <w:r w:rsidR="00836D0A" w:rsidRPr="00BB5C68">
        <w:rPr>
          <w:rFonts w:ascii="Calibri" w:hAnsi="Calibri" w:cs="Tahoma"/>
          <w:sz w:val="24"/>
          <w:szCs w:val="24"/>
        </w:rPr>
        <w:t xml:space="preserve">ite’, 2 real time dust monitors will be required.  </w:t>
      </w:r>
    </w:p>
    <w:p w14:paraId="6D5B1E1F" w14:textId="34C654B8" w:rsidR="00D227F4" w:rsidRDefault="00B346C0" w:rsidP="00836D0A">
      <w:pPr>
        <w:jc w:val="both"/>
        <w:rPr>
          <w:rFonts w:ascii="Calibri" w:hAnsi="Calibri" w:cs="Tahoma"/>
          <w:sz w:val="24"/>
          <w:szCs w:val="24"/>
        </w:rPr>
      </w:pPr>
      <w:r>
        <w:rPr>
          <w:rFonts w:ascii="Calibri" w:hAnsi="Calibri" w:cs="Tahoma"/>
          <w:sz w:val="24"/>
          <w:szCs w:val="24"/>
        </w:rPr>
        <w:t xml:space="preserve">The dust monitoring must be in accordance with the SPG and IAQM guidance, and </w:t>
      </w:r>
      <w:r w:rsidRPr="00747F57">
        <w:rPr>
          <w:rFonts w:ascii="Calibri" w:hAnsi="Calibri" w:cs="Tahoma"/>
          <w:b/>
          <w:sz w:val="24"/>
          <w:szCs w:val="24"/>
          <w:u w:val="single"/>
        </w:rPr>
        <w:t>t</w:t>
      </w:r>
      <w:r w:rsidR="00836D0A" w:rsidRPr="00747F57">
        <w:rPr>
          <w:rFonts w:ascii="Calibri" w:hAnsi="Calibri" w:cs="Tahoma"/>
          <w:b/>
          <w:sz w:val="24"/>
          <w:szCs w:val="24"/>
          <w:u w:val="single"/>
        </w:rPr>
        <w:t xml:space="preserve">he </w:t>
      </w:r>
      <w:r w:rsidR="001E0F17" w:rsidRPr="00747F57">
        <w:rPr>
          <w:rFonts w:ascii="Calibri" w:hAnsi="Calibri" w:cs="Tahoma"/>
          <w:b/>
          <w:sz w:val="24"/>
          <w:szCs w:val="24"/>
          <w:u w:val="single"/>
        </w:rPr>
        <w:t>pr</w:t>
      </w:r>
      <w:r w:rsidRPr="00747F57">
        <w:rPr>
          <w:rFonts w:ascii="Calibri" w:hAnsi="Calibri" w:cs="Tahoma"/>
          <w:b/>
          <w:sz w:val="24"/>
          <w:szCs w:val="24"/>
          <w:u w:val="single"/>
        </w:rPr>
        <w:t>oposed dust monitoring regime (i</w:t>
      </w:r>
      <w:r w:rsidR="001E0F17" w:rsidRPr="00747F57">
        <w:rPr>
          <w:rFonts w:ascii="Calibri" w:hAnsi="Calibri" w:cs="Tahoma"/>
          <w:b/>
          <w:sz w:val="24"/>
          <w:szCs w:val="24"/>
          <w:u w:val="single"/>
        </w:rPr>
        <w:t xml:space="preserve">ncluding number of monitors, </w:t>
      </w:r>
      <w:r w:rsidR="00836D0A" w:rsidRPr="00747F57">
        <w:rPr>
          <w:rFonts w:ascii="Calibri" w:hAnsi="Calibri" w:cs="Tahoma"/>
          <w:b/>
          <w:sz w:val="24"/>
          <w:szCs w:val="24"/>
          <w:u w:val="single"/>
        </w:rPr>
        <w:t>location</w:t>
      </w:r>
      <w:r w:rsidR="001E0F17" w:rsidRPr="00747F57">
        <w:rPr>
          <w:rFonts w:ascii="Calibri" w:hAnsi="Calibri" w:cs="Tahoma"/>
          <w:b/>
          <w:sz w:val="24"/>
          <w:szCs w:val="24"/>
          <w:u w:val="single"/>
        </w:rPr>
        <w:t>s</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equipment</w:t>
      </w:r>
      <w:r w:rsidR="00836D0A" w:rsidRPr="00747F57">
        <w:rPr>
          <w:rFonts w:ascii="Calibri" w:hAnsi="Calibri" w:cs="Tahoma"/>
          <w:b/>
          <w:sz w:val="24"/>
          <w:szCs w:val="24"/>
          <w:u w:val="single"/>
        </w:rPr>
        <w:t xml:space="preserve"> specification</w:t>
      </w:r>
      <w:r w:rsidRPr="00747F57">
        <w:rPr>
          <w:rFonts w:ascii="Calibri" w:hAnsi="Calibri" w:cs="Tahoma"/>
          <w:b/>
          <w:sz w:val="24"/>
          <w:szCs w:val="24"/>
          <w:u w:val="single"/>
        </w:rPr>
        <w:t>,</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and trigger levels</w:t>
      </w:r>
      <w:r w:rsidRPr="00747F57">
        <w:rPr>
          <w:rFonts w:ascii="Calibri" w:hAnsi="Calibri" w:cs="Tahoma"/>
          <w:b/>
          <w:sz w:val="24"/>
          <w:szCs w:val="24"/>
          <w:u w:val="single"/>
        </w:rPr>
        <w:t>)</w:t>
      </w:r>
      <w:r w:rsidR="001E0F17" w:rsidRPr="00747F57">
        <w:rPr>
          <w:rFonts w:ascii="Calibri" w:hAnsi="Calibri" w:cs="Tahoma"/>
          <w:b/>
          <w:sz w:val="24"/>
          <w:szCs w:val="24"/>
          <w:u w:val="single"/>
        </w:rPr>
        <w:t xml:space="preserve"> </w:t>
      </w:r>
      <w:r w:rsidRPr="00747F57">
        <w:rPr>
          <w:rFonts w:ascii="Calibri" w:hAnsi="Calibri" w:cs="Tahoma"/>
          <w:b/>
          <w:sz w:val="24"/>
          <w:szCs w:val="24"/>
          <w:u w:val="single"/>
        </w:rPr>
        <w:t>must be submitted to the Council for approval</w:t>
      </w:r>
      <w:r>
        <w:rPr>
          <w:rFonts w:ascii="Calibri" w:hAnsi="Calibri" w:cs="Tahoma"/>
          <w:sz w:val="24"/>
          <w:szCs w:val="24"/>
        </w:rPr>
        <w:t xml:space="preserve">. Dust monitoring is required for the entire duration of the development and must be in place and operational </w:t>
      </w:r>
      <w:r w:rsidRPr="003709AA">
        <w:rPr>
          <w:rFonts w:ascii="Calibri" w:hAnsi="Calibri" w:cs="Tahoma"/>
          <w:b/>
          <w:sz w:val="24"/>
          <w:szCs w:val="24"/>
          <w:u w:val="single"/>
        </w:rPr>
        <w:t>at least three months prior to the commencement of works on-site</w:t>
      </w:r>
      <w:r>
        <w:rPr>
          <w:rFonts w:ascii="Calibri" w:hAnsi="Calibri" w:cs="Tahoma"/>
          <w:sz w:val="24"/>
          <w:szCs w:val="24"/>
        </w:rPr>
        <w:t xml:space="preserve">. Monthly dust monitoring </w:t>
      </w:r>
      <w:r w:rsidR="00836D0A" w:rsidRPr="00BB5C68">
        <w:rPr>
          <w:rFonts w:ascii="Calibri" w:hAnsi="Calibri" w:cs="Tahoma"/>
          <w:sz w:val="24"/>
          <w:szCs w:val="24"/>
        </w:rPr>
        <w:t xml:space="preserve">reports </w:t>
      </w:r>
      <w:r>
        <w:rPr>
          <w:rFonts w:ascii="Calibri" w:hAnsi="Calibri" w:cs="Tahoma"/>
          <w:sz w:val="24"/>
          <w:szCs w:val="24"/>
        </w:rPr>
        <w:t xml:space="preserve">must </w:t>
      </w:r>
      <w:r w:rsidR="00836D0A" w:rsidRPr="00BB5C68">
        <w:rPr>
          <w:rFonts w:ascii="Calibri" w:hAnsi="Calibri" w:cs="Tahoma"/>
          <w:sz w:val="24"/>
          <w:szCs w:val="24"/>
        </w:rPr>
        <w:t xml:space="preserve">be provided to the Council detailing </w:t>
      </w:r>
      <w:r>
        <w:rPr>
          <w:rFonts w:ascii="Calibri" w:hAnsi="Calibri" w:cs="Tahoma"/>
          <w:sz w:val="24"/>
          <w:szCs w:val="24"/>
        </w:rPr>
        <w:t>activities during each monthly period, dust mitigation measures in place, monitoring data coverage, graphs of measured dust (PM</w:t>
      </w:r>
      <w:r w:rsidRPr="003709AA">
        <w:rPr>
          <w:rFonts w:ascii="Calibri" w:hAnsi="Calibri" w:cs="Tahoma"/>
          <w:sz w:val="24"/>
          <w:szCs w:val="24"/>
          <w:vertAlign w:val="subscript"/>
        </w:rPr>
        <w:t>10</w:t>
      </w:r>
      <w:r>
        <w:rPr>
          <w:rFonts w:ascii="Calibri" w:hAnsi="Calibri" w:cs="Tahoma"/>
          <w:sz w:val="24"/>
          <w:szCs w:val="24"/>
        </w:rPr>
        <w:t xml:space="preserve">) concentrations, </w:t>
      </w:r>
      <w:r w:rsidR="00836D0A" w:rsidRPr="00BB5C68">
        <w:rPr>
          <w:rFonts w:ascii="Calibri" w:hAnsi="Calibri" w:cs="Tahoma"/>
          <w:sz w:val="24"/>
          <w:szCs w:val="24"/>
        </w:rPr>
        <w:t xml:space="preserve">any exceedances of the </w:t>
      </w:r>
      <w:r>
        <w:rPr>
          <w:rFonts w:ascii="Calibri" w:hAnsi="Calibri" w:cs="Tahoma"/>
          <w:sz w:val="24"/>
          <w:szCs w:val="24"/>
        </w:rPr>
        <w:t xml:space="preserve">trigger levels, </w:t>
      </w:r>
      <w:r w:rsidR="00836D0A" w:rsidRPr="00BB5C68">
        <w:rPr>
          <w:rFonts w:ascii="Calibri" w:hAnsi="Calibri" w:cs="Tahoma"/>
          <w:sz w:val="24"/>
          <w:szCs w:val="24"/>
        </w:rPr>
        <w:t xml:space="preserve">and </w:t>
      </w:r>
      <w:r w:rsidR="001F039A">
        <w:rPr>
          <w:rFonts w:ascii="Calibri" w:hAnsi="Calibri" w:cs="Tahoma"/>
          <w:sz w:val="24"/>
          <w:szCs w:val="24"/>
        </w:rPr>
        <w:t xml:space="preserve">an </w:t>
      </w:r>
      <w:r>
        <w:rPr>
          <w:rFonts w:ascii="Calibri" w:hAnsi="Calibri" w:cs="Tahoma"/>
          <w:sz w:val="24"/>
          <w:szCs w:val="24"/>
        </w:rPr>
        <w:t xml:space="preserve">explanation on the causes of any and all exceedances in addition to additional mitigation </w:t>
      </w:r>
      <w:r w:rsidR="00836D0A" w:rsidRPr="00BB5C68">
        <w:rPr>
          <w:rFonts w:ascii="Calibri" w:hAnsi="Calibri" w:cs="Tahoma"/>
          <w:sz w:val="24"/>
          <w:szCs w:val="24"/>
        </w:rPr>
        <w:t xml:space="preserve">measures implemented to </w:t>
      </w:r>
      <w:r>
        <w:rPr>
          <w:rFonts w:ascii="Calibri" w:hAnsi="Calibri" w:cs="Tahoma"/>
          <w:sz w:val="24"/>
          <w:szCs w:val="24"/>
        </w:rPr>
        <w:t xml:space="preserve">rectify </w:t>
      </w:r>
      <w:r w:rsidR="00836D0A" w:rsidRPr="00BB5C68">
        <w:rPr>
          <w:rFonts w:ascii="Calibri" w:hAnsi="Calibri" w:cs="Tahoma"/>
          <w:sz w:val="24"/>
          <w:szCs w:val="24"/>
        </w:rPr>
        <w:t>these.</w:t>
      </w:r>
      <w:r w:rsidR="000C18F7">
        <w:rPr>
          <w:rFonts w:ascii="Calibri" w:hAnsi="Calibri" w:cs="Tahoma"/>
          <w:sz w:val="24"/>
          <w:szCs w:val="24"/>
        </w:rPr>
        <w:t xml:space="preserve"> </w:t>
      </w:r>
    </w:p>
    <w:p w14:paraId="74BDD093" w14:textId="774F15E4" w:rsidR="00B43972" w:rsidRDefault="00B43972" w:rsidP="00836D0A">
      <w:pPr>
        <w:jc w:val="both"/>
        <w:rPr>
          <w:rFonts w:ascii="Calibri" w:hAnsi="Calibri" w:cs="Tahoma"/>
          <w:sz w:val="24"/>
          <w:szCs w:val="24"/>
        </w:rPr>
      </w:pPr>
      <w:r w:rsidRPr="00F40BA1">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(e.g. presented on the site boundaries in full public view).</w:t>
      </w:r>
    </w:p>
    <w:p w14:paraId="249306AD" w14:textId="22460F18" w:rsidR="00B346C0" w:rsidRPr="003709AA" w:rsidRDefault="00B346C0" w:rsidP="00836D0A">
      <w:pPr>
        <w:jc w:val="both"/>
        <w:rPr>
          <w:rFonts w:ascii="Calibri" w:hAnsi="Calibri" w:cs="Tahoma"/>
          <w:b/>
          <w:sz w:val="24"/>
          <w:szCs w:val="24"/>
          <w:u w:val="single"/>
        </w:rPr>
      </w:pPr>
      <w:r w:rsidRPr="003709AA">
        <w:rPr>
          <w:rFonts w:ascii="Calibri" w:hAnsi="Calibri" w:cs="Tahoma"/>
          <w:b/>
          <w:sz w:val="24"/>
          <w:szCs w:val="24"/>
          <w:u w:val="single"/>
        </w:rPr>
        <w:t>Inadequate dust monitoring or reporting, or failure to limit trigger level exceedances, will be indicative of poor air quality and dust management and will lead to enforcement action.</w:t>
      </w:r>
    </w:p>
    <w:p w14:paraId="5396FF43" w14:textId="77777777" w:rsidR="00836D0A" w:rsidRPr="00BB5C68" w:rsidRDefault="00836D0A" w:rsidP="00836D0A">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1CE29FD7" wp14:editId="3D1ABD7E">
                <wp:extent cx="5506720" cy="1097280"/>
                <wp:effectExtent l="0" t="0" r="17780" b="2667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543F8D" w14:textId="4D6D13C5" w:rsidR="007259CC" w:rsidRDefault="00E96AB4" w:rsidP="00836D0A">
                            <w:r>
                              <w:t>The site will employ a regime of visual inspections to be carried out during the whole project cycle. Site manager will be responsible for recording daily dust levels to be logged on the online project management system</w:t>
                            </w:r>
                            <w:r w:rsidR="00B62346">
                              <w:t xml:space="preserve"> database. </w:t>
                            </w:r>
                          </w:p>
                        </w:txbxContent>
                      </wps:txbx>
                      <wps:bodyPr rot="0" vert="horz" wrap="square" lIns="91440" tIns="45720" rIns="91440" bIns="45720" anchor="t" anchorCtr="0">
                        <a:noAutofit/>
                      </wps:bodyPr>
                    </wps:wsp>
                  </a:graphicData>
                </a:graphic>
              </wp:inline>
            </w:drawing>
          </mc:Choice>
          <mc:Fallback>
            <w:pict>
              <v:shape w14:anchorId="1CE29FD7" id="_x0000_s111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L/NR9XgIAAPgEAAAOAAAAAAAAAAAAAAAAAC4CAABkcnMvZTJvRG9j&#10;LnhtbFBLAQItABQABgAIAAAAIQB00aCm3gAAAAUBAAAPAAAAAAAAAAAAAAAAALgEAABkcnMvZG93&#10;bnJldi54bWxQSwUGAAAAAAQABADzAAAAwwUAAAAA&#10;" fillcolor="white [3201]" strokecolor="#d8d8d8 [2732]" strokeweight="1pt">
                <v:textbox>
                  <w:txbxContent>
                    <w:p w14:paraId="0B543F8D" w14:textId="4D6D13C5" w:rsidR="007259CC" w:rsidRDefault="00E96AB4" w:rsidP="00836D0A">
                      <w:r>
                        <w:t>The site will employ a regime of visual inspections to be carried out during the whole project cycle. Site manager will be responsible for recording daily dust levels to be logged on the online project management system</w:t>
                      </w:r>
                      <w:r w:rsidR="00B62346">
                        <w:t xml:space="preserve"> database. </w:t>
                      </w:r>
                    </w:p>
                  </w:txbxContent>
                </v:textbox>
                <w10:anchorlock/>
              </v:shape>
            </w:pict>
          </mc:Fallback>
        </mc:AlternateContent>
      </w:r>
    </w:p>
    <w:p w14:paraId="62CB82FB" w14:textId="0A696820" w:rsidR="00836D0A" w:rsidRPr="00BB5C68" w:rsidRDefault="00836D0A" w:rsidP="00AE4260">
      <w:pPr>
        <w:pStyle w:val="NoSpacing"/>
        <w:jc w:val="both"/>
        <w:rPr>
          <w:rFonts w:ascii="Calibri" w:hAnsi="Calibri" w:cs="Arial"/>
          <w:sz w:val="24"/>
          <w:szCs w:val="24"/>
        </w:rPr>
      </w:pPr>
      <w:r w:rsidRPr="00BB5C68">
        <w:rPr>
          <w:rFonts w:ascii="Calibri" w:hAnsi="Calibri" w:cs="Arial"/>
          <w:sz w:val="24"/>
          <w:szCs w:val="24"/>
        </w:rPr>
        <w:t xml:space="preserve">39. Please provide details about how rodents, including </w:t>
      </w:r>
      <w:r w:rsidRPr="00256A94">
        <w:rPr>
          <w:rFonts w:ascii="Calibri" w:hAnsi="Calibri" w:cs="Arial"/>
          <w:sz w:val="24"/>
          <w:szCs w:val="24"/>
        </w:rPr>
        <w:t>ra</w:t>
      </w:r>
      <w:bookmarkStart w:id="34" w:name="_Hlt401316351"/>
      <w:bookmarkStart w:id="35" w:name="_Hlt401316352"/>
      <w:r w:rsidRPr="00256A94">
        <w:rPr>
          <w:rFonts w:ascii="Calibri" w:hAnsi="Calibri" w:cs="Arial"/>
          <w:sz w:val="24"/>
          <w:szCs w:val="24"/>
        </w:rPr>
        <w:t>t</w:t>
      </w:r>
      <w:bookmarkEnd w:id="34"/>
      <w:bookmarkEnd w:id="35"/>
      <w:r w:rsidRPr="00256A94">
        <w:rPr>
          <w:rFonts w:ascii="Calibri" w:hAnsi="Calibri" w:cs="Arial"/>
          <w:sz w:val="24"/>
          <w:szCs w:val="24"/>
        </w:rPr>
        <w:t>s</w:t>
      </w:r>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346CC8A0" w14:textId="77777777" w:rsidR="00836D0A" w:rsidRPr="00BB5C68" w:rsidRDefault="00836D0A" w:rsidP="00836D0A">
      <w:pPr>
        <w:pStyle w:val="NoSpacing"/>
        <w:rPr>
          <w:rFonts w:ascii="Calibri" w:hAnsi="Calibri" w:cs="Arial"/>
          <w:sz w:val="24"/>
          <w:szCs w:val="24"/>
        </w:rPr>
      </w:pPr>
    </w:p>
    <w:p w14:paraId="4C597C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45E46211" wp14:editId="6592F11A">
                <wp:extent cx="5506720" cy="1097280"/>
                <wp:effectExtent l="0" t="0" r="17780" b="26670"/>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16B514" w14:textId="5F00985A" w:rsidR="007259CC" w:rsidRDefault="00B62346" w:rsidP="00836D0A">
                            <w:r>
                              <w:t xml:space="preserve">The housekeeping will be rigorously enforced, managed and maintained by the Site Manager and his team on site. Project Manager as well as site manager will be responsible for carrying out daily and weekly H&amp;S checks which carry out regular visual check and take action through local pest control companies if necessary. Sewage drains will be kept shut and secure throughout the project lifecycle. </w:t>
                            </w:r>
                          </w:p>
                        </w:txbxContent>
                      </wps:txbx>
                      <wps:bodyPr rot="0" vert="horz" wrap="square" lIns="91440" tIns="45720" rIns="91440" bIns="45720" anchor="t" anchorCtr="0">
                        <a:noAutofit/>
                      </wps:bodyPr>
                    </wps:wsp>
                  </a:graphicData>
                </a:graphic>
              </wp:inline>
            </w:drawing>
          </mc:Choice>
          <mc:Fallback>
            <w:pict>
              <v:shape w14:anchorId="45E46211" id="_x0000_s111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ZS7qLXgIAAPgEAAAOAAAAAAAAAAAAAAAAAC4CAABkcnMvZTJvRG9j&#10;LnhtbFBLAQItABQABgAIAAAAIQB00aCm3gAAAAUBAAAPAAAAAAAAAAAAAAAAALgEAABkcnMvZG93&#10;bnJldi54bWxQSwUGAAAAAAQABADzAAAAwwUAAAAA&#10;" fillcolor="white [3201]" strokecolor="#d8d8d8 [2732]" strokeweight="1pt">
                <v:textbox>
                  <w:txbxContent>
                    <w:p w14:paraId="3A16B514" w14:textId="5F00985A" w:rsidR="007259CC" w:rsidRDefault="00B62346" w:rsidP="00836D0A">
                      <w:r>
                        <w:t xml:space="preserve">The housekeeping will be rigorously enforced, managed and maintained by the Site Manager and his team on site. Project Manager as well as site manager will be responsible for carrying out daily and weekly H&amp;S checks which carry out regular visual check and take action through local pest control companies if necessary. Sewage drains will be kept shut and secure throughout the project lifecycle. </w:t>
                      </w:r>
                    </w:p>
                  </w:txbxContent>
                </v:textbox>
                <w10:anchorlock/>
              </v:shape>
            </w:pict>
          </mc:Fallback>
        </mc:AlternateContent>
      </w:r>
    </w:p>
    <w:p w14:paraId="1FFB4425" w14:textId="77777777" w:rsidR="00836D0A" w:rsidRPr="00BB5C68" w:rsidRDefault="00836D0A" w:rsidP="00836D0A">
      <w:pPr>
        <w:pStyle w:val="NoSpacing"/>
        <w:rPr>
          <w:rFonts w:ascii="Calibri" w:hAnsi="Calibri" w:cs="Arial"/>
          <w:sz w:val="24"/>
          <w:szCs w:val="24"/>
        </w:rPr>
      </w:pPr>
    </w:p>
    <w:p w14:paraId="05721098" w14:textId="77777777"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t>40. Please confirm when an asbestos survey was carried out at the site and include the key findings.</w:t>
      </w:r>
    </w:p>
    <w:p w14:paraId="03F33FD5"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13864DC" wp14:editId="7B8233C5">
                <wp:extent cx="5506720" cy="1097280"/>
                <wp:effectExtent l="0" t="0" r="17780" b="2667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2D843B" w14:textId="3C5ADC34" w:rsidR="007259CC" w:rsidRDefault="000C5DDB" w:rsidP="00836D0A">
                            <w:r>
                              <w:t xml:space="preserve">Asbestos Survey and removal was undertaken by the Client, The Bedford Estates. </w:t>
                            </w:r>
                          </w:p>
                        </w:txbxContent>
                      </wps:txbx>
                      <wps:bodyPr rot="0" vert="horz" wrap="square" lIns="91440" tIns="45720" rIns="91440" bIns="45720" anchor="t" anchorCtr="0">
                        <a:noAutofit/>
                      </wps:bodyPr>
                    </wps:wsp>
                  </a:graphicData>
                </a:graphic>
              </wp:inline>
            </w:drawing>
          </mc:Choice>
          <mc:Fallback>
            <w:pict>
              <v:shape w14:anchorId="513864DC" id="_x0000_s111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k7L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Iuo59hawvVEUfFQrqK+HTgogb7k5IOr2FJ3Y89s4IS/cHg&#10;uN1M5/Nwb+PPfBEHxV5GtpcRZjhCldRTkpYbH+96EGXgDsdSqjgwZyYDabxescPDUxDu7+V/zDo/&#10;WOtf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NCGTstdAgAA+AQAAA4AAAAAAAAAAAAAAAAALgIAAGRycy9lMm9Eb2Mu&#10;eG1sUEsBAi0AFAAGAAgAAAAhAHTRoKbeAAAABQEAAA8AAAAAAAAAAAAAAAAAtwQAAGRycy9kb3du&#10;cmV2LnhtbFBLBQYAAAAABAAEAPMAAADCBQAAAAA=&#10;" fillcolor="white [3201]" strokecolor="#d8d8d8 [2732]" strokeweight="1pt">
                <v:textbox>
                  <w:txbxContent>
                    <w:p w14:paraId="142D843B" w14:textId="3C5ADC34" w:rsidR="007259CC" w:rsidRDefault="000C5DDB" w:rsidP="00836D0A">
                      <w:r>
                        <w:t xml:space="preserve">Asbestos Survey and removal was undertaken by the Client, The Bedford Estates. </w:t>
                      </w:r>
                    </w:p>
                  </w:txbxContent>
                </v:textbox>
                <w10:anchorlock/>
              </v:shape>
            </w:pict>
          </mc:Fallback>
        </mc:AlternateContent>
      </w:r>
    </w:p>
    <w:p w14:paraId="25E49317" w14:textId="77777777" w:rsidR="00836D0A" w:rsidRPr="00BB5C68" w:rsidRDefault="00836D0A" w:rsidP="00836D0A">
      <w:pPr>
        <w:pStyle w:val="NoSpacing"/>
        <w:rPr>
          <w:rFonts w:ascii="Calibri" w:hAnsi="Calibri" w:cs="Tahoma"/>
          <w:sz w:val="24"/>
          <w:szCs w:val="24"/>
        </w:rPr>
      </w:pPr>
    </w:p>
    <w:p w14:paraId="4CEBA27C" w14:textId="77777777"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41. Complaints often arise from the conduct of builders in an area. Please confirm steps being taken to minimise this e.g. provision of a suitable smoking area, tackling bad language and unnecessary shouting.</w:t>
      </w:r>
    </w:p>
    <w:p w14:paraId="06C553AE" w14:textId="77777777" w:rsidR="00836D0A" w:rsidRPr="00BB5C68" w:rsidRDefault="00836D0A" w:rsidP="00836D0A">
      <w:pPr>
        <w:pStyle w:val="NoSpacing"/>
        <w:rPr>
          <w:rFonts w:ascii="Calibri" w:hAnsi="Calibri" w:cs="Tahoma"/>
          <w:b/>
          <w:szCs w:val="20"/>
        </w:rPr>
      </w:pPr>
    </w:p>
    <w:p w14:paraId="5B27EB83"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4D090354" wp14:editId="6DD1839B">
                <wp:extent cx="5506720" cy="1097280"/>
                <wp:effectExtent l="0" t="0" r="17780" b="2667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36753F" w14:textId="29D2B9DE" w:rsidR="007259CC" w:rsidRDefault="00357F5E" w:rsidP="00836D0A">
                            <w:r>
                              <w:t xml:space="preserve">The Project will be registered to Considerate Constructors Scheme that requires to follow their code of practice. CCS checklist is attached to Appendix G. Additionally, smoking area to be provided in the enclosed courtyard, site rules, site inductions and regular toolbox talks will be used to ensure that exemplary conduct is displayed by Ambit and their supply chain operatives on site and outside. </w:t>
                            </w:r>
                          </w:p>
                        </w:txbxContent>
                      </wps:txbx>
                      <wps:bodyPr rot="0" vert="horz" wrap="square" lIns="91440" tIns="45720" rIns="91440" bIns="45720" anchor="t" anchorCtr="0">
                        <a:noAutofit/>
                      </wps:bodyPr>
                    </wps:wsp>
                  </a:graphicData>
                </a:graphic>
              </wp:inline>
            </w:drawing>
          </mc:Choice>
          <mc:Fallback>
            <w:pict>
              <v:shape w14:anchorId="4D090354" id="_x0000_s111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SA9XQ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SVdRoLhagvVEUfFQnqK+HXgpgb7k5IOn2FJ3Y89s4IS/cHg&#10;uN1M5/PwbuNhvoiDYi8t20sLMxyhSuopSduNj289iDJwh2MpVRyYM5OBND6v2OHhKwjv9/Icvc4f&#10;1voX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AIxID1dAgAA+AQAAA4AAAAAAAAAAAAAAAAALgIAAGRycy9lMm9Eb2Mu&#10;eG1sUEsBAi0AFAAGAAgAAAAhAHTRoKbeAAAABQEAAA8AAAAAAAAAAAAAAAAAtwQAAGRycy9kb3du&#10;cmV2LnhtbFBLBQYAAAAABAAEAPMAAADCBQAAAAA=&#10;" fillcolor="white [3201]" strokecolor="#d8d8d8 [2732]" strokeweight="1pt">
                <v:textbox>
                  <w:txbxContent>
                    <w:p w14:paraId="3136753F" w14:textId="29D2B9DE" w:rsidR="007259CC" w:rsidRDefault="00357F5E" w:rsidP="00836D0A">
                      <w:r>
                        <w:t xml:space="preserve">The Project will be registered to Considerate Constructors Scheme that requires to follow their code of practice. CCS checklist is attached to Appendix G. Additionally, smoking area to be provided in the enclosed courtyard, site rules, site inductions and regular toolbox talks will be used to ensure that exemplary conduct is displayed by Ambit and their supply chain operatives on site and outside. </w:t>
                      </w:r>
                    </w:p>
                  </w:txbxContent>
                </v:textbox>
                <w10:anchorlock/>
              </v:shape>
            </w:pict>
          </mc:Fallback>
        </mc:AlternateContent>
      </w:r>
    </w:p>
    <w:p w14:paraId="2582EE5D" w14:textId="77777777" w:rsidR="00836D0A" w:rsidRPr="00BB5C68" w:rsidRDefault="00836D0A" w:rsidP="00836D0A">
      <w:pPr>
        <w:pStyle w:val="NoSpacing"/>
        <w:rPr>
          <w:rFonts w:ascii="Calibri" w:hAnsi="Calibri" w:cs="Tahoma"/>
          <w:b/>
          <w:szCs w:val="20"/>
        </w:rPr>
      </w:pPr>
    </w:p>
    <w:p w14:paraId="33C2E452" w14:textId="77777777" w:rsidR="00AE4260" w:rsidRDefault="00836D0A" w:rsidP="00AE4260">
      <w:pPr>
        <w:autoSpaceDE w:val="0"/>
        <w:autoSpaceDN w:val="0"/>
        <w:adjustRightInd w:val="0"/>
        <w:spacing w:before="40" w:after="160" w:line="241" w:lineRule="atLeast"/>
        <w:jc w:val="both"/>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4A0EBE">
        <w:rPr>
          <w:rFonts w:ascii="Calibri" w:hAnsi="Calibri" w:cs="Tahoma"/>
          <w:sz w:val="24"/>
          <w:szCs w:val="24"/>
        </w:rPr>
        <w:t>See the Mayor of London webpage ‘Non-Road Mobile Machinery (NRMM)’ for more information, a map of the Central Activity Zone, and for links to the NRMM Register and the NRMM Practical guide</w:t>
      </w:r>
      <w:r w:rsidR="00661EB5">
        <w:rPr>
          <w:rFonts w:ascii="Calibri" w:hAnsi="Calibri" w:cs="Tahoma"/>
          <w:sz w:val="24"/>
          <w:szCs w:val="24"/>
        </w:rPr>
        <w:t xml:space="preserve"> (V4)</w:t>
      </w:r>
      <w:r w:rsidR="00FA4F64" w:rsidRPr="004A0EBE">
        <w:rPr>
          <w:rFonts w:ascii="Calibri" w:hAnsi="Calibri" w:cs="Tahoma"/>
          <w:sz w:val="24"/>
          <w:szCs w:val="24"/>
        </w:rPr>
        <w:t xml:space="preserve">: </w:t>
      </w:r>
    </w:p>
    <w:p w14:paraId="504E47BF" w14:textId="5234197E" w:rsidR="00661EB5" w:rsidRDefault="00000000" w:rsidP="00AE4260">
      <w:pPr>
        <w:autoSpaceDE w:val="0"/>
        <w:autoSpaceDN w:val="0"/>
        <w:adjustRightInd w:val="0"/>
        <w:spacing w:before="40" w:after="160" w:line="241" w:lineRule="atLeast"/>
        <w:jc w:val="both"/>
        <w:rPr>
          <w:rFonts w:ascii="Calibri" w:hAnsi="Calibri" w:cs="Tahoma"/>
          <w:sz w:val="24"/>
          <w:szCs w:val="24"/>
        </w:rPr>
      </w:pPr>
      <w:hyperlink r:id="rId43" w:history="1">
        <w:r w:rsidR="00661EB5" w:rsidRPr="00170992">
          <w:rPr>
            <w:rStyle w:val="Hyperlink"/>
            <w:rFonts w:ascii="Calibri" w:hAnsi="Calibri" w:cs="Tahoma"/>
            <w:sz w:val="24"/>
            <w:szCs w:val="24"/>
          </w:rPr>
          <w:t>https://www.london.gov.uk/what-we-do/environment/pollution-and-air-quality/nrmm</w:t>
        </w:r>
      </w:hyperlink>
    </w:p>
    <w:p w14:paraId="60A0D16F" w14:textId="77777777" w:rsidR="00AE4260" w:rsidRDefault="00661EB5" w:rsidP="00AE4260">
      <w:pPr>
        <w:autoSpaceDE w:val="0"/>
        <w:autoSpaceDN w:val="0"/>
        <w:adjustRightInd w:val="0"/>
        <w:spacing w:before="40" w:after="160" w:line="241" w:lineRule="atLeast"/>
        <w:jc w:val="both"/>
        <w:rPr>
          <w:rFonts w:ascii="Calibri" w:hAnsi="Calibri" w:cs="Tahoma"/>
          <w:sz w:val="24"/>
          <w:szCs w:val="24"/>
        </w:rPr>
      </w:pPr>
      <w:r>
        <w:rPr>
          <w:rFonts w:ascii="Calibri" w:hAnsi="Calibri" w:cs="Tahoma"/>
          <w:sz w:val="24"/>
          <w:szCs w:val="24"/>
        </w:rPr>
        <w:t xml:space="preserve">Direct link to NRMM Practical Guide (V4): </w:t>
      </w:r>
    </w:p>
    <w:p w14:paraId="6A56C5AF" w14:textId="3AA82BB0" w:rsidR="00836D0A" w:rsidRDefault="00000000" w:rsidP="00AE4260">
      <w:pPr>
        <w:autoSpaceDE w:val="0"/>
        <w:autoSpaceDN w:val="0"/>
        <w:adjustRightInd w:val="0"/>
        <w:spacing w:before="40" w:after="160" w:line="241" w:lineRule="atLeast"/>
        <w:jc w:val="both"/>
        <w:rPr>
          <w:rFonts w:ascii="Calibri" w:hAnsi="Calibri" w:cs="Tahoma"/>
          <w:sz w:val="24"/>
          <w:szCs w:val="24"/>
        </w:rPr>
      </w:pPr>
      <w:hyperlink r:id="rId44" w:history="1">
        <w:r w:rsidR="00661EB5" w:rsidRPr="00170992">
          <w:rPr>
            <w:rStyle w:val="Hyperlink"/>
            <w:rFonts w:ascii="Calibri" w:hAnsi="Calibri" w:cs="Tahoma"/>
            <w:sz w:val="24"/>
            <w:szCs w:val="24"/>
          </w:rPr>
          <w:t>https://www.london.gov.uk/sites/default/files/nrmm_practical_guide_v4_sept20.pdf</w:t>
        </w:r>
      </w:hyperlink>
      <w:r w:rsidR="00661EB5">
        <w:rPr>
          <w:rFonts w:ascii="Calibri" w:hAnsi="Calibri" w:cs="Tahoma"/>
          <w:sz w:val="24"/>
          <w:szCs w:val="24"/>
        </w:rPr>
        <w:t xml:space="preserve"> </w:t>
      </w:r>
    </w:p>
    <w:p w14:paraId="1DEAACA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4EEE79F4"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2DC96613"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w:t>
      </w:r>
      <w:proofErr w:type="spellStart"/>
      <w:r w:rsidRPr="00BB5C68">
        <w:rPr>
          <w:rFonts w:ascii="Foundry Form Sans" w:hAnsi="Foundry Form Sans" w:cs="Foundry Form Sans"/>
          <w:b/>
          <w:bCs/>
          <w:color w:val="000000"/>
          <w:sz w:val="23"/>
          <w:szCs w:val="23"/>
        </w:rPr>
        <w:t>i</w:t>
      </w:r>
      <w:proofErr w:type="spellEnd"/>
      <w:r w:rsidRPr="00BB5C68">
        <w:rPr>
          <w:rFonts w:ascii="Foundry Form Sans" w:hAnsi="Foundry Form Sans" w:cs="Foundry Form Sans"/>
          <w:b/>
          <w:bCs/>
          <w:color w:val="000000"/>
          <w:sz w:val="23"/>
          <w:szCs w:val="23"/>
        </w:rPr>
        <w:t xml:space="preserve">)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0067B9D5"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034FC79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26A8BC0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32424006" w14:textId="2F6C498D" w:rsidR="00836D0A" w:rsidRPr="00BB5C68" w:rsidRDefault="003B5C45" w:rsidP="00AE4260">
      <w:pPr>
        <w:autoSpaceDE w:val="0"/>
        <w:autoSpaceDN w:val="0"/>
        <w:adjustRightInd w:val="0"/>
        <w:spacing w:after="0" w:line="240" w:lineRule="auto"/>
        <w:jc w:val="both"/>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15A0363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3E4CC8DA" w14:textId="77777777" w:rsidR="00836D0A" w:rsidRPr="00BB5C68" w:rsidRDefault="00836D0A"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p>
    <w:p w14:paraId="22C22A1D" w14:textId="77777777" w:rsidR="00836D0A" w:rsidRPr="00BB5C68" w:rsidRDefault="00836D0A"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BB5C68" w:rsidRDefault="00836D0A" w:rsidP="00836D0A">
      <w:pPr>
        <w:rPr>
          <w:rFonts w:ascii="Foundry Form Sans" w:hAnsi="Foundry Form Sans" w:cs="Foundry Form Sans"/>
          <w:color w:val="000000"/>
          <w:sz w:val="23"/>
          <w:szCs w:val="23"/>
        </w:rPr>
      </w:pPr>
    </w:p>
    <w:p w14:paraId="06595F85" w14:textId="77777777" w:rsidR="00172174" w:rsidRDefault="00836D0A" w:rsidP="00172174">
      <w:pPr>
        <w:rPr>
          <w:color w:val="17365D" w:themeColor="text2" w:themeShade="BF"/>
          <w:sz w:val="72"/>
          <w:szCs w:val="72"/>
        </w:rPr>
      </w:pPr>
      <w:r w:rsidRPr="00BB5C68">
        <w:rPr>
          <w:noProof/>
          <w:sz w:val="24"/>
          <w:szCs w:val="24"/>
          <w:lang w:eastAsia="en-GB"/>
        </w:rPr>
        <mc:AlternateContent>
          <mc:Choice Requires="wps">
            <w:drawing>
              <wp:inline distT="0" distB="0" distL="0" distR="0" wp14:anchorId="19B2C633" wp14:editId="7A6A53C9">
                <wp:extent cx="5506720" cy="3596640"/>
                <wp:effectExtent l="0" t="0" r="17780" b="2286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5966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3CB301" w14:textId="3EEC4EBE" w:rsidR="007259CC" w:rsidRDefault="007259CC">
                            <w:pPr>
                              <w:pStyle w:val="ListParagraph"/>
                              <w:numPr>
                                <w:ilvl w:val="0"/>
                                <w:numId w:val="2"/>
                              </w:numPr>
                              <w:ind w:left="284" w:hanging="284"/>
                              <w:jc w:val="both"/>
                            </w:pPr>
                            <w:r>
                              <w:t>Construction time period (</w:t>
                            </w:r>
                            <w:r w:rsidR="00450345">
                              <w:t>01</w:t>
                            </w:r>
                            <w:r>
                              <w:t>/</w:t>
                            </w:r>
                            <w:r w:rsidR="00450345">
                              <w:t>24</w:t>
                            </w:r>
                            <w:r>
                              <w:t xml:space="preserve"> - </w:t>
                            </w:r>
                            <w:r w:rsidR="00450345">
                              <w:t>01</w:t>
                            </w:r>
                            <w:r>
                              <w:t>/</w:t>
                            </w:r>
                            <w:r w:rsidR="00450345">
                              <w:t>25</w:t>
                            </w:r>
                            <w:r>
                              <w:t>):</w:t>
                            </w:r>
                          </w:p>
                          <w:p w14:paraId="60ABDAEB" w14:textId="77777777" w:rsidR="007259CC" w:rsidRDefault="007259CC" w:rsidP="00AE4260">
                            <w:pPr>
                              <w:pStyle w:val="ListParagraph"/>
                              <w:ind w:left="284"/>
                              <w:jc w:val="both"/>
                            </w:pPr>
                          </w:p>
                          <w:p w14:paraId="3BFA53FF" w14:textId="295F64C3" w:rsidR="007259CC" w:rsidRDefault="007259CC">
                            <w:pPr>
                              <w:pStyle w:val="ListParagraph"/>
                              <w:numPr>
                                <w:ilvl w:val="0"/>
                                <w:numId w:val="2"/>
                              </w:numPr>
                              <w:ind w:left="284" w:hanging="284"/>
                              <w:jc w:val="both"/>
                            </w:pPr>
                            <w:r>
                              <w:t>Is the development within the CAZ? (Y/N):</w:t>
                            </w:r>
                            <w:r w:rsidR="00450345">
                              <w:t xml:space="preserve"> Y</w:t>
                            </w:r>
                          </w:p>
                          <w:p w14:paraId="0D752353" w14:textId="77777777" w:rsidR="007259CC" w:rsidRDefault="007259CC" w:rsidP="00AE4260">
                            <w:pPr>
                              <w:pStyle w:val="ListParagraph"/>
                              <w:ind w:left="284"/>
                              <w:jc w:val="both"/>
                            </w:pPr>
                          </w:p>
                          <w:p w14:paraId="61D8D7C7" w14:textId="4EA017E1" w:rsidR="007259CC" w:rsidRDefault="007259CC">
                            <w:pPr>
                              <w:pStyle w:val="ListParagraph"/>
                              <w:numPr>
                                <w:ilvl w:val="0"/>
                                <w:numId w:val="2"/>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r w:rsidR="00450345">
                              <w:t xml:space="preserve"> N (it will be below) </w:t>
                            </w:r>
                          </w:p>
                          <w:p w14:paraId="56DAE913" w14:textId="77777777" w:rsidR="007259CC" w:rsidRDefault="007259CC" w:rsidP="00AE4260">
                            <w:pPr>
                              <w:pStyle w:val="ListParagraph"/>
                              <w:ind w:left="284"/>
                              <w:jc w:val="both"/>
                            </w:pPr>
                          </w:p>
                          <w:p w14:paraId="272C5A71" w14:textId="54723E62" w:rsidR="007259CC" w:rsidRDefault="007259CC">
                            <w:pPr>
                              <w:pStyle w:val="ListParagraph"/>
                              <w:numPr>
                                <w:ilvl w:val="0"/>
                                <w:numId w:val="2"/>
                              </w:numPr>
                              <w:ind w:left="284" w:hanging="284"/>
                              <w:jc w:val="both"/>
                            </w:pPr>
                            <w:r>
                              <w:t xml:space="preserve">Please confirm that all relevant machinery will be registered on the </w:t>
                            </w:r>
                            <w:r w:rsidRPr="00A6617C">
                              <w:t>NRMM Register, including the site name und</w:t>
                            </w:r>
                            <w:r>
                              <w:t>er which it has been registered:</w:t>
                            </w:r>
                            <w:r w:rsidR="008C5C03">
                              <w:t xml:space="preserve"> N/A</w:t>
                            </w:r>
                          </w:p>
                          <w:p w14:paraId="6B96610A" w14:textId="77777777" w:rsidR="007259CC" w:rsidRPr="00A6617C" w:rsidRDefault="007259CC" w:rsidP="00AE4260">
                            <w:pPr>
                              <w:pStyle w:val="ListParagraph"/>
                              <w:ind w:left="284"/>
                              <w:jc w:val="both"/>
                            </w:pPr>
                          </w:p>
                          <w:p w14:paraId="03159B1F" w14:textId="2E86FC76" w:rsidR="007259CC" w:rsidRDefault="007259CC">
                            <w:pPr>
                              <w:pStyle w:val="ListParagraph"/>
                              <w:numPr>
                                <w:ilvl w:val="0"/>
                                <w:numId w:val="2"/>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8C5C03">
                              <w:rPr>
                                <w:sz w:val="23"/>
                                <w:szCs w:val="23"/>
                              </w:rPr>
                              <w:t xml:space="preserve"> N/A</w:t>
                            </w:r>
                          </w:p>
                          <w:p w14:paraId="6EECA9AF" w14:textId="77777777" w:rsidR="007259CC" w:rsidRPr="0097452E" w:rsidRDefault="007259CC" w:rsidP="00AE4260">
                            <w:pPr>
                              <w:pStyle w:val="ListParagraph"/>
                              <w:ind w:left="284"/>
                              <w:jc w:val="both"/>
                              <w:rPr>
                                <w:sz w:val="23"/>
                                <w:szCs w:val="23"/>
                              </w:rPr>
                            </w:pPr>
                          </w:p>
                          <w:p w14:paraId="08368BFA" w14:textId="28B21B76" w:rsidR="007259CC" w:rsidRDefault="007259CC">
                            <w:pPr>
                              <w:pStyle w:val="ListParagraph"/>
                              <w:numPr>
                                <w:ilvl w:val="0"/>
                                <w:numId w:val="2"/>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8C5C03">
                              <w:rPr>
                                <w:sz w:val="23"/>
                                <w:szCs w:val="23"/>
                              </w:rPr>
                              <w:t xml:space="preserve"> Yes</w:t>
                            </w:r>
                            <w:r w:rsidR="00FF2AC9">
                              <w:rPr>
                                <w:sz w:val="23"/>
                                <w:szCs w:val="23"/>
                              </w:rPr>
                              <w:t>,</w:t>
                            </w:r>
                            <w:r w:rsidR="008C5C03">
                              <w:rPr>
                                <w:sz w:val="23"/>
                                <w:szCs w:val="23"/>
                              </w:rPr>
                              <w:t xml:space="preserve"> as part of CLOCS commitments. </w:t>
                            </w:r>
                          </w:p>
                        </w:txbxContent>
                      </wps:txbx>
                      <wps:bodyPr rot="0" vert="horz" wrap="square" lIns="91440" tIns="45720" rIns="91440" bIns="45720" anchor="t" anchorCtr="0">
                        <a:noAutofit/>
                      </wps:bodyPr>
                    </wps:wsp>
                  </a:graphicData>
                </a:graphic>
              </wp:inline>
            </w:drawing>
          </mc:Choice>
          <mc:Fallback>
            <w:pict>
              <v:shape w14:anchorId="19B2C633" id="_x0000_s1116" type="#_x0000_t202" style="width:433.6pt;height:28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" fillcolor="white [3201]" strokecolor="#d8d8d8 [2732]" strokeweight="1pt">
                <v:textbox>
                  <w:txbxContent>
                    <w:p w14:paraId="113CB301" w14:textId="3EEC4EBE" w:rsidR="007259CC" w:rsidRDefault="007259CC">
                      <w:pPr>
                        <w:pStyle w:val="ListParagraph"/>
                        <w:numPr>
                          <w:ilvl w:val="0"/>
                          <w:numId w:val="2"/>
                        </w:numPr>
                        <w:ind w:left="284" w:hanging="284"/>
                        <w:jc w:val="both"/>
                      </w:pPr>
                      <w:r>
                        <w:t>Construction time period (</w:t>
                      </w:r>
                      <w:r w:rsidR="00450345">
                        <w:t>01</w:t>
                      </w:r>
                      <w:r>
                        <w:t>/</w:t>
                      </w:r>
                      <w:r w:rsidR="00450345">
                        <w:t>24</w:t>
                      </w:r>
                      <w:r>
                        <w:t xml:space="preserve"> - </w:t>
                      </w:r>
                      <w:r w:rsidR="00450345">
                        <w:t>01</w:t>
                      </w:r>
                      <w:r>
                        <w:t>/</w:t>
                      </w:r>
                      <w:r w:rsidR="00450345">
                        <w:t>25</w:t>
                      </w:r>
                      <w:r>
                        <w:t>):</w:t>
                      </w:r>
                    </w:p>
                    <w:p w14:paraId="60ABDAEB" w14:textId="77777777" w:rsidR="007259CC" w:rsidRDefault="007259CC" w:rsidP="00AE4260">
                      <w:pPr>
                        <w:pStyle w:val="ListParagraph"/>
                        <w:ind w:left="284"/>
                        <w:jc w:val="both"/>
                      </w:pPr>
                    </w:p>
                    <w:p w14:paraId="3BFA53FF" w14:textId="295F64C3" w:rsidR="007259CC" w:rsidRDefault="007259CC">
                      <w:pPr>
                        <w:pStyle w:val="ListParagraph"/>
                        <w:numPr>
                          <w:ilvl w:val="0"/>
                          <w:numId w:val="2"/>
                        </w:numPr>
                        <w:ind w:left="284" w:hanging="284"/>
                        <w:jc w:val="both"/>
                      </w:pPr>
                      <w:r>
                        <w:t>Is the development within the CAZ? (Y/N):</w:t>
                      </w:r>
                      <w:r w:rsidR="00450345">
                        <w:t xml:space="preserve"> Y</w:t>
                      </w:r>
                    </w:p>
                    <w:p w14:paraId="0D752353" w14:textId="77777777" w:rsidR="007259CC" w:rsidRDefault="007259CC" w:rsidP="00AE4260">
                      <w:pPr>
                        <w:pStyle w:val="ListParagraph"/>
                        <w:ind w:left="284"/>
                        <w:jc w:val="both"/>
                      </w:pPr>
                    </w:p>
                    <w:p w14:paraId="61D8D7C7" w14:textId="4EA017E1" w:rsidR="007259CC" w:rsidRDefault="007259CC">
                      <w:pPr>
                        <w:pStyle w:val="ListParagraph"/>
                        <w:numPr>
                          <w:ilvl w:val="0"/>
                          <w:numId w:val="2"/>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r w:rsidR="00450345">
                        <w:t xml:space="preserve"> N (it will be below) </w:t>
                      </w:r>
                    </w:p>
                    <w:p w14:paraId="56DAE913" w14:textId="77777777" w:rsidR="007259CC" w:rsidRDefault="007259CC" w:rsidP="00AE4260">
                      <w:pPr>
                        <w:pStyle w:val="ListParagraph"/>
                        <w:ind w:left="284"/>
                        <w:jc w:val="both"/>
                      </w:pPr>
                    </w:p>
                    <w:p w14:paraId="272C5A71" w14:textId="54723E62" w:rsidR="007259CC" w:rsidRDefault="007259CC">
                      <w:pPr>
                        <w:pStyle w:val="ListParagraph"/>
                        <w:numPr>
                          <w:ilvl w:val="0"/>
                          <w:numId w:val="2"/>
                        </w:numPr>
                        <w:ind w:left="284" w:hanging="284"/>
                        <w:jc w:val="both"/>
                      </w:pPr>
                      <w:r>
                        <w:t xml:space="preserve">Please confirm that all relevant machinery will be registered on the </w:t>
                      </w:r>
                      <w:r w:rsidRPr="00A6617C">
                        <w:t>NRMM Register, including the site name und</w:t>
                      </w:r>
                      <w:r>
                        <w:t>er which it has been registered:</w:t>
                      </w:r>
                      <w:r w:rsidR="008C5C03">
                        <w:t xml:space="preserve"> N/A</w:t>
                      </w:r>
                    </w:p>
                    <w:p w14:paraId="6B96610A" w14:textId="77777777" w:rsidR="007259CC" w:rsidRPr="00A6617C" w:rsidRDefault="007259CC" w:rsidP="00AE4260">
                      <w:pPr>
                        <w:pStyle w:val="ListParagraph"/>
                        <w:ind w:left="284"/>
                        <w:jc w:val="both"/>
                      </w:pPr>
                    </w:p>
                    <w:p w14:paraId="03159B1F" w14:textId="2E86FC76" w:rsidR="007259CC" w:rsidRDefault="007259CC">
                      <w:pPr>
                        <w:pStyle w:val="ListParagraph"/>
                        <w:numPr>
                          <w:ilvl w:val="0"/>
                          <w:numId w:val="2"/>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8C5C03">
                        <w:rPr>
                          <w:sz w:val="23"/>
                          <w:szCs w:val="23"/>
                        </w:rPr>
                        <w:t xml:space="preserve"> N/A</w:t>
                      </w:r>
                    </w:p>
                    <w:p w14:paraId="6EECA9AF" w14:textId="77777777" w:rsidR="007259CC" w:rsidRPr="0097452E" w:rsidRDefault="007259CC" w:rsidP="00AE4260">
                      <w:pPr>
                        <w:pStyle w:val="ListParagraph"/>
                        <w:ind w:left="284"/>
                        <w:jc w:val="both"/>
                        <w:rPr>
                          <w:sz w:val="23"/>
                          <w:szCs w:val="23"/>
                        </w:rPr>
                      </w:pPr>
                    </w:p>
                    <w:p w14:paraId="08368BFA" w14:textId="28B21B76" w:rsidR="007259CC" w:rsidRDefault="007259CC">
                      <w:pPr>
                        <w:pStyle w:val="ListParagraph"/>
                        <w:numPr>
                          <w:ilvl w:val="0"/>
                          <w:numId w:val="2"/>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8C5C03">
                        <w:rPr>
                          <w:sz w:val="23"/>
                          <w:szCs w:val="23"/>
                        </w:rPr>
                        <w:t xml:space="preserve"> Yes</w:t>
                      </w:r>
                      <w:r w:rsidR="00FF2AC9">
                        <w:rPr>
                          <w:sz w:val="23"/>
                          <w:szCs w:val="23"/>
                        </w:rPr>
                        <w:t>,</w:t>
                      </w:r>
                      <w:r w:rsidR="008C5C03">
                        <w:rPr>
                          <w:sz w:val="23"/>
                          <w:szCs w:val="23"/>
                        </w:rPr>
                        <w:t xml:space="preserve"> as part of CLOCS commitments. </w:t>
                      </w:r>
                    </w:p>
                  </w:txbxContent>
                </v:textbox>
                <w10:anchorlock/>
              </v:shape>
            </w:pict>
          </mc:Fallback>
        </mc:AlternateContent>
      </w:r>
    </w:p>
    <w:p w14:paraId="40F1ECDE" w14:textId="7D2A61F6" w:rsidR="00836D0A" w:rsidRPr="00F40BA1" w:rsidRDefault="00DE0C67" w:rsidP="00297A2C">
      <w:pPr>
        <w:jc w:val="both"/>
        <w:rPr>
          <w:sz w:val="24"/>
          <w:szCs w:val="28"/>
        </w:rPr>
      </w:pPr>
      <w:r w:rsidRPr="00F40BA1">
        <w:rPr>
          <w:sz w:val="24"/>
          <w:szCs w:val="28"/>
        </w:rPr>
        <w:t xml:space="preserve">43. Vehicle engine idling </w:t>
      </w:r>
      <w:r w:rsidR="008D1C20" w:rsidRPr="00F40BA1">
        <w:rPr>
          <w:sz w:val="24"/>
          <w:szCs w:val="28"/>
        </w:rPr>
        <w:t>(leaving engines running whilst parked or not in traffic</w:t>
      </w:r>
      <w:r w:rsidR="00297A2C" w:rsidRPr="00F40BA1">
        <w:rPr>
          <w:sz w:val="24"/>
          <w:szCs w:val="28"/>
        </w:rPr>
        <w:t>)</w:t>
      </w:r>
      <w:r w:rsidR="008D1C20" w:rsidRPr="00F40BA1">
        <w:rPr>
          <w:sz w:val="24"/>
          <w:szCs w:val="28"/>
        </w:rPr>
        <w:t xml:space="preserve"> </w:t>
      </w:r>
      <w:r w:rsidRPr="00F40BA1">
        <w:rPr>
          <w:sz w:val="24"/>
          <w:szCs w:val="28"/>
        </w:rPr>
        <w:t xml:space="preserve">produces avoidable air pollution and can damage the health of drivers and </w:t>
      </w:r>
      <w:r w:rsidR="008D1C20" w:rsidRPr="00F40BA1">
        <w:rPr>
          <w:sz w:val="24"/>
          <w:szCs w:val="28"/>
        </w:rPr>
        <w:t>local c</w:t>
      </w:r>
      <w:r w:rsidR="00D40839" w:rsidRPr="00F40BA1">
        <w:rPr>
          <w:sz w:val="24"/>
          <w:szCs w:val="28"/>
        </w:rPr>
        <w:t xml:space="preserve">ommunities. Camden Council and </w:t>
      </w:r>
      <w:r w:rsidR="001F039A">
        <w:rPr>
          <w:sz w:val="24"/>
          <w:szCs w:val="28"/>
        </w:rPr>
        <w:t xml:space="preserve">the </w:t>
      </w:r>
      <w:r w:rsidR="00D40839" w:rsidRPr="00F40BA1">
        <w:rPr>
          <w:sz w:val="24"/>
          <w:szCs w:val="28"/>
        </w:rPr>
        <w:t>City of Lon</w:t>
      </w:r>
      <w:r w:rsidR="00297A2C" w:rsidRPr="00F40BA1">
        <w:rPr>
          <w:sz w:val="24"/>
          <w:szCs w:val="28"/>
        </w:rPr>
        <w:t>don Corporation lead the London</w:t>
      </w:r>
      <w:r w:rsidR="00D40839" w:rsidRPr="00F40BA1">
        <w:rPr>
          <w:sz w:val="24"/>
          <w:szCs w:val="28"/>
        </w:rPr>
        <w:t xml:space="preserve"> </w:t>
      </w:r>
      <w:r w:rsidR="00D40839" w:rsidRPr="00F40BA1">
        <w:rPr>
          <w:b/>
          <w:sz w:val="24"/>
          <w:szCs w:val="28"/>
        </w:rPr>
        <w:t>Idling</w:t>
      </w:r>
      <w:r w:rsidR="00D40839" w:rsidRPr="00F40BA1">
        <w:rPr>
          <w:sz w:val="24"/>
          <w:szCs w:val="28"/>
        </w:rPr>
        <w:t xml:space="preserve"> </w:t>
      </w:r>
      <w:r w:rsidR="00D40839" w:rsidRPr="00F40BA1">
        <w:rPr>
          <w:b/>
          <w:sz w:val="24"/>
          <w:szCs w:val="28"/>
        </w:rPr>
        <w:t>Action Project</w:t>
      </w:r>
      <w:r w:rsidR="00D40839" w:rsidRPr="00F40BA1">
        <w:rPr>
          <w:sz w:val="24"/>
          <w:szCs w:val="28"/>
        </w:rPr>
        <w:t xml:space="preserve"> to educate dr</w:t>
      </w:r>
      <w:r w:rsidR="008D1C20" w:rsidRPr="00F40BA1">
        <w:rPr>
          <w:sz w:val="24"/>
          <w:szCs w:val="28"/>
        </w:rPr>
        <w:t>ivers about the health impacts of air pollution and the importance of switching off engines as a simple action to help</w:t>
      </w:r>
      <w:r w:rsidR="00D40839" w:rsidRPr="00F40BA1">
        <w:rPr>
          <w:sz w:val="24"/>
          <w:szCs w:val="28"/>
        </w:rPr>
        <w:t xml:space="preserve"> protect the health of all Londoners.</w:t>
      </w:r>
    </w:p>
    <w:p w14:paraId="1CE56FCA" w14:textId="38494ED8" w:rsidR="00D40839" w:rsidRPr="00F40BA1" w:rsidRDefault="00D40839" w:rsidP="00297A2C">
      <w:pPr>
        <w:jc w:val="both"/>
        <w:rPr>
          <w:rStyle w:val="Hyperlink"/>
          <w:sz w:val="24"/>
          <w:szCs w:val="28"/>
        </w:rPr>
      </w:pPr>
      <w:r w:rsidRPr="00F40BA1">
        <w:rPr>
          <w:sz w:val="24"/>
          <w:szCs w:val="28"/>
        </w:rPr>
        <w:t xml:space="preserve">Idling Action calls for businesses and fleet operators to take the </w:t>
      </w:r>
      <w:r w:rsidRPr="00F40BA1">
        <w:rPr>
          <w:b/>
          <w:sz w:val="24"/>
          <w:szCs w:val="28"/>
        </w:rPr>
        <w:t>Engines Off pledge</w:t>
      </w:r>
      <w:r w:rsidRPr="00F40BA1">
        <w:rPr>
          <w:sz w:val="24"/>
          <w:szCs w:val="28"/>
        </w:rPr>
        <w:t xml:space="preserve"> to reduce</w:t>
      </w:r>
      <w:r w:rsidR="008D1C20" w:rsidRPr="00F40BA1">
        <w:rPr>
          <w:sz w:val="24"/>
          <w:szCs w:val="28"/>
        </w:rPr>
        <w:t xml:space="preserve"> emissions</w:t>
      </w:r>
      <w:r w:rsidRPr="00F40BA1">
        <w:rPr>
          <w:sz w:val="24"/>
          <w:szCs w:val="28"/>
        </w:rPr>
        <w:t xml:space="preserve"> and </w:t>
      </w:r>
      <w:r w:rsidR="00297A2C" w:rsidRPr="00F40BA1">
        <w:rPr>
          <w:sz w:val="24"/>
          <w:szCs w:val="28"/>
        </w:rPr>
        <w:t xml:space="preserve">improve air quality </w:t>
      </w:r>
      <w:r w:rsidR="008D1C20" w:rsidRPr="00F40BA1">
        <w:rPr>
          <w:sz w:val="24"/>
          <w:szCs w:val="28"/>
        </w:rPr>
        <w:t>by asking fleet drivers, employees and subcontractors to avoid idling their engines wherever possible</w:t>
      </w:r>
      <w:r w:rsidRPr="00F40BA1">
        <w:rPr>
          <w:sz w:val="24"/>
          <w:szCs w:val="28"/>
        </w:rPr>
        <w:t xml:space="preserve">. Free driver training materials are available from the website: </w:t>
      </w:r>
      <w:hyperlink r:id="rId45" w:history="1">
        <w:r w:rsidRPr="00F40BA1">
          <w:rPr>
            <w:rStyle w:val="Hyperlink"/>
            <w:sz w:val="24"/>
            <w:szCs w:val="28"/>
          </w:rPr>
          <w:t>https://idlingaction.london/business/</w:t>
        </w:r>
      </w:hyperlink>
    </w:p>
    <w:p w14:paraId="13D80665" w14:textId="364BB297" w:rsidR="00297A2C" w:rsidRPr="00297A2C" w:rsidRDefault="00297A2C" w:rsidP="00297A2C">
      <w:pPr>
        <w:jc w:val="both"/>
        <w:rPr>
          <w:sz w:val="24"/>
          <w:szCs w:val="28"/>
        </w:rPr>
      </w:pPr>
      <w:r w:rsidRPr="00F40BA1">
        <w:rPr>
          <w:rStyle w:val="Hyperlink"/>
          <w:color w:val="auto"/>
          <w:sz w:val="24"/>
          <w:szCs w:val="28"/>
          <w:u w:val="none"/>
        </w:rPr>
        <w:lastRenderedPageBreak/>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059F2802" w14:textId="1A16D776" w:rsidR="00BA1610" w:rsidRPr="007259CC" w:rsidRDefault="00297A2C">
      <w:pPr>
        <w:rPr>
          <w:sz w:val="24"/>
          <w:szCs w:val="28"/>
        </w:rPr>
      </w:pPr>
      <w:r w:rsidRPr="00BB5C68">
        <w:rPr>
          <w:noProof/>
          <w:sz w:val="24"/>
          <w:szCs w:val="24"/>
          <w:lang w:eastAsia="en-GB"/>
        </w:rPr>
        <mc:AlternateContent>
          <mc:Choice Requires="wps">
            <w:drawing>
              <wp:inline distT="0" distB="0" distL="0" distR="0" wp14:anchorId="164F1AF7" wp14:editId="73CA2C0D">
                <wp:extent cx="5506720" cy="1097280"/>
                <wp:effectExtent l="0" t="0" r="17780" b="26670"/>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66372AC" w14:textId="03CA93BF" w:rsidR="007259CC" w:rsidRDefault="008C5C03" w:rsidP="00297A2C">
                            <w:r>
                              <w:t>Strict no idling policy will be enforced on site as part of our CLOCS Champion commitment</w:t>
                            </w:r>
                            <w:r w:rsidR="00FF2AC9">
                              <w:t>.</w:t>
                            </w:r>
                            <w:r>
                              <w:t xml:space="preserve"> </w:t>
                            </w:r>
                          </w:p>
                        </w:txbxContent>
                      </wps:txbx>
                      <wps:bodyPr rot="0" vert="horz" wrap="square" lIns="91440" tIns="45720" rIns="91440" bIns="45720" anchor="t" anchorCtr="0">
                        <a:noAutofit/>
                      </wps:bodyPr>
                    </wps:wsp>
                  </a:graphicData>
                </a:graphic>
              </wp:inline>
            </w:drawing>
          </mc:Choice>
          <mc:Fallback>
            <w:pict>
              <v:shape w14:anchorId="164F1AF7" id="_x0000_s111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nWIwKXgIAAPgEAAAOAAAAAAAAAAAAAAAAAC4CAABkcnMvZTJvRG9j&#10;LnhtbFBLAQItABQABgAIAAAAIQB00aCm3gAAAAUBAAAPAAAAAAAAAAAAAAAAALgEAABkcnMvZG93&#10;bnJldi54bWxQSwUGAAAAAAQABADzAAAAwwUAAAAA&#10;" fillcolor="white [3201]" strokecolor="#d8d8d8 [2732]" strokeweight="1pt">
                <v:textbox>
                  <w:txbxContent>
                    <w:p w14:paraId="766372AC" w14:textId="03CA93BF" w:rsidR="007259CC" w:rsidRDefault="008C5C03" w:rsidP="00297A2C">
                      <w:r>
                        <w:t>Strict no idling policy will be enforced on site as part of our CLOCS Champion commitment</w:t>
                      </w:r>
                      <w:r w:rsidR="00FF2AC9">
                        <w:t>.</w:t>
                      </w:r>
                      <w:r>
                        <w:t xml:space="preserve"> </w:t>
                      </w:r>
                    </w:p>
                  </w:txbxContent>
                </v:textbox>
                <w10:anchorlock/>
              </v:shape>
            </w:pict>
          </mc:Fallback>
        </mc:AlternateContent>
      </w:r>
      <w:r w:rsidR="00BA1610">
        <w:rPr>
          <w:b/>
          <w:color w:val="76923C" w:themeColor="accent3" w:themeShade="BF"/>
          <w:sz w:val="96"/>
          <w:szCs w:val="96"/>
        </w:rPr>
        <w:br w:type="page"/>
      </w:r>
    </w:p>
    <w:p w14:paraId="3DEF1EF1" w14:textId="77777777" w:rsidR="007259CC" w:rsidRDefault="007259CC" w:rsidP="007259CC">
      <w:pPr>
        <w:jc w:val="both"/>
        <w:rPr>
          <w:color w:val="17365D" w:themeColor="text2" w:themeShade="BF"/>
          <w:sz w:val="56"/>
          <w:szCs w:val="56"/>
        </w:rPr>
      </w:pPr>
      <w:bookmarkStart w:id="36" w:name="_Agreement"/>
      <w:bookmarkEnd w:id="36"/>
    </w:p>
    <w:p w14:paraId="20746A97" w14:textId="29FC9117" w:rsidR="00172174" w:rsidRPr="00EC2068" w:rsidRDefault="00172174" w:rsidP="00172174">
      <w:pPr>
        <w:rPr>
          <w:b/>
          <w:sz w:val="32"/>
          <w:szCs w:val="32"/>
        </w:rPr>
      </w:pPr>
      <w:r w:rsidRPr="00EC2068">
        <w:rPr>
          <w:b/>
          <w:color w:val="17365D" w:themeColor="text2" w:themeShade="BF"/>
          <w:sz w:val="32"/>
          <w:szCs w:val="32"/>
        </w:rPr>
        <w:t>Mental Health Training</w:t>
      </w:r>
    </w:p>
    <w:p w14:paraId="684CDC34" w14:textId="19DCF673" w:rsidR="007259CC" w:rsidRPr="007259CC" w:rsidRDefault="007259CC" w:rsidP="007259CC">
      <w:pPr>
        <w:spacing w:after="0"/>
        <w:jc w:val="both"/>
        <w:rPr>
          <w:rFonts w:cstheme="minorHAnsi"/>
          <w:iCs/>
          <w:sz w:val="24"/>
          <w:szCs w:val="24"/>
        </w:rPr>
      </w:pPr>
      <w:r w:rsidRPr="007259CC">
        <w:rPr>
          <w:sz w:val="24"/>
          <w:szCs w:val="28"/>
        </w:rPr>
        <w:t xml:space="preserve">44. </w:t>
      </w:r>
      <w:r w:rsidRPr="007259CC">
        <w:rPr>
          <w:rFonts w:cstheme="minorHAnsi"/>
          <w:iCs/>
          <w:sz w:val="24"/>
          <w:szCs w:val="24"/>
        </w:rPr>
        <w:t xml:space="preserve">Poor mental health is inextricably linked to physical health, which in turn impacts performance and quality, and ultimately affects productivity, creativity and morale. Workers in the construction industry are </w:t>
      </w:r>
      <w:r w:rsidRPr="007259CC">
        <w:rPr>
          <w:rFonts w:cstheme="minorHAnsi"/>
          <w:iCs/>
          <w:sz w:val="24"/>
          <w:szCs w:val="24"/>
          <w:u w:val="single"/>
        </w:rPr>
        <w:t>six times more likely to take their own life than be killed in a fall from height</w:t>
      </w:r>
      <w:r w:rsidRPr="007259CC">
        <w:rPr>
          <w:rFonts w:cstheme="minorHAnsi"/>
          <w:iCs/>
          <w:sz w:val="24"/>
          <w:szCs w:val="24"/>
        </w:rPr>
        <w:t xml:space="preserve">. </w:t>
      </w:r>
    </w:p>
    <w:p w14:paraId="67A8AA34" w14:textId="77777777" w:rsidR="007259CC" w:rsidRPr="007259CC" w:rsidRDefault="007259CC" w:rsidP="007259CC">
      <w:pPr>
        <w:spacing w:after="0"/>
        <w:jc w:val="both"/>
        <w:rPr>
          <w:rFonts w:cstheme="minorHAnsi"/>
          <w:iCs/>
          <w:sz w:val="24"/>
          <w:szCs w:val="24"/>
        </w:rPr>
      </w:pPr>
    </w:p>
    <w:p w14:paraId="4C967BA2"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We strongly recommend signing up to the “</w:t>
      </w:r>
      <w:hyperlink r:id="rId46" w:history="1">
        <w:r w:rsidRPr="007259CC">
          <w:rPr>
            <w:rStyle w:val="Hyperlink"/>
            <w:rFonts w:cstheme="minorHAnsi"/>
            <w:iCs/>
            <w:sz w:val="24"/>
            <w:szCs w:val="24"/>
          </w:rPr>
          <w:t>Building Mental Health</w:t>
        </w:r>
      </w:hyperlink>
      <w:r w:rsidRPr="007259CC">
        <w:rPr>
          <w:rFonts w:cstheme="minorHAnsi"/>
          <w:iCs/>
          <w:sz w:val="24"/>
          <w:szCs w:val="24"/>
        </w:rPr>
        <w:t xml:space="preserve">” charter, an industry-wide framework and charter to tackle the poor mental health in the construction industry, or joining </w:t>
      </w:r>
      <w:hyperlink r:id="rId47" w:history="1">
        <w:r w:rsidRPr="007259CC">
          <w:rPr>
            <w:rStyle w:val="Hyperlink"/>
            <w:rFonts w:cstheme="minorHAnsi"/>
            <w:iCs/>
            <w:sz w:val="24"/>
            <w:szCs w:val="24"/>
          </w:rPr>
          <w:t>Mates In Mind</w:t>
        </w:r>
      </w:hyperlink>
      <w:r w:rsidRPr="007259CC">
        <w:rPr>
          <w:rFonts w:cstheme="minorHAnsi"/>
          <w:iCs/>
          <w:sz w:val="24"/>
          <w:szCs w:val="24"/>
        </w:rPr>
        <w:t>, which providing the skills, clarity and confidence to construction industry employers on how to raise awareness, improve understanding and address the stigma that surrounds mental health.</w:t>
      </w:r>
    </w:p>
    <w:p w14:paraId="4411E186" w14:textId="77777777" w:rsidR="007259CC" w:rsidRPr="007259CC" w:rsidRDefault="007259CC" w:rsidP="007259CC">
      <w:pPr>
        <w:spacing w:after="0"/>
        <w:jc w:val="both"/>
        <w:rPr>
          <w:rFonts w:cstheme="minorHAnsi"/>
          <w:iCs/>
          <w:sz w:val="24"/>
          <w:szCs w:val="24"/>
        </w:rPr>
      </w:pPr>
    </w:p>
    <w:p w14:paraId="7D05AC31"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The Council can support by providing free Mental Health First Aid training, publicity resources and signposting to local support services.</w:t>
      </w:r>
    </w:p>
    <w:p w14:paraId="5DABBDD3" w14:textId="77777777" w:rsidR="007259CC" w:rsidRPr="007259CC" w:rsidRDefault="007259CC" w:rsidP="007259CC">
      <w:pPr>
        <w:spacing w:after="0"/>
        <w:jc w:val="both"/>
        <w:rPr>
          <w:rFonts w:cstheme="minorHAnsi"/>
          <w:iCs/>
          <w:sz w:val="24"/>
          <w:szCs w:val="24"/>
        </w:rPr>
      </w:pPr>
    </w:p>
    <w:p w14:paraId="209E2265"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Please state whether you are or will be signed up to the Building Mental Health charter (or similar scheme), and that and appropriate number of trained Mental Health First Aiders will be available on site.</w:t>
      </w:r>
    </w:p>
    <w:p w14:paraId="1DCB1D8C" w14:textId="77777777" w:rsidR="007259CC" w:rsidRDefault="007259CC" w:rsidP="007259CC">
      <w:pPr>
        <w:jc w:val="both"/>
        <w:rPr>
          <w:sz w:val="24"/>
          <w:szCs w:val="28"/>
        </w:rPr>
      </w:pPr>
    </w:p>
    <w:p w14:paraId="194783E7" w14:textId="77777777" w:rsidR="007259CC" w:rsidRPr="00DE0C67" w:rsidRDefault="007259CC" w:rsidP="007259CC">
      <w:pPr>
        <w:rPr>
          <w:sz w:val="24"/>
          <w:szCs w:val="28"/>
        </w:rPr>
      </w:pPr>
      <w:r w:rsidRPr="00BB5C68">
        <w:rPr>
          <w:noProof/>
          <w:sz w:val="24"/>
          <w:szCs w:val="24"/>
          <w:lang w:eastAsia="en-GB"/>
        </w:rPr>
        <mc:AlternateContent>
          <mc:Choice Requires="wps">
            <w:drawing>
              <wp:inline distT="0" distB="0" distL="0" distR="0" wp14:anchorId="659397D1" wp14:editId="6A34282E">
                <wp:extent cx="5506720" cy="1097280"/>
                <wp:effectExtent l="0" t="0" r="17780" b="26670"/>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99AF4F0" w14:textId="3905ACC6" w:rsidR="007259CC" w:rsidRDefault="008C5C03" w:rsidP="007259CC">
                            <w:r>
                              <w:t xml:space="preserve">3 Nr Mental Health First Aiders will be available on site: </w:t>
                            </w:r>
                          </w:p>
                          <w:p w14:paraId="29C1F6AF" w14:textId="23913F60" w:rsidR="008C5C03" w:rsidRDefault="008C5C03" w:rsidP="007259CC">
                            <w:r>
                              <w:t xml:space="preserve">Project Manager, Site Manager and Environmental Manager. </w:t>
                            </w:r>
                          </w:p>
                        </w:txbxContent>
                      </wps:txbx>
                      <wps:bodyPr rot="0" vert="horz" wrap="square" lIns="91440" tIns="45720" rIns="91440" bIns="45720" anchor="t" anchorCtr="0">
                        <a:noAutofit/>
                      </wps:bodyPr>
                    </wps:wsp>
                  </a:graphicData>
                </a:graphic>
              </wp:inline>
            </w:drawing>
          </mc:Choice>
          <mc:Fallback>
            <w:pict>
              <v:shape w14:anchorId="659397D1" id="_x0000_s111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Rak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Iu58HPsLWF6oijYiFdRXw6cFGD/UlJh9ewpO7HnllBif5g&#10;cNxupvN5uLfxZ76Ig2IvI9vLCDMcoUrqKUnLjY93PYgycIdjKVUcmDOTgTRer9jh4SkI9/fyP2ad&#10;H6z1L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aVRakXgIAAPgEAAAOAAAAAAAAAAAAAAAAAC4CAABkcnMvZTJvRG9j&#10;LnhtbFBLAQItABQABgAIAAAAIQB00aCm3gAAAAUBAAAPAAAAAAAAAAAAAAAAALgEAABkcnMvZG93&#10;bnJldi54bWxQSwUGAAAAAAQABADzAAAAwwUAAAAA&#10;" fillcolor="white [3201]" strokecolor="#d8d8d8 [2732]" strokeweight="1pt">
                <v:textbox>
                  <w:txbxContent>
                    <w:p w14:paraId="799AF4F0" w14:textId="3905ACC6" w:rsidR="007259CC" w:rsidRDefault="008C5C03" w:rsidP="007259CC">
                      <w:r>
                        <w:t xml:space="preserve">3 Nr Mental Health First Aiders will be available on site: </w:t>
                      </w:r>
                    </w:p>
                    <w:p w14:paraId="29C1F6AF" w14:textId="23913F60" w:rsidR="008C5C03" w:rsidRDefault="008C5C03" w:rsidP="007259CC">
                      <w:r>
                        <w:t xml:space="preserve">Project Manager, Site Manager and Environmental Manager. </w:t>
                      </w:r>
                    </w:p>
                  </w:txbxContent>
                </v:textbox>
                <w10:anchorlock/>
              </v:shape>
            </w:pict>
          </mc:Fallback>
        </mc:AlternateContent>
      </w:r>
    </w:p>
    <w:p w14:paraId="679BF85B" w14:textId="77777777" w:rsidR="007259CC" w:rsidRDefault="007259CC" w:rsidP="007259CC">
      <w:pPr>
        <w:rPr>
          <w:b/>
          <w:color w:val="76923C" w:themeColor="accent3" w:themeShade="BF"/>
          <w:sz w:val="96"/>
          <w:szCs w:val="96"/>
        </w:rPr>
      </w:pPr>
      <w:r w:rsidRPr="00BB5C68">
        <w:rPr>
          <w:noProof/>
          <w:sz w:val="20"/>
          <w:szCs w:val="20"/>
          <w:lang w:eastAsia="en-GB"/>
        </w:rPr>
        <mc:AlternateContent>
          <mc:Choice Requires="wps">
            <w:drawing>
              <wp:anchor distT="0" distB="0" distL="114300" distR="114300" simplePos="0" relativeHeight="251772928" behindDoc="0" locked="0" layoutInCell="1" allowOverlap="1" wp14:anchorId="6DF66531" wp14:editId="20950C01">
                <wp:simplePos x="0" y="0"/>
                <wp:positionH relativeFrom="column">
                  <wp:posOffset>-190500</wp:posOffset>
                </wp:positionH>
                <wp:positionV relativeFrom="paragraph">
                  <wp:posOffset>5080</wp:posOffset>
                </wp:positionV>
                <wp:extent cx="99060" cy="99060"/>
                <wp:effectExtent l="57150" t="19050" r="34290" b="91440"/>
                <wp:wrapNone/>
                <wp:docPr id="308" name="Donut 30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05FE07"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08" o:spid="_x0000_s1026" type="#_x0000_t23" style="position:absolute;margin-left:-15pt;margin-top:.4pt;width:7.8pt;height:7.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sz w:val="20"/>
          <w:szCs w:val="20"/>
        </w:rPr>
        <w:t>SYMBOL IS FOR INTERNAL USE</w:t>
      </w:r>
      <w:r>
        <w:rPr>
          <w:b/>
          <w:color w:val="76923C" w:themeColor="accent3" w:themeShade="BF"/>
          <w:sz w:val="96"/>
          <w:szCs w:val="96"/>
        </w:rPr>
        <w:br w:type="page"/>
      </w:r>
    </w:p>
    <w:p w14:paraId="1232609F" w14:textId="5FE6F67F" w:rsidR="007176C8" w:rsidRPr="00CA33F1" w:rsidRDefault="007176C8" w:rsidP="00BA1610">
      <w:pPr>
        <w:pStyle w:val="Heading1"/>
        <w:rPr>
          <w:rFonts w:asciiTheme="minorHAnsi" w:hAnsiTheme="minorHAnsi" w:cs="Tahoma"/>
          <w:color w:val="17365D" w:themeColor="text2" w:themeShade="BF"/>
          <w:sz w:val="56"/>
          <w:szCs w:val="56"/>
        </w:rPr>
      </w:pPr>
      <w:r w:rsidRPr="00CA33F1">
        <w:rPr>
          <w:rFonts w:asciiTheme="minorHAnsi" w:hAnsiTheme="minorHAnsi"/>
          <w:color w:val="17365D" w:themeColor="text2" w:themeShade="BF"/>
          <w:sz w:val="56"/>
          <w:szCs w:val="56"/>
        </w:rPr>
        <w:lastRenderedPageBreak/>
        <w:t>Agreement</w:t>
      </w:r>
    </w:p>
    <w:p w14:paraId="123260A0"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123260A2"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123260A4" w14:textId="517B3DEE" w:rsidR="007176C8" w:rsidRPr="00BB5C68" w:rsidRDefault="00D06999" w:rsidP="007176C8">
      <w:pPr>
        <w:jc w:val="both"/>
        <w:rPr>
          <w:rFonts w:ascii="Calibri" w:hAnsi="Calibri" w:cs="Tahoma"/>
          <w:b/>
          <w:sz w:val="24"/>
          <w:szCs w:val="24"/>
        </w:rPr>
      </w:pPr>
      <w:r w:rsidRPr="00D06999">
        <w:rPr>
          <w:rFonts w:ascii="Calibri" w:eastAsia="Calibri" w:hAnsi="Calibri" w:cs="Times New Roman"/>
          <w:noProof/>
        </w:rPr>
        <w:drawing>
          <wp:anchor distT="0" distB="0" distL="114300" distR="114300" simplePos="0" relativeHeight="251773952" behindDoc="0" locked="0" layoutInCell="1" allowOverlap="1" wp14:anchorId="48937B9C" wp14:editId="5002C328">
            <wp:simplePos x="0" y="0"/>
            <wp:positionH relativeFrom="column">
              <wp:posOffset>1129086</wp:posOffset>
            </wp:positionH>
            <wp:positionV relativeFrom="paragraph">
              <wp:posOffset>310460</wp:posOffset>
            </wp:positionV>
            <wp:extent cx="781050" cy="496012"/>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781050" cy="496012"/>
                    </a:xfrm>
                    <a:prstGeom prst="rect">
                      <a:avLst/>
                    </a:prstGeom>
                  </pic:spPr>
                </pic:pic>
              </a:graphicData>
            </a:graphic>
            <wp14:sizeRelH relativeFrom="page">
              <wp14:pctWidth>0</wp14:pctWidth>
            </wp14:sizeRelH>
            <wp14:sizeRelV relativeFrom="page">
              <wp14:pctHeight>0</wp14:pctHeight>
            </wp14:sizeRelV>
          </wp:anchor>
        </w:drawing>
      </w:r>
    </w:p>
    <w:p w14:paraId="123260A5" w14:textId="4D04F015" w:rsidR="007176C8" w:rsidRPr="00BB5C68" w:rsidRDefault="007176C8" w:rsidP="007176C8">
      <w:pPr>
        <w:jc w:val="both"/>
        <w:rPr>
          <w:rFonts w:ascii="Calibri" w:hAnsi="Calibri" w:cs="Tahoma"/>
          <w:b/>
          <w:sz w:val="24"/>
          <w:szCs w:val="24"/>
        </w:rPr>
      </w:pPr>
    </w:p>
    <w:p w14:paraId="123260A6" w14:textId="77777777" w:rsidR="00DD3AC1" w:rsidRPr="00BB5C68" w:rsidRDefault="007176C8" w:rsidP="00DD3AC1">
      <w:pPr>
        <w:ind w:left="720" w:hanging="720"/>
        <w:rPr>
          <w:rFonts w:ascii="Calibri" w:hAnsi="Calibri" w:cs="Tahoma"/>
          <w:sz w:val="24"/>
          <w:szCs w:val="24"/>
        </w:rPr>
      </w:pPr>
      <w:r w:rsidRPr="00BB5C68">
        <w:rPr>
          <w:rFonts w:ascii="Calibri" w:hAnsi="Calibri" w:cs="Tahoma"/>
          <w:b/>
          <w:sz w:val="24"/>
          <w:szCs w:val="24"/>
        </w:rPr>
        <w:t>Signed</w:t>
      </w:r>
      <w:r w:rsidRPr="00BB5C68">
        <w:rPr>
          <w:rFonts w:ascii="Calibri" w:hAnsi="Calibri"/>
          <w:b/>
          <w:sz w:val="24"/>
          <w:szCs w:val="24"/>
        </w:rPr>
        <w:t>:</w:t>
      </w:r>
      <w:r w:rsidRPr="00BB5C68">
        <w:rPr>
          <w:rFonts w:ascii="Calibri" w:hAnsi="Calibri" w:cs="Tahoma"/>
          <w:sz w:val="24"/>
          <w:szCs w:val="24"/>
        </w:rPr>
        <w:t xml:space="preserve"> …………………………………………………………………          </w:t>
      </w:r>
    </w:p>
    <w:p w14:paraId="06AB9E88" w14:textId="77777777" w:rsidR="003B5C45" w:rsidRDefault="003B5C45" w:rsidP="00DD3AC1">
      <w:pPr>
        <w:ind w:left="720" w:hanging="720"/>
        <w:rPr>
          <w:rFonts w:ascii="Calibri" w:hAnsi="Calibri" w:cs="Tahoma"/>
          <w:b/>
          <w:sz w:val="24"/>
          <w:szCs w:val="24"/>
        </w:rPr>
      </w:pPr>
    </w:p>
    <w:p w14:paraId="123260A7" w14:textId="3B0797BB" w:rsidR="007176C8" w:rsidRPr="00BB5C68" w:rsidRDefault="007176C8" w:rsidP="00DD3AC1">
      <w:pPr>
        <w:ind w:left="720" w:hanging="720"/>
        <w:rPr>
          <w:rFonts w:ascii="Calibri" w:hAnsi="Calibri" w:cs="Tahoma"/>
          <w:sz w:val="24"/>
          <w:szCs w:val="24"/>
        </w:rPr>
      </w:pPr>
      <w:r w:rsidRPr="00BB5C68">
        <w:rPr>
          <w:rFonts w:ascii="Calibri" w:hAnsi="Calibri" w:cs="Tahoma"/>
          <w:b/>
          <w:sz w:val="24"/>
          <w:szCs w:val="24"/>
        </w:rPr>
        <w:t>Date</w:t>
      </w:r>
      <w:r w:rsidRPr="00BB5C68">
        <w:rPr>
          <w:rFonts w:ascii="Calibri" w:hAnsi="Calibri"/>
          <w:b/>
          <w:sz w:val="24"/>
          <w:szCs w:val="24"/>
        </w:rPr>
        <w:t>:</w:t>
      </w:r>
      <w:r w:rsidRPr="00BB5C68">
        <w:rPr>
          <w:rFonts w:ascii="Calibri" w:hAnsi="Calibri" w:cs="Tahoma"/>
          <w:sz w:val="24"/>
          <w:szCs w:val="24"/>
        </w:rPr>
        <w:t xml:space="preserve"> ……</w:t>
      </w:r>
      <w:r w:rsidR="00D06999">
        <w:rPr>
          <w:rFonts w:ascii="Calibri" w:hAnsi="Calibri" w:cs="Tahoma"/>
          <w:sz w:val="24"/>
          <w:szCs w:val="24"/>
        </w:rPr>
        <w:t>05/12/2023….</w:t>
      </w:r>
      <w:r w:rsidRPr="00BB5C68">
        <w:rPr>
          <w:rFonts w:ascii="Calibri" w:hAnsi="Calibri" w:cs="Tahoma"/>
          <w:sz w:val="24"/>
          <w:szCs w:val="24"/>
        </w:rPr>
        <w:t>………………………………………..</w:t>
      </w:r>
    </w:p>
    <w:p w14:paraId="123260A8" w14:textId="77777777" w:rsidR="007176C8" w:rsidRPr="00BB5C68" w:rsidRDefault="007176C8" w:rsidP="00DD3AC1">
      <w:pPr>
        <w:tabs>
          <w:tab w:val="left" w:pos="5580"/>
        </w:tabs>
        <w:rPr>
          <w:rFonts w:ascii="Calibri" w:hAnsi="Calibri" w:cs="Tahoma"/>
          <w:sz w:val="24"/>
          <w:szCs w:val="24"/>
        </w:rPr>
      </w:pPr>
    </w:p>
    <w:p w14:paraId="123260A9" w14:textId="77777777" w:rsidR="007176C8" w:rsidRPr="00BB5C68" w:rsidRDefault="007176C8" w:rsidP="00DD3AC1">
      <w:pPr>
        <w:tabs>
          <w:tab w:val="left" w:pos="5580"/>
        </w:tabs>
        <w:rPr>
          <w:rFonts w:ascii="Calibri" w:hAnsi="Calibri" w:cs="Tahoma"/>
          <w:sz w:val="24"/>
          <w:szCs w:val="24"/>
        </w:rPr>
      </w:pPr>
    </w:p>
    <w:p w14:paraId="123260AA" w14:textId="006DA23C"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Pr="00BB5C68">
        <w:rPr>
          <w:rFonts w:ascii="Calibri" w:hAnsi="Calibri" w:cs="Tahoma"/>
          <w:sz w:val="24"/>
          <w:szCs w:val="24"/>
        </w:rPr>
        <w:t xml:space="preserve"> </w:t>
      </w:r>
      <w:r w:rsidR="00D06999">
        <w:rPr>
          <w:rFonts w:ascii="Calibri" w:hAnsi="Calibri" w:cs="Tahoma"/>
          <w:sz w:val="24"/>
          <w:szCs w:val="24"/>
        </w:rPr>
        <w:t xml:space="preserve"> </w:t>
      </w:r>
      <w:r w:rsidRPr="00BB5C68">
        <w:rPr>
          <w:rFonts w:ascii="Calibri" w:hAnsi="Calibri" w:cs="Tahoma"/>
          <w:sz w:val="24"/>
          <w:szCs w:val="24"/>
        </w:rPr>
        <w:t>……</w:t>
      </w:r>
      <w:r w:rsidR="00D06999">
        <w:rPr>
          <w:rFonts w:ascii="Calibri" w:hAnsi="Calibri" w:cs="Tahoma"/>
          <w:sz w:val="24"/>
          <w:szCs w:val="24"/>
        </w:rPr>
        <w:t xml:space="preserve">Mike Kurtinaitis </w:t>
      </w:r>
      <w:r w:rsidRPr="00BB5C68">
        <w:rPr>
          <w:rFonts w:ascii="Calibri" w:hAnsi="Calibri" w:cs="Tahoma"/>
          <w:sz w:val="24"/>
          <w:szCs w:val="24"/>
        </w:rPr>
        <w:t xml:space="preserve">……………………..….            </w:t>
      </w:r>
    </w:p>
    <w:p w14:paraId="1C95ACF9" w14:textId="77777777" w:rsidR="003B5C45" w:rsidRDefault="003B5C45" w:rsidP="00DD3AC1">
      <w:pPr>
        <w:tabs>
          <w:tab w:val="left" w:pos="5550"/>
          <w:tab w:val="left" w:pos="5580"/>
        </w:tabs>
        <w:rPr>
          <w:rFonts w:ascii="Calibri" w:hAnsi="Calibri" w:cs="Tahoma"/>
          <w:b/>
          <w:sz w:val="24"/>
          <w:szCs w:val="24"/>
        </w:rPr>
      </w:pPr>
    </w:p>
    <w:p w14:paraId="123260AB" w14:textId="53CB30FE"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Pr="00BB5C68">
        <w:rPr>
          <w:rFonts w:ascii="Calibri" w:hAnsi="Calibri" w:cs="Tahoma"/>
          <w:sz w:val="24"/>
          <w:szCs w:val="24"/>
        </w:rPr>
        <w:t>……</w:t>
      </w:r>
      <w:r w:rsidR="00D06999">
        <w:rPr>
          <w:rFonts w:ascii="Calibri" w:hAnsi="Calibri" w:cs="Tahoma"/>
          <w:sz w:val="24"/>
          <w:szCs w:val="24"/>
        </w:rPr>
        <w:t xml:space="preserve">Senior project Manager </w:t>
      </w:r>
      <w:r w:rsidRPr="00BB5C68">
        <w:rPr>
          <w:rFonts w:ascii="Calibri" w:hAnsi="Calibri" w:cs="Tahoma"/>
          <w:sz w:val="24"/>
          <w:szCs w:val="24"/>
        </w:rPr>
        <w:t>……………………</w:t>
      </w:r>
    </w:p>
    <w:p w14:paraId="123260AC" w14:textId="77777777" w:rsidR="007176C8" w:rsidRPr="00BB5C68" w:rsidRDefault="007176C8" w:rsidP="000C4572">
      <w:pPr>
        <w:rPr>
          <w:sz w:val="24"/>
          <w:szCs w:val="24"/>
        </w:rPr>
      </w:pPr>
    </w:p>
    <w:p w14:paraId="70A5449C" w14:textId="77777777" w:rsidR="00141375" w:rsidRPr="00BB5C68" w:rsidRDefault="007176C8" w:rsidP="000C4572">
      <w:pPr>
        <w:rPr>
          <w:sz w:val="24"/>
          <w:szCs w:val="24"/>
        </w:rPr>
      </w:pPr>
      <w:r w:rsidRPr="00BB5C68">
        <w:rPr>
          <w:sz w:val="24"/>
          <w:szCs w:val="24"/>
        </w:rPr>
        <w:t xml:space="preserve">Please submit to: </w:t>
      </w:r>
      <w:hyperlink r:id="rId49" w:history="1">
        <w:r w:rsidR="00E10108" w:rsidRPr="00BB5C68">
          <w:rPr>
            <w:rStyle w:val="Hyperlink"/>
            <w:sz w:val="24"/>
            <w:szCs w:val="24"/>
          </w:rPr>
          <w:t>planningobligations@camden.gov.uk</w:t>
        </w:r>
      </w:hyperlink>
    </w:p>
    <w:p w14:paraId="0C17C418" w14:textId="77777777" w:rsidR="00141375" w:rsidRPr="00BB5C68" w:rsidRDefault="00141375" w:rsidP="000C4572">
      <w:pPr>
        <w:rPr>
          <w:sz w:val="24"/>
          <w:szCs w:val="24"/>
        </w:rPr>
      </w:pPr>
    </w:p>
    <w:p w14:paraId="123260AF" w14:textId="77777777" w:rsidR="007176C8" w:rsidRPr="00BB5C68" w:rsidRDefault="007176C8" w:rsidP="000C4572">
      <w:pPr>
        <w:rPr>
          <w:sz w:val="24"/>
          <w:szCs w:val="24"/>
        </w:rPr>
      </w:pPr>
    </w:p>
    <w:p w14:paraId="123260B0" w14:textId="77777777" w:rsidR="007176C8" w:rsidRPr="003D7603" w:rsidRDefault="007176C8" w:rsidP="005F379A">
      <w:pPr>
        <w:rPr>
          <w:b/>
          <w:sz w:val="24"/>
          <w:szCs w:val="24"/>
        </w:rPr>
      </w:pPr>
      <w:r w:rsidRPr="003D7603">
        <w:rPr>
          <w:b/>
          <w:sz w:val="24"/>
          <w:szCs w:val="24"/>
        </w:rPr>
        <w:t>End of form.</w:t>
      </w:r>
    </w:p>
    <w:p w14:paraId="12326224" w14:textId="1FB5DF56" w:rsidR="00F63B5B" w:rsidRDefault="002A5AE2" w:rsidP="005F379A">
      <w:pPr>
        <w:rPr>
          <w:color w:val="808080" w:themeColor="background1" w:themeShade="80"/>
          <w:sz w:val="24"/>
          <w:szCs w:val="24"/>
        </w:rPr>
      </w:pPr>
      <w:r w:rsidRPr="003D7603">
        <w:rPr>
          <w:color w:val="808080" w:themeColor="background1" w:themeShade="80"/>
          <w:sz w:val="24"/>
          <w:szCs w:val="24"/>
        </w:rPr>
        <w:t>V</w:t>
      </w:r>
      <w:r w:rsidR="00B14C03">
        <w:rPr>
          <w:color w:val="808080" w:themeColor="background1" w:themeShade="80"/>
          <w:sz w:val="24"/>
          <w:szCs w:val="24"/>
        </w:rPr>
        <w:t>2.9</w:t>
      </w:r>
    </w:p>
    <w:p w14:paraId="1F45A928" w14:textId="4E771EE0" w:rsidR="008C4346" w:rsidRDefault="008C4346" w:rsidP="005F379A">
      <w:pPr>
        <w:rPr>
          <w:color w:val="808080" w:themeColor="background1" w:themeShade="80"/>
          <w:sz w:val="24"/>
          <w:szCs w:val="24"/>
        </w:rPr>
      </w:pPr>
    </w:p>
    <w:p w14:paraId="4AE84BD2" w14:textId="4CB185F7" w:rsidR="008C4346" w:rsidRDefault="008C4346" w:rsidP="005F379A">
      <w:pPr>
        <w:rPr>
          <w:color w:val="808080" w:themeColor="background1" w:themeShade="80"/>
          <w:sz w:val="24"/>
          <w:szCs w:val="24"/>
        </w:rPr>
      </w:pPr>
    </w:p>
    <w:p w14:paraId="516D23EE" w14:textId="1A63D9C8" w:rsidR="008C4346" w:rsidRDefault="008C4346" w:rsidP="005F379A">
      <w:pPr>
        <w:rPr>
          <w:color w:val="808080" w:themeColor="background1" w:themeShade="80"/>
          <w:sz w:val="24"/>
          <w:szCs w:val="24"/>
        </w:rPr>
      </w:pPr>
      <w:r>
        <w:rPr>
          <w:color w:val="808080" w:themeColor="background1" w:themeShade="80"/>
          <w:sz w:val="24"/>
          <w:szCs w:val="24"/>
        </w:rPr>
        <w:lastRenderedPageBreak/>
        <w:t>List of Appendices:</w:t>
      </w:r>
    </w:p>
    <w:p w14:paraId="03A69D75" w14:textId="274A5183" w:rsidR="008C4346" w:rsidRDefault="008C4346" w:rsidP="005F379A">
      <w:pPr>
        <w:rPr>
          <w:color w:val="808080" w:themeColor="background1" w:themeShade="80"/>
          <w:sz w:val="24"/>
          <w:szCs w:val="24"/>
        </w:rPr>
      </w:pPr>
      <w:r>
        <w:rPr>
          <w:color w:val="808080" w:themeColor="background1" w:themeShade="80"/>
          <w:sz w:val="24"/>
          <w:szCs w:val="24"/>
        </w:rPr>
        <w:t xml:space="preserve">Appendix A – Cumulative Impact Area checklist </w:t>
      </w:r>
    </w:p>
    <w:p w14:paraId="6925CF53" w14:textId="1FF69223" w:rsidR="008C4346" w:rsidRDefault="008C4346" w:rsidP="005F379A">
      <w:pPr>
        <w:rPr>
          <w:color w:val="808080" w:themeColor="background1" w:themeShade="80"/>
          <w:sz w:val="24"/>
          <w:szCs w:val="24"/>
        </w:rPr>
      </w:pPr>
      <w:r>
        <w:rPr>
          <w:color w:val="808080" w:themeColor="background1" w:themeShade="80"/>
          <w:sz w:val="24"/>
          <w:szCs w:val="24"/>
        </w:rPr>
        <w:t xml:space="preserve">Appendix B – Project Programme </w:t>
      </w:r>
    </w:p>
    <w:p w14:paraId="5150FC7D" w14:textId="608E0155" w:rsidR="008C4346" w:rsidRDefault="008C4346" w:rsidP="005F379A">
      <w:pPr>
        <w:rPr>
          <w:color w:val="808080" w:themeColor="background1" w:themeShade="80"/>
          <w:sz w:val="24"/>
          <w:szCs w:val="24"/>
        </w:rPr>
      </w:pPr>
      <w:r>
        <w:rPr>
          <w:color w:val="808080" w:themeColor="background1" w:themeShade="80"/>
          <w:sz w:val="24"/>
          <w:szCs w:val="24"/>
        </w:rPr>
        <w:t xml:space="preserve">Appendix C </w:t>
      </w:r>
      <w:r w:rsidR="00306BA1">
        <w:rPr>
          <w:color w:val="808080" w:themeColor="background1" w:themeShade="80"/>
          <w:sz w:val="24"/>
          <w:szCs w:val="24"/>
        </w:rPr>
        <w:t>–</w:t>
      </w:r>
      <w:r>
        <w:rPr>
          <w:color w:val="808080" w:themeColor="background1" w:themeShade="80"/>
          <w:sz w:val="24"/>
          <w:szCs w:val="24"/>
        </w:rPr>
        <w:t xml:space="preserve"> </w:t>
      </w:r>
      <w:r w:rsidR="00306BA1">
        <w:rPr>
          <w:color w:val="808080" w:themeColor="background1" w:themeShade="80"/>
          <w:sz w:val="24"/>
          <w:szCs w:val="24"/>
        </w:rPr>
        <w:t xml:space="preserve">CMP Consultation letter </w:t>
      </w:r>
    </w:p>
    <w:p w14:paraId="42D60C12" w14:textId="12588B20" w:rsidR="00306BA1" w:rsidRDefault="00306BA1" w:rsidP="005F379A">
      <w:pPr>
        <w:rPr>
          <w:color w:val="808080" w:themeColor="background1" w:themeShade="80"/>
          <w:sz w:val="24"/>
          <w:szCs w:val="24"/>
        </w:rPr>
      </w:pPr>
      <w:r>
        <w:rPr>
          <w:color w:val="808080" w:themeColor="background1" w:themeShade="80"/>
          <w:sz w:val="24"/>
          <w:szCs w:val="24"/>
        </w:rPr>
        <w:t xml:space="preserve">Appendix D – Logistics Plans including Swept Path Analysis </w:t>
      </w:r>
    </w:p>
    <w:p w14:paraId="69DDF40F" w14:textId="02F4EC9F" w:rsidR="00D63899" w:rsidRDefault="00D63899" w:rsidP="005F379A">
      <w:pPr>
        <w:rPr>
          <w:color w:val="808080" w:themeColor="background1" w:themeShade="80"/>
          <w:sz w:val="24"/>
          <w:szCs w:val="24"/>
        </w:rPr>
      </w:pPr>
      <w:r>
        <w:rPr>
          <w:color w:val="808080" w:themeColor="background1" w:themeShade="80"/>
          <w:sz w:val="24"/>
          <w:szCs w:val="24"/>
        </w:rPr>
        <w:t xml:space="preserve">Appendix E – Noise Impact Assessment </w:t>
      </w:r>
    </w:p>
    <w:p w14:paraId="092654D9" w14:textId="1EE4D255" w:rsidR="001F447A" w:rsidRDefault="001F447A" w:rsidP="005F379A">
      <w:pPr>
        <w:rPr>
          <w:color w:val="808080" w:themeColor="background1" w:themeShade="80"/>
          <w:sz w:val="24"/>
          <w:szCs w:val="24"/>
        </w:rPr>
      </w:pPr>
      <w:r>
        <w:rPr>
          <w:color w:val="808080" w:themeColor="background1" w:themeShade="80"/>
          <w:sz w:val="24"/>
          <w:szCs w:val="24"/>
        </w:rPr>
        <w:t xml:space="preserve">Appendix F - </w:t>
      </w:r>
      <w:r w:rsidRPr="001F447A">
        <w:rPr>
          <w:color w:val="808080" w:themeColor="background1" w:themeShade="80"/>
          <w:sz w:val="24"/>
          <w:szCs w:val="24"/>
        </w:rPr>
        <w:t>Code of practice for noise and vibration control on construction and open sites</w:t>
      </w:r>
    </w:p>
    <w:p w14:paraId="4B65C7C4" w14:textId="53BC755A" w:rsidR="00357F5E" w:rsidRDefault="00357F5E" w:rsidP="005F379A">
      <w:pPr>
        <w:rPr>
          <w:color w:val="808080" w:themeColor="background1" w:themeShade="80"/>
          <w:sz w:val="24"/>
          <w:szCs w:val="24"/>
        </w:rPr>
      </w:pPr>
      <w:r>
        <w:rPr>
          <w:color w:val="808080" w:themeColor="background1" w:themeShade="80"/>
          <w:sz w:val="24"/>
          <w:szCs w:val="24"/>
        </w:rPr>
        <w:t xml:space="preserve">Appendix G – CCS Code Checklist </w:t>
      </w:r>
    </w:p>
    <w:p w14:paraId="773C653D" w14:textId="77777777" w:rsidR="008C4346" w:rsidRPr="003D7603" w:rsidRDefault="008C4346" w:rsidP="005F379A">
      <w:pPr>
        <w:rPr>
          <w:color w:val="808080" w:themeColor="background1" w:themeShade="80"/>
          <w:sz w:val="24"/>
          <w:szCs w:val="24"/>
        </w:rPr>
      </w:pPr>
    </w:p>
    <w:sectPr w:rsidR="008C4346" w:rsidRPr="003D7603" w:rsidSect="008A55DB">
      <w:footerReference w:type="default" r:id="rId50"/>
      <w:footerReference w:type="first" r:id="rId51"/>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9FEFBA" w14:textId="77777777" w:rsidR="008A55DB" w:rsidRDefault="008A55DB" w:rsidP="00431053">
      <w:pPr>
        <w:spacing w:after="0" w:line="240" w:lineRule="auto"/>
      </w:pPr>
      <w:r>
        <w:separator/>
      </w:r>
    </w:p>
  </w:endnote>
  <w:endnote w:type="continuationSeparator" w:id="0">
    <w:p w14:paraId="39A6E2EC" w14:textId="77777777" w:rsidR="008A55DB" w:rsidRDefault="008A55DB"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oundry Form Sans">
    <w:altName w:val="Cambria"/>
    <w:panose1 w:val="00000000000000000000"/>
    <w:charset w:val="00"/>
    <w:family w:val="swiss"/>
    <w:notTrueType/>
    <w:pitch w:val="default"/>
    <w:sig w:usb0="00000003" w:usb1="00000000" w:usb2="00000000" w:usb3="00000000" w:csb0="00000001" w:csb1="00000000"/>
  </w:font>
  <w:font w:name="ArialMT">
    <w:altName w:val="Arial"/>
    <w:panose1 w:val="00000000000000000000"/>
    <w:charset w:val="00"/>
    <w:family w:val="roman"/>
    <w:notTrueType/>
    <w:pitch w:val="default"/>
  </w:font>
  <w:font w:name="Calibri,Bold">
    <w:altName w:val="Cambria"/>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431742"/>
      <w:docPartObj>
        <w:docPartGallery w:val="Page Numbers (Bottom of Page)"/>
        <w:docPartUnique/>
      </w:docPartObj>
    </w:sdtPr>
    <w:sdtEndPr>
      <w:rPr>
        <w:noProof/>
      </w:rPr>
    </w:sdtEndPr>
    <w:sdtContent>
      <w:p w14:paraId="123262DA" w14:textId="7F7A8533" w:rsidR="007259CC" w:rsidRDefault="007259CC" w:rsidP="007176C8">
        <w:pPr>
          <w:pStyle w:val="Footer"/>
        </w:pPr>
        <w:r>
          <w:fldChar w:fldCharType="begin"/>
        </w:r>
        <w:r>
          <w:instrText xml:space="preserve"> PAGE   \* MERGEFORMAT </w:instrText>
        </w:r>
        <w:r>
          <w:fldChar w:fldCharType="separate"/>
        </w:r>
        <w:r w:rsidR="00BB371B">
          <w:rPr>
            <w:noProof/>
          </w:rPr>
          <w:t>20</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7259CC" w:rsidRDefault="007259C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262DD" w14:textId="77777777" w:rsidR="007259CC" w:rsidRDefault="007259CC"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7259CC" w:rsidRDefault="007259C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52A1C7" w14:textId="77777777" w:rsidR="008A55DB" w:rsidRDefault="008A55DB" w:rsidP="00431053">
      <w:pPr>
        <w:spacing w:after="0" w:line="240" w:lineRule="auto"/>
      </w:pPr>
      <w:r>
        <w:separator/>
      </w:r>
    </w:p>
  </w:footnote>
  <w:footnote w:type="continuationSeparator" w:id="0">
    <w:p w14:paraId="7E69BA89" w14:textId="77777777" w:rsidR="008A55DB" w:rsidRDefault="008A55DB"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3E0F30"/>
    <w:multiLevelType w:val="hybridMultilevel"/>
    <w:tmpl w:val="95381E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8E4147C"/>
    <w:multiLevelType w:val="hybridMultilevel"/>
    <w:tmpl w:val="30E41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38E38F0"/>
    <w:multiLevelType w:val="hybridMultilevel"/>
    <w:tmpl w:val="11FC4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4B15C75"/>
    <w:multiLevelType w:val="hybridMultilevel"/>
    <w:tmpl w:val="975AC4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C4805EF"/>
    <w:multiLevelType w:val="hybridMultilevel"/>
    <w:tmpl w:val="A81E2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500037D"/>
    <w:multiLevelType w:val="hybridMultilevel"/>
    <w:tmpl w:val="FBB03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59268D7"/>
    <w:multiLevelType w:val="hybridMultilevel"/>
    <w:tmpl w:val="C0007B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6A62CC4"/>
    <w:multiLevelType w:val="hybridMultilevel"/>
    <w:tmpl w:val="1AAA50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E3D5A00"/>
    <w:multiLevelType w:val="hybridMultilevel"/>
    <w:tmpl w:val="A9CEE64E"/>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6F01A17"/>
    <w:multiLevelType w:val="hybridMultilevel"/>
    <w:tmpl w:val="0F8EF8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1045DDD"/>
    <w:multiLevelType w:val="hybridMultilevel"/>
    <w:tmpl w:val="4894C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2C63C01"/>
    <w:multiLevelType w:val="hybridMultilevel"/>
    <w:tmpl w:val="E62CDF6A"/>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434038F"/>
    <w:multiLevelType w:val="hybridMultilevel"/>
    <w:tmpl w:val="56044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E03624B"/>
    <w:multiLevelType w:val="hybridMultilevel"/>
    <w:tmpl w:val="2E328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2077F17"/>
    <w:multiLevelType w:val="hybridMultilevel"/>
    <w:tmpl w:val="BEEE4C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6115C3E"/>
    <w:multiLevelType w:val="hybridMultilevel"/>
    <w:tmpl w:val="F3AEE1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A337817"/>
    <w:multiLevelType w:val="hybridMultilevel"/>
    <w:tmpl w:val="9BA697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DB64014"/>
    <w:multiLevelType w:val="hybridMultilevel"/>
    <w:tmpl w:val="B5A86A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85C3C3F"/>
    <w:multiLevelType w:val="hybridMultilevel"/>
    <w:tmpl w:val="1A64E6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8726F75"/>
    <w:multiLevelType w:val="hybridMultilevel"/>
    <w:tmpl w:val="390272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6982095">
    <w:abstractNumId w:val="9"/>
  </w:num>
  <w:num w:numId="2" w16cid:durableId="835151052">
    <w:abstractNumId w:val="8"/>
  </w:num>
  <w:num w:numId="3" w16cid:durableId="1549030867">
    <w:abstractNumId w:val="3"/>
  </w:num>
  <w:num w:numId="4" w16cid:durableId="1892377952">
    <w:abstractNumId w:val="13"/>
  </w:num>
  <w:num w:numId="5" w16cid:durableId="1999265411">
    <w:abstractNumId w:val="1"/>
  </w:num>
  <w:num w:numId="6" w16cid:durableId="1651521720">
    <w:abstractNumId w:val="4"/>
  </w:num>
  <w:num w:numId="7" w16cid:durableId="1726447401">
    <w:abstractNumId w:val="12"/>
  </w:num>
  <w:num w:numId="8" w16cid:durableId="1628051074">
    <w:abstractNumId w:val="15"/>
  </w:num>
  <w:num w:numId="9" w16cid:durableId="1198933192">
    <w:abstractNumId w:val="6"/>
  </w:num>
  <w:num w:numId="10" w16cid:durableId="1774939565">
    <w:abstractNumId w:val="10"/>
  </w:num>
  <w:num w:numId="11" w16cid:durableId="1225332453">
    <w:abstractNumId w:val="5"/>
  </w:num>
  <w:num w:numId="12" w16cid:durableId="73014310">
    <w:abstractNumId w:val="0"/>
  </w:num>
  <w:num w:numId="13" w16cid:durableId="167911988">
    <w:abstractNumId w:val="19"/>
  </w:num>
  <w:num w:numId="14" w16cid:durableId="1422484847">
    <w:abstractNumId w:val="11"/>
  </w:num>
  <w:num w:numId="15" w16cid:durableId="705523544">
    <w:abstractNumId w:val="20"/>
  </w:num>
  <w:num w:numId="16" w16cid:durableId="1492715667">
    <w:abstractNumId w:val="2"/>
  </w:num>
  <w:num w:numId="17" w16cid:durableId="1234009215">
    <w:abstractNumId w:val="17"/>
  </w:num>
  <w:num w:numId="18" w16cid:durableId="1574855941">
    <w:abstractNumId w:val="18"/>
  </w:num>
  <w:num w:numId="19" w16cid:durableId="1843347931">
    <w:abstractNumId w:val="16"/>
  </w:num>
  <w:num w:numId="20" w16cid:durableId="877280356">
    <w:abstractNumId w:val="14"/>
  </w:num>
  <w:num w:numId="21" w16cid:durableId="128398847">
    <w:abstractNumId w:val="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c2MTE2NzA2BDJMzZV0lIJTi4sz8/NACoxrAbE/lUEsAAAA"/>
  </w:docVars>
  <w:rsids>
    <w:rsidRoot w:val="00C34D9E"/>
    <w:rsid w:val="0000112D"/>
    <w:rsid w:val="00005A6E"/>
    <w:rsid w:val="0001170F"/>
    <w:rsid w:val="00014D8E"/>
    <w:rsid w:val="00016F2F"/>
    <w:rsid w:val="000174D1"/>
    <w:rsid w:val="00017CC0"/>
    <w:rsid w:val="0002135A"/>
    <w:rsid w:val="0002506D"/>
    <w:rsid w:val="000257D4"/>
    <w:rsid w:val="00030054"/>
    <w:rsid w:val="00031FFB"/>
    <w:rsid w:val="0003288C"/>
    <w:rsid w:val="000333C3"/>
    <w:rsid w:val="00034334"/>
    <w:rsid w:val="000374B7"/>
    <w:rsid w:val="00037FCA"/>
    <w:rsid w:val="00043570"/>
    <w:rsid w:val="00045B47"/>
    <w:rsid w:val="00054137"/>
    <w:rsid w:val="00055B8D"/>
    <w:rsid w:val="000615CC"/>
    <w:rsid w:val="000708C5"/>
    <w:rsid w:val="00072D9C"/>
    <w:rsid w:val="00082320"/>
    <w:rsid w:val="00082362"/>
    <w:rsid w:val="00086E64"/>
    <w:rsid w:val="00086F15"/>
    <w:rsid w:val="00087E07"/>
    <w:rsid w:val="0009476A"/>
    <w:rsid w:val="000949A6"/>
    <w:rsid w:val="0009504E"/>
    <w:rsid w:val="00096B28"/>
    <w:rsid w:val="000A2D47"/>
    <w:rsid w:val="000A54FB"/>
    <w:rsid w:val="000A63CF"/>
    <w:rsid w:val="000B0737"/>
    <w:rsid w:val="000B2C0A"/>
    <w:rsid w:val="000B2C95"/>
    <w:rsid w:val="000C18F7"/>
    <w:rsid w:val="000C4572"/>
    <w:rsid w:val="000C5DDB"/>
    <w:rsid w:val="000D03E9"/>
    <w:rsid w:val="000D0576"/>
    <w:rsid w:val="000D55FD"/>
    <w:rsid w:val="000E19F0"/>
    <w:rsid w:val="000E2346"/>
    <w:rsid w:val="000E5D8F"/>
    <w:rsid w:val="000E669A"/>
    <w:rsid w:val="000F06BF"/>
    <w:rsid w:val="000F3024"/>
    <w:rsid w:val="000F5999"/>
    <w:rsid w:val="000F6470"/>
    <w:rsid w:val="000F6A21"/>
    <w:rsid w:val="000F6EB8"/>
    <w:rsid w:val="00102759"/>
    <w:rsid w:val="00102BD9"/>
    <w:rsid w:val="00107AD1"/>
    <w:rsid w:val="001151E2"/>
    <w:rsid w:val="00115D14"/>
    <w:rsid w:val="00116C6A"/>
    <w:rsid w:val="00116CC2"/>
    <w:rsid w:val="001176D5"/>
    <w:rsid w:val="0012483E"/>
    <w:rsid w:val="0013142E"/>
    <w:rsid w:val="001329C6"/>
    <w:rsid w:val="00134835"/>
    <w:rsid w:val="00135D8B"/>
    <w:rsid w:val="00141375"/>
    <w:rsid w:val="001507CE"/>
    <w:rsid w:val="00151368"/>
    <w:rsid w:val="001543B5"/>
    <w:rsid w:val="001564AA"/>
    <w:rsid w:val="00157BEF"/>
    <w:rsid w:val="00157DF8"/>
    <w:rsid w:val="00157E9C"/>
    <w:rsid w:val="001612A5"/>
    <w:rsid w:val="00162035"/>
    <w:rsid w:val="00162084"/>
    <w:rsid w:val="0016461B"/>
    <w:rsid w:val="001660DC"/>
    <w:rsid w:val="00166865"/>
    <w:rsid w:val="00166BD1"/>
    <w:rsid w:val="0016713B"/>
    <w:rsid w:val="00171C5C"/>
    <w:rsid w:val="00172174"/>
    <w:rsid w:val="00172F93"/>
    <w:rsid w:val="001767D4"/>
    <w:rsid w:val="00183F8D"/>
    <w:rsid w:val="001840F2"/>
    <w:rsid w:val="00184E9D"/>
    <w:rsid w:val="00185088"/>
    <w:rsid w:val="001861E6"/>
    <w:rsid w:val="00187EB9"/>
    <w:rsid w:val="00191005"/>
    <w:rsid w:val="00191285"/>
    <w:rsid w:val="00191D88"/>
    <w:rsid w:val="00192EC1"/>
    <w:rsid w:val="00193ACA"/>
    <w:rsid w:val="001977AA"/>
    <w:rsid w:val="001A226C"/>
    <w:rsid w:val="001B1E97"/>
    <w:rsid w:val="001B299B"/>
    <w:rsid w:val="001B30C6"/>
    <w:rsid w:val="001B404E"/>
    <w:rsid w:val="001C0160"/>
    <w:rsid w:val="001C4B35"/>
    <w:rsid w:val="001C4DA3"/>
    <w:rsid w:val="001C53C7"/>
    <w:rsid w:val="001C7790"/>
    <w:rsid w:val="001D015C"/>
    <w:rsid w:val="001D654B"/>
    <w:rsid w:val="001D7027"/>
    <w:rsid w:val="001E0F17"/>
    <w:rsid w:val="001F039A"/>
    <w:rsid w:val="001F1642"/>
    <w:rsid w:val="001F447A"/>
    <w:rsid w:val="001F472A"/>
    <w:rsid w:val="001F7348"/>
    <w:rsid w:val="002003B1"/>
    <w:rsid w:val="00202466"/>
    <w:rsid w:val="00204C90"/>
    <w:rsid w:val="00210ACD"/>
    <w:rsid w:val="0021198D"/>
    <w:rsid w:val="00224F1D"/>
    <w:rsid w:val="00225359"/>
    <w:rsid w:val="00225A14"/>
    <w:rsid w:val="00226F8E"/>
    <w:rsid w:val="002322D2"/>
    <w:rsid w:val="00233D3E"/>
    <w:rsid w:val="00236659"/>
    <w:rsid w:val="0023687E"/>
    <w:rsid w:val="00240FDA"/>
    <w:rsid w:val="00241452"/>
    <w:rsid w:val="00245E0A"/>
    <w:rsid w:val="0024771C"/>
    <w:rsid w:val="002519ED"/>
    <w:rsid w:val="00256A94"/>
    <w:rsid w:val="002609A8"/>
    <w:rsid w:val="00262F48"/>
    <w:rsid w:val="00264985"/>
    <w:rsid w:val="00264DDD"/>
    <w:rsid w:val="002653C0"/>
    <w:rsid w:val="00271556"/>
    <w:rsid w:val="00271D83"/>
    <w:rsid w:val="002727C3"/>
    <w:rsid w:val="002731F2"/>
    <w:rsid w:val="0028124B"/>
    <w:rsid w:val="00284D96"/>
    <w:rsid w:val="00284E5A"/>
    <w:rsid w:val="00291FF8"/>
    <w:rsid w:val="00292594"/>
    <w:rsid w:val="00293931"/>
    <w:rsid w:val="00297791"/>
    <w:rsid w:val="00297A2C"/>
    <w:rsid w:val="002A0C1B"/>
    <w:rsid w:val="002A1C1F"/>
    <w:rsid w:val="002A5AE2"/>
    <w:rsid w:val="002A5D0B"/>
    <w:rsid w:val="002A75F4"/>
    <w:rsid w:val="002B22BF"/>
    <w:rsid w:val="002B5C7B"/>
    <w:rsid w:val="002B7FB4"/>
    <w:rsid w:val="002C0A95"/>
    <w:rsid w:val="002C40DD"/>
    <w:rsid w:val="002C410B"/>
    <w:rsid w:val="002C59A0"/>
    <w:rsid w:val="002C7C4B"/>
    <w:rsid w:val="002D4E84"/>
    <w:rsid w:val="002E0B1E"/>
    <w:rsid w:val="002E4346"/>
    <w:rsid w:val="002E5610"/>
    <w:rsid w:val="002F103C"/>
    <w:rsid w:val="002F23FC"/>
    <w:rsid w:val="002F2921"/>
    <w:rsid w:val="002F3F3A"/>
    <w:rsid w:val="002F63AA"/>
    <w:rsid w:val="00305FBC"/>
    <w:rsid w:val="00306BA1"/>
    <w:rsid w:val="003148EE"/>
    <w:rsid w:val="00315862"/>
    <w:rsid w:val="0031626F"/>
    <w:rsid w:val="003176C3"/>
    <w:rsid w:val="00322E18"/>
    <w:rsid w:val="00325FB0"/>
    <w:rsid w:val="00326200"/>
    <w:rsid w:val="00327F7D"/>
    <w:rsid w:val="0033245A"/>
    <w:rsid w:val="003349F9"/>
    <w:rsid w:val="00335875"/>
    <w:rsid w:val="0033623F"/>
    <w:rsid w:val="00341020"/>
    <w:rsid w:val="00341E83"/>
    <w:rsid w:val="00342ADE"/>
    <w:rsid w:val="00342F0C"/>
    <w:rsid w:val="00345CA1"/>
    <w:rsid w:val="00346658"/>
    <w:rsid w:val="00346FB2"/>
    <w:rsid w:val="00357ACC"/>
    <w:rsid w:val="00357F5E"/>
    <w:rsid w:val="0036069B"/>
    <w:rsid w:val="00362CB5"/>
    <w:rsid w:val="003667DD"/>
    <w:rsid w:val="003709AA"/>
    <w:rsid w:val="00375000"/>
    <w:rsid w:val="003757E8"/>
    <w:rsid w:val="003959F5"/>
    <w:rsid w:val="003A0848"/>
    <w:rsid w:val="003A216E"/>
    <w:rsid w:val="003A2502"/>
    <w:rsid w:val="003A33EC"/>
    <w:rsid w:val="003A4127"/>
    <w:rsid w:val="003A4E0C"/>
    <w:rsid w:val="003A58C1"/>
    <w:rsid w:val="003A7C2D"/>
    <w:rsid w:val="003B217A"/>
    <w:rsid w:val="003B5C45"/>
    <w:rsid w:val="003B62F3"/>
    <w:rsid w:val="003B6615"/>
    <w:rsid w:val="003C57A1"/>
    <w:rsid w:val="003D0C80"/>
    <w:rsid w:val="003D13C4"/>
    <w:rsid w:val="003D54F9"/>
    <w:rsid w:val="003D69C8"/>
    <w:rsid w:val="003D7603"/>
    <w:rsid w:val="003E0BE5"/>
    <w:rsid w:val="003E2671"/>
    <w:rsid w:val="003E2BF6"/>
    <w:rsid w:val="003E59F5"/>
    <w:rsid w:val="003E5EE2"/>
    <w:rsid w:val="003E61C3"/>
    <w:rsid w:val="003E7B9C"/>
    <w:rsid w:val="003F0193"/>
    <w:rsid w:val="003F0610"/>
    <w:rsid w:val="003F15D7"/>
    <w:rsid w:val="003F28EF"/>
    <w:rsid w:val="003F597D"/>
    <w:rsid w:val="003F6D53"/>
    <w:rsid w:val="004056DF"/>
    <w:rsid w:val="00406081"/>
    <w:rsid w:val="004150F8"/>
    <w:rsid w:val="004153E8"/>
    <w:rsid w:val="00415678"/>
    <w:rsid w:val="00416C8A"/>
    <w:rsid w:val="00427B83"/>
    <w:rsid w:val="00430FAD"/>
    <w:rsid w:val="00431053"/>
    <w:rsid w:val="004344D7"/>
    <w:rsid w:val="004358D5"/>
    <w:rsid w:val="0044388F"/>
    <w:rsid w:val="00444386"/>
    <w:rsid w:val="00450345"/>
    <w:rsid w:val="00451491"/>
    <w:rsid w:val="00454747"/>
    <w:rsid w:val="00455898"/>
    <w:rsid w:val="0045706E"/>
    <w:rsid w:val="00457926"/>
    <w:rsid w:val="00463584"/>
    <w:rsid w:val="00467FC9"/>
    <w:rsid w:val="00470C11"/>
    <w:rsid w:val="00472E07"/>
    <w:rsid w:val="004762D1"/>
    <w:rsid w:val="00477AC4"/>
    <w:rsid w:val="0048572A"/>
    <w:rsid w:val="00487407"/>
    <w:rsid w:val="00492A48"/>
    <w:rsid w:val="00496A8B"/>
    <w:rsid w:val="004A0EBE"/>
    <w:rsid w:val="004A1C30"/>
    <w:rsid w:val="004A1E70"/>
    <w:rsid w:val="004A4094"/>
    <w:rsid w:val="004A669A"/>
    <w:rsid w:val="004A78CA"/>
    <w:rsid w:val="004B0383"/>
    <w:rsid w:val="004B27AB"/>
    <w:rsid w:val="004B42EE"/>
    <w:rsid w:val="004C0DD1"/>
    <w:rsid w:val="004C2B05"/>
    <w:rsid w:val="004C7903"/>
    <w:rsid w:val="004D0138"/>
    <w:rsid w:val="004D0684"/>
    <w:rsid w:val="004D1130"/>
    <w:rsid w:val="004D1455"/>
    <w:rsid w:val="004D5319"/>
    <w:rsid w:val="004D7355"/>
    <w:rsid w:val="004D7A54"/>
    <w:rsid w:val="004E302B"/>
    <w:rsid w:val="004E56B1"/>
    <w:rsid w:val="004E6E4F"/>
    <w:rsid w:val="004F1D18"/>
    <w:rsid w:val="005006B6"/>
    <w:rsid w:val="00504F35"/>
    <w:rsid w:val="00505CA0"/>
    <w:rsid w:val="00506E16"/>
    <w:rsid w:val="00510155"/>
    <w:rsid w:val="0051099F"/>
    <w:rsid w:val="00511077"/>
    <w:rsid w:val="005127CE"/>
    <w:rsid w:val="005136D7"/>
    <w:rsid w:val="00521BA0"/>
    <w:rsid w:val="00524E3E"/>
    <w:rsid w:val="00526ADA"/>
    <w:rsid w:val="00527A00"/>
    <w:rsid w:val="00531CB0"/>
    <w:rsid w:val="005364CA"/>
    <w:rsid w:val="0054145A"/>
    <w:rsid w:val="00541B98"/>
    <w:rsid w:val="0054403F"/>
    <w:rsid w:val="00554024"/>
    <w:rsid w:val="0055481D"/>
    <w:rsid w:val="00557A02"/>
    <w:rsid w:val="00557BF0"/>
    <w:rsid w:val="00560A7A"/>
    <w:rsid w:val="0056228D"/>
    <w:rsid w:val="00563D00"/>
    <w:rsid w:val="00565EDD"/>
    <w:rsid w:val="005760BD"/>
    <w:rsid w:val="005804A1"/>
    <w:rsid w:val="0058251A"/>
    <w:rsid w:val="00590880"/>
    <w:rsid w:val="0059490C"/>
    <w:rsid w:val="00594ACA"/>
    <w:rsid w:val="00596E89"/>
    <w:rsid w:val="005A1E9C"/>
    <w:rsid w:val="005A593A"/>
    <w:rsid w:val="005B0D40"/>
    <w:rsid w:val="005B3453"/>
    <w:rsid w:val="005C0094"/>
    <w:rsid w:val="005C5AFA"/>
    <w:rsid w:val="005C6ADA"/>
    <w:rsid w:val="005C79D6"/>
    <w:rsid w:val="005D271C"/>
    <w:rsid w:val="005D4936"/>
    <w:rsid w:val="005D49B6"/>
    <w:rsid w:val="005D549A"/>
    <w:rsid w:val="005D6E24"/>
    <w:rsid w:val="005E3270"/>
    <w:rsid w:val="005E3B81"/>
    <w:rsid w:val="005E4D1E"/>
    <w:rsid w:val="005E56FA"/>
    <w:rsid w:val="005F003F"/>
    <w:rsid w:val="005F2661"/>
    <w:rsid w:val="005F379A"/>
    <w:rsid w:val="005F7BE5"/>
    <w:rsid w:val="00600326"/>
    <w:rsid w:val="00600AFF"/>
    <w:rsid w:val="00601F9D"/>
    <w:rsid w:val="006034CF"/>
    <w:rsid w:val="00604054"/>
    <w:rsid w:val="0060448E"/>
    <w:rsid w:val="00605C1B"/>
    <w:rsid w:val="00612591"/>
    <w:rsid w:val="00612911"/>
    <w:rsid w:val="00616051"/>
    <w:rsid w:val="00616B27"/>
    <w:rsid w:val="006225BA"/>
    <w:rsid w:val="0062348B"/>
    <w:rsid w:val="00624C66"/>
    <w:rsid w:val="006269BC"/>
    <w:rsid w:val="00632FBE"/>
    <w:rsid w:val="0063452C"/>
    <w:rsid w:val="00636520"/>
    <w:rsid w:val="006378C9"/>
    <w:rsid w:val="006442AC"/>
    <w:rsid w:val="006444F0"/>
    <w:rsid w:val="00644F69"/>
    <w:rsid w:val="0065097C"/>
    <w:rsid w:val="00651CC3"/>
    <w:rsid w:val="00653898"/>
    <w:rsid w:val="006539AD"/>
    <w:rsid w:val="006545E4"/>
    <w:rsid w:val="00655A36"/>
    <w:rsid w:val="00661EB5"/>
    <w:rsid w:val="006631C0"/>
    <w:rsid w:val="0066439E"/>
    <w:rsid w:val="00667DE1"/>
    <w:rsid w:val="006730BF"/>
    <w:rsid w:val="006751F5"/>
    <w:rsid w:val="006761E5"/>
    <w:rsid w:val="00680847"/>
    <w:rsid w:val="00682649"/>
    <w:rsid w:val="00691AB3"/>
    <w:rsid w:val="00694D2A"/>
    <w:rsid w:val="006A3470"/>
    <w:rsid w:val="006A6A73"/>
    <w:rsid w:val="006B0092"/>
    <w:rsid w:val="006B01CC"/>
    <w:rsid w:val="006B584D"/>
    <w:rsid w:val="006C2D26"/>
    <w:rsid w:val="006C6406"/>
    <w:rsid w:val="006D0BE7"/>
    <w:rsid w:val="006D2A6F"/>
    <w:rsid w:val="006D2FC4"/>
    <w:rsid w:val="006D740D"/>
    <w:rsid w:val="006E0BF7"/>
    <w:rsid w:val="006E4126"/>
    <w:rsid w:val="006F3E86"/>
    <w:rsid w:val="007006D8"/>
    <w:rsid w:val="00701C19"/>
    <w:rsid w:val="00704B26"/>
    <w:rsid w:val="00705BFA"/>
    <w:rsid w:val="007066E3"/>
    <w:rsid w:val="00707533"/>
    <w:rsid w:val="007076CB"/>
    <w:rsid w:val="00711C47"/>
    <w:rsid w:val="00714DD1"/>
    <w:rsid w:val="007176C8"/>
    <w:rsid w:val="0071775B"/>
    <w:rsid w:val="00720286"/>
    <w:rsid w:val="00721763"/>
    <w:rsid w:val="007259CC"/>
    <w:rsid w:val="00727BD4"/>
    <w:rsid w:val="00731360"/>
    <w:rsid w:val="00733745"/>
    <w:rsid w:val="00733D0C"/>
    <w:rsid w:val="00734EB1"/>
    <w:rsid w:val="00736A31"/>
    <w:rsid w:val="007372A4"/>
    <w:rsid w:val="00743F6F"/>
    <w:rsid w:val="00745301"/>
    <w:rsid w:val="00746037"/>
    <w:rsid w:val="00747F57"/>
    <w:rsid w:val="00750285"/>
    <w:rsid w:val="00750860"/>
    <w:rsid w:val="00752B04"/>
    <w:rsid w:val="007530E0"/>
    <w:rsid w:val="007568BB"/>
    <w:rsid w:val="007604D4"/>
    <w:rsid w:val="00760FFB"/>
    <w:rsid w:val="007617EC"/>
    <w:rsid w:val="00776341"/>
    <w:rsid w:val="00776C3F"/>
    <w:rsid w:val="007779DC"/>
    <w:rsid w:val="00777DDE"/>
    <w:rsid w:val="00780964"/>
    <w:rsid w:val="007822FA"/>
    <w:rsid w:val="00782971"/>
    <w:rsid w:val="007841DE"/>
    <w:rsid w:val="007863D9"/>
    <w:rsid w:val="007951AA"/>
    <w:rsid w:val="00796741"/>
    <w:rsid w:val="00796EBD"/>
    <w:rsid w:val="007A0EF0"/>
    <w:rsid w:val="007A264E"/>
    <w:rsid w:val="007A32F3"/>
    <w:rsid w:val="007A33C8"/>
    <w:rsid w:val="007A3FEA"/>
    <w:rsid w:val="007A58D7"/>
    <w:rsid w:val="007B1499"/>
    <w:rsid w:val="007B3983"/>
    <w:rsid w:val="007B5313"/>
    <w:rsid w:val="007B7128"/>
    <w:rsid w:val="007B7433"/>
    <w:rsid w:val="007C0BC7"/>
    <w:rsid w:val="007C6508"/>
    <w:rsid w:val="007C6AE7"/>
    <w:rsid w:val="007D2C71"/>
    <w:rsid w:val="007E6C3B"/>
    <w:rsid w:val="007E7257"/>
    <w:rsid w:val="007E7F53"/>
    <w:rsid w:val="007F27BC"/>
    <w:rsid w:val="007F4706"/>
    <w:rsid w:val="007F4D36"/>
    <w:rsid w:val="007F51ED"/>
    <w:rsid w:val="008020EC"/>
    <w:rsid w:val="0080253C"/>
    <w:rsid w:val="008060C1"/>
    <w:rsid w:val="00807B00"/>
    <w:rsid w:val="008100D9"/>
    <w:rsid w:val="00813C4A"/>
    <w:rsid w:val="0081605A"/>
    <w:rsid w:val="008202E3"/>
    <w:rsid w:val="00821CE2"/>
    <w:rsid w:val="00821DAF"/>
    <w:rsid w:val="0082390D"/>
    <w:rsid w:val="00832178"/>
    <w:rsid w:val="008321B5"/>
    <w:rsid w:val="0083249B"/>
    <w:rsid w:val="00836D0A"/>
    <w:rsid w:val="00840056"/>
    <w:rsid w:val="008415D5"/>
    <w:rsid w:val="008428E7"/>
    <w:rsid w:val="0084490B"/>
    <w:rsid w:val="00844BDA"/>
    <w:rsid w:val="0084596D"/>
    <w:rsid w:val="00846061"/>
    <w:rsid w:val="00850942"/>
    <w:rsid w:val="00852C40"/>
    <w:rsid w:val="008573D2"/>
    <w:rsid w:val="00862FA9"/>
    <w:rsid w:val="00865EA3"/>
    <w:rsid w:val="00873B2A"/>
    <w:rsid w:val="008879E5"/>
    <w:rsid w:val="00890861"/>
    <w:rsid w:val="0089251E"/>
    <w:rsid w:val="00893086"/>
    <w:rsid w:val="008977E7"/>
    <w:rsid w:val="008A4276"/>
    <w:rsid w:val="008A55DB"/>
    <w:rsid w:val="008A64D8"/>
    <w:rsid w:val="008B01C4"/>
    <w:rsid w:val="008B0553"/>
    <w:rsid w:val="008B0592"/>
    <w:rsid w:val="008B34FE"/>
    <w:rsid w:val="008B465C"/>
    <w:rsid w:val="008B700D"/>
    <w:rsid w:val="008C0C08"/>
    <w:rsid w:val="008C4346"/>
    <w:rsid w:val="008C4A26"/>
    <w:rsid w:val="008C5C03"/>
    <w:rsid w:val="008D018D"/>
    <w:rsid w:val="008D0B4A"/>
    <w:rsid w:val="008D1C20"/>
    <w:rsid w:val="008D1CAA"/>
    <w:rsid w:val="008D265E"/>
    <w:rsid w:val="008D413D"/>
    <w:rsid w:val="008D4A3E"/>
    <w:rsid w:val="008D6543"/>
    <w:rsid w:val="008D6DC0"/>
    <w:rsid w:val="008D6F25"/>
    <w:rsid w:val="008D7128"/>
    <w:rsid w:val="008E257B"/>
    <w:rsid w:val="008E3329"/>
    <w:rsid w:val="008F0C8E"/>
    <w:rsid w:val="008F3909"/>
    <w:rsid w:val="008F71EE"/>
    <w:rsid w:val="008F7F91"/>
    <w:rsid w:val="00903D8D"/>
    <w:rsid w:val="00905B5D"/>
    <w:rsid w:val="00906A77"/>
    <w:rsid w:val="009148F7"/>
    <w:rsid w:val="00920356"/>
    <w:rsid w:val="00921D01"/>
    <w:rsid w:val="00926160"/>
    <w:rsid w:val="00927586"/>
    <w:rsid w:val="00933288"/>
    <w:rsid w:val="00937A20"/>
    <w:rsid w:val="009423D7"/>
    <w:rsid w:val="00946E90"/>
    <w:rsid w:val="009472CB"/>
    <w:rsid w:val="009473BA"/>
    <w:rsid w:val="00953581"/>
    <w:rsid w:val="00953601"/>
    <w:rsid w:val="00955C26"/>
    <w:rsid w:val="00961B3D"/>
    <w:rsid w:val="0096480B"/>
    <w:rsid w:val="00966B5B"/>
    <w:rsid w:val="00970F27"/>
    <w:rsid w:val="00986139"/>
    <w:rsid w:val="0099157B"/>
    <w:rsid w:val="00991D01"/>
    <w:rsid w:val="00996FE9"/>
    <w:rsid w:val="009A2D96"/>
    <w:rsid w:val="009A3C9F"/>
    <w:rsid w:val="009A4EAF"/>
    <w:rsid w:val="009A5B89"/>
    <w:rsid w:val="009A65DB"/>
    <w:rsid w:val="009B3B60"/>
    <w:rsid w:val="009B7121"/>
    <w:rsid w:val="009B7E9A"/>
    <w:rsid w:val="009C0A98"/>
    <w:rsid w:val="009C1753"/>
    <w:rsid w:val="009C352A"/>
    <w:rsid w:val="009C4456"/>
    <w:rsid w:val="009D06B2"/>
    <w:rsid w:val="009D0FA5"/>
    <w:rsid w:val="009D3809"/>
    <w:rsid w:val="009D5277"/>
    <w:rsid w:val="009D5795"/>
    <w:rsid w:val="009D5D8E"/>
    <w:rsid w:val="009D6646"/>
    <w:rsid w:val="009E19AC"/>
    <w:rsid w:val="009E1C29"/>
    <w:rsid w:val="009E1F26"/>
    <w:rsid w:val="009E3073"/>
    <w:rsid w:val="009E37DE"/>
    <w:rsid w:val="009E7A29"/>
    <w:rsid w:val="009F0032"/>
    <w:rsid w:val="009F29D5"/>
    <w:rsid w:val="009F7AEB"/>
    <w:rsid w:val="00A01563"/>
    <w:rsid w:val="00A017C2"/>
    <w:rsid w:val="00A114FD"/>
    <w:rsid w:val="00A116ED"/>
    <w:rsid w:val="00A1509A"/>
    <w:rsid w:val="00A17500"/>
    <w:rsid w:val="00A21106"/>
    <w:rsid w:val="00A21ED1"/>
    <w:rsid w:val="00A21F74"/>
    <w:rsid w:val="00A2364B"/>
    <w:rsid w:val="00A324B2"/>
    <w:rsid w:val="00A327E1"/>
    <w:rsid w:val="00A32F4D"/>
    <w:rsid w:val="00A33450"/>
    <w:rsid w:val="00A35C8B"/>
    <w:rsid w:val="00A35EA0"/>
    <w:rsid w:val="00A52E55"/>
    <w:rsid w:val="00A60861"/>
    <w:rsid w:val="00A67C30"/>
    <w:rsid w:val="00A749CE"/>
    <w:rsid w:val="00A75332"/>
    <w:rsid w:val="00A76FDC"/>
    <w:rsid w:val="00A82D81"/>
    <w:rsid w:val="00A82DDD"/>
    <w:rsid w:val="00A91FCD"/>
    <w:rsid w:val="00A9356C"/>
    <w:rsid w:val="00A96D59"/>
    <w:rsid w:val="00A97EA1"/>
    <w:rsid w:val="00AA522C"/>
    <w:rsid w:val="00AA5261"/>
    <w:rsid w:val="00AA6919"/>
    <w:rsid w:val="00AA79A7"/>
    <w:rsid w:val="00AB5092"/>
    <w:rsid w:val="00AB54BD"/>
    <w:rsid w:val="00AC0B46"/>
    <w:rsid w:val="00AC2C10"/>
    <w:rsid w:val="00AC64DF"/>
    <w:rsid w:val="00AC74A5"/>
    <w:rsid w:val="00AC79F9"/>
    <w:rsid w:val="00AD0A88"/>
    <w:rsid w:val="00AD11EA"/>
    <w:rsid w:val="00AD574D"/>
    <w:rsid w:val="00AD582E"/>
    <w:rsid w:val="00AD7B83"/>
    <w:rsid w:val="00AE4260"/>
    <w:rsid w:val="00AE4E76"/>
    <w:rsid w:val="00AE6846"/>
    <w:rsid w:val="00AF47DD"/>
    <w:rsid w:val="00AF5CFA"/>
    <w:rsid w:val="00AF7978"/>
    <w:rsid w:val="00B047EF"/>
    <w:rsid w:val="00B11811"/>
    <w:rsid w:val="00B135F2"/>
    <w:rsid w:val="00B14C03"/>
    <w:rsid w:val="00B22D5F"/>
    <w:rsid w:val="00B27068"/>
    <w:rsid w:val="00B302D2"/>
    <w:rsid w:val="00B346C0"/>
    <w:rsid w:val="00B4024C"/>
    <w:rsid w:val="00B40421"/>
    <w:rsid w:val="00B43972"/>
    <w:rsid w:val="00B443EA"/>
    <w:rsid w:val="00B57861"/>
    <w:rsid w:val="00B62346"/>
    <w:rsid w:val="00B63901"/>
    <w:rsid w:val="00B64891"/>
    <w:rsid w:val="00B64D9E"/>
    <w:rsid w:val="00B665BA"/>
    <w:rsid w:val="00B677E6"/>
    <w:rsid w:val="00B71C91"/>
    <w:rsid w:val="00B76DD2"/>
    <w:rsid w:val="00B77BA4"/>
    <w:rsid w:val="00B821CF"/>
    <w:rsid w:val="00B833B4"/>
    <w:rsid w:val="00B83419"/>
    <w:rsid w:val="00B849D6"/>
    <w:rsid w:val="00B84EA4"/>
    <w:rsid w:val="00B85748"/>
    <w:rsid w:val="00B87DE4"/>
    <w:rsid w:val="00B9061D"/>
    <w:rsid w:val="00B920D6"/>
    <w:rsid w:val="00B936F9"/>
    <w:rsid w:val="00B93F22"/>
    <w:rsid w:val="00B95767"/>
    <w:rsid w:val="00BA1610"/>
    <w:rsid w:val="00BA23B5"/>
    <w:rsid w:val="00BA3252"/>
    <w:rsid w:val="00BA5E70"/>
    <w:rsid w:val="00BB3613"/>
    <w:rsid w:val="00BB371B"/>
    <w:rsid w:val="00BB4897"/>
    <w:rsid w:val="00BB5C68"/>
    <w:rsid w:val="00BC078A"/>
    <w:rsid w:val="00BC6A39"/>
    <w:rsid w:val="00BD144C"/>
    <w:rsid w:val="00BE05EF"/>
    <w:rsid w:val="00BE05F8"/>
    <w:rsid w:val="00BE4F06"/>
    <w:rsid w:val="00C02856"/>
    <w:rsid w:val="00C0304A"/>
    <w:rsid w:val="00C031E9"/>
    <w:rsid w:val="00C06D1B"/>
    <w:rsid w:val="00C14FD9"/>
    <w:rsid w:val="00C159F6"/>
    <w:rsid w:val="00C16EC1"/>
    <w:rsid w:val="00C25FEF"/>
    <w:rsid w:val="00C32B6A"/>
    <w:rsid w:val="00C34C58"/>
    <w:rsid w:val="00C34D9E"/>
    <w:rsid w:val="00C35B88"/>
    <w:rsid w:val="00C35C3B"/>
    <w:rsid w:val="00C406F3"/>
    <w:rsid w:val="00C4184E"/>
    <w:rsid w:val="00C46240"/>
    <w:rsid w:val="00C47052"/>
    <w:rsid w:val="00C53C94"/>
    <w:rsid w:val="00C557C4"/>
    <w:rsid w:val="00C56785"/>
    <w:rsid w:val="00C63D63"/>
    <w:rsid w:val="00C6472D"/>
    <w:rsid w:val="00C649E9"/>
    <w:rsid w:val="00C673D8"/>
    <w:rsid w:val="00C67E01"/>
    <w:rsid w:val="00C70BB7"/>
    <w:rsid w:val="00C70DA4"/>
    <w:rsid w:val="00C71F8D"/>
    <w:rsid w:val="00C74426"/>
    <w:rsid w:val="00C74A80"/>
    <w:rsid w:val="00C74DB7"/>
    <w:rsid w:val="00C81D2B"/>
    <w:rsid w:val="00C866F3"/>
    <w:rsid w:val="00C873F8"/>
    <w:rsid w:val="00C92F22"/>
    <w:rsid w:val="00C933D0"/>
    <w:rsid w:val="00CA33F1"/>
    <w:rsid w:val="00CA5F40"/>
    <w:rsid w:val="00CA784F"/>
    <w:rsid w:val="00CB018B"/>
    <w:rsid w:val="00CB0E57"/>
    <w:rsid w:val="00CB4336"/>
    <w:rsid w:val="00CB5D28"/>
    <w:rsid w:val="00CB71F4"/>
    <w:rsid w:val="00CB779A"/>
    <w:rsid w:val="00CC4908"/>
    <w:rsid w:val="00CD104D"/>
    <w:rsid w:val="00CD1F2B"/>
    <w:rsid w:val="00CD661F"/>
    <w:rsid w:val="00CE56C1"/>
    <w:rsid w:val="00CF354A"/>
    <w:rsid w:val="00CF4579"/>
    <w:rsid w:val="00CF4FEF"/>
    <w:rsid w:val="00D008EA"/>
    <w:rsid w:val="00D06999"/>
    <w:rsid w:val="00D10C55"/>
    <w:rsid w:val="00D11520"/>
    <w:rsid w:val="00D1474F"/>
    <w:rsid w:val="00D1633C"/>
    <w:rsid w:val="00D20564"/>
    <w:rsid w:val="00D227F4"/>
    <w:rsid w:val="00D23155"/>
    <w:rsid w:val="00D34145"/>
    <w:rsid w:val="00D3455D"/>
    <w:rsid w:val="00D360B3"/>
    <w:rsid w:val="00D36A8B"/>
    <w:rsid w:val="00D3704C"/>
    <w:rsid w:val="00D37D85"/>
    <w:rsid w:val="00D40839"/>
    <w:rsid w:val="00D47AF1"/>
    <w:rsid w:val="00D47BE9"/>
    <w:rsid w:val="00D50489"/>
    <w:rsid w:val="00D50E1E"/>
    <w:rsid w:val="00D52988"/>
    <w:rsid w:val="00D565EF"/>
    <w:rsid w:val="00D63899"/>
    <w:rsid w:val="00D6761F"/>
    <w:rsid w:val="00D706C5"/>
    <w:rsid w:val="00D70EFE"/>
    <w:rsid w:val="00D72A58"/>
    <w:rsid w:val="00D7525A"/>
    <w:rsid w:val="00D76078"/>
    <w:rsid w:val="00D7694F"/>
    <w:rsid w:val="00D86889"/>
    <w:rsid w:val="00D87E17"/>
    <w:rsid w:val="00D915CF"/>
    <w:rsid w:val="00D91F96"/>
    <w:rsid w:val="00D94864"/>
    <w:rsid w:val="00D97E34"/>
    <w:rsid w:val="00DA1403"/>
    <w:rsid w:val="00DA2B45"/>
    <w:rsid w:val="00DA70A5"/>
    <w:rsid w:val="00DB2242"/>
    <w:rsid w:val="00DB3E9C"/>
    <w:rsid w:val="00DB676F"/>
    <w:rsid w:val="00DB7E17"/>
    <w:rsid w:val="00DC0037"/>
    <w:rsid w:val="00DC68B3"/>
    <w:rsid w:val="00DC6C51"/>
    <w:rsid w:val="00DD3AC1"/>
    <w:rsid w:val="00DD48FD"/>
    <w:rsid w:val="00DD6E7D"/>
    <w:rsid w:val="00DD7DE4"/>
    <w:rsid w:val="00DE05C3"/>
    <w:rsid w:val="00DE0C67"/>
    <w:rsid w:val="00DE242B"/>
    <w:rsid w:val="00DE3770"/>
    <w:rsid w:val="00DE3AFD"/>
    <w:rsid w:val="00DE7537"/>
    <w:rsid w:val="00DE7A5E"/>
    <w:rsid w:val="00DE7EF5"/>
    <w:rsid w:val="00DF2B4A"/>
    <w:rsid w:val="00DF53FB"/>
    <w:rsid w:val="00E00E56"/>
    <w:rsid w:val="00E0646C"/>
    <w:rsid w:val="00E079B1"/>
    <w:rsid w:val="00E07C92"/>
    <w:rsid w:val="00E10108"/>
    <w:rsid w:val="00E120FC"/>
    <w:rsid w:val="00E12D5A"/>
    <w:rsid w:val="00E1541C"/>
    <w:rsid w:val="00E169AA"/>
    <w:rsid w:val="00E309F4"/>
    <w:rsid w:val="00E3471A"/>
    <w:rsid w:val="00E350A1"/>
    <w:rsid w:val="00E4100A"/>
    <w:rsid w:val="00E433B7"/>
    <w:rsid w:val="00E50BA8"/>
    <w:rsid w:val="00E600F7"/>
    <w:rsid w:val="00E63C48"/>
    <w:rsid w:val="00E647BC"/>
    <w:rsid w:val="00E670BC"/>
    <w:rsid w:val="00E70603"/>
    <w:rsid w:val="00E72864"/>
    <w:rsid w:val="00E74AE0"/>
    <w:rsid w:val="00E8074B"/>
    <w:rsid w:val="00E80B32"/>
    <w:rsid w:val="00E823B4"/>
    <w:rsid w:val="00E832E4"/>
    <w:rsid w:val="00E84571"/>
    <w:rsid w:val="00E845E0"/>
    <w:rsid w:val="00E9296F"/>
    <w:rsid w:val="00E940C0"/>
    <w:rsid w:val="00E9494B"/>
    <w:rsid w:val="00E94F08"/>
    <w:rsid w:val="00E96784"/>
    <w:rsid w:val="00E96997"/>
    <w:rsid w:val="00E96A3E"/>
    <w:rsid w:val="00E96AB4"/>
    <w:rsid w:val="00E97972"/>
    <w:rsid w:val="00EA2191"/>
    <w:rsid w:val="00EA35F8"/>
    <w:rsid w:val="00EA49C2"/>
    <w:rsid w:val="00EA5728"/>
    <w:rsid w:val="00EA5C5F"/>
    <w:rsid w:val="00EA62B3"/>
    <w:rsid w:val="00EB2623"/>
    <w:rsid w:val="00EB402E"/>
    <w:rsid w:val="00EB6A3C"/>
    <w:rsid w:val="00EB6B5F"/>
    <w:rsid w:val="00EC1C0E"/>
    <w:rsid w:val="00EC2068"/>
    <w:rsid w:val="00EC75FF"/>
    <w:rsid w:val="00ED237C"/>
    <w:rsid w:val="00EE060C"/>
    <w:rsid w:val="00EE4D60"/>
    <w:rsid w:val="00EF4FF7"/>
    <w:rsid w:val="00F00897"/>
    <w:rsid w:val="00F00E2C"/>
    <w:rsid w:val="00F02D4D"/>
    <w:rsid w:val="00F06C81"/>
    <w:rsid w:val="00F139A9"/>
    <w:rsid w:val="00F14AF6"/>
    <w:rsid w:val="00F17630"/>
    <w:rsid w:val="00F20650"/>
    <w:rsid w:val="00F20C82"/>
    <w:rsid w:val="00F230B1"/>
    <w:rsid w:val="00F25BBB"/>
    <w:rsid w:val="00F367E8"/>
    <w:rsid w:val="00F40BA1"/>
    <w:rsid w:val="00F5414F"/>
    <w:rsid w:val="00F5523D"/>
    <w:rsid w:val="00F56400"/>
    <w:rsid w:val="00F573DF"/>
    <w:rsid w:val="00F63B5B"/>
    <w:rsid w:val="00F63E86"/>
    <w:rsid w:val="00F71783"/>
    <w:rsid w:val="00F74F81"/>
    <w:rsid w:val="00F75204"/>
    <w:rsid w:val="00F759D6"/>
    <w:rsid w:val="00F75A1F"/>
    <w:rsid w:val="00F769C0"/>
    <w:rsid w:val="00F817BB"/>
    <w:rsid w:val="00F861A5"/>
    <w:rsid w:val="00F90549"/>
    <w:rsid w:val="00F906C5"/>
    <w:rsid w:val="00F928E1"/>
    <w:rsid w:val="00F92C07"/>
    <w:rsid w:val="00F935B4"/>
    <w:rsid w:val="00F95017"/>
    <w:rsid w:val="00F96FFB"/>
    <w:rsid w:val="00FA2769"/>
    <w:rsid w:val="00FA4F64"/>
    <w:rsid w:val="00FB0773"/>
    <w:rsid w:val="00FB2BE4"/>
    <w:rsid w:val="00FB5A8D"/>
    <w:rsid w:val="00FB612B"/>
    <w:rsid w:val="00FC3E0C"/>
    <w:rsid w:val="00FC40CA"/>
    <w:rsid w:val="00FC4DA8"/>
    <w:rsid w:val="00FC7F59"/>
    <w:rsid w:val="00FD22DF"/>
    <w:rsid w:val="00FE0113"/>
    <w:rsid w:val="00FE11F7"/>
    <w:rsid w:val="00FE649B"/>
    <w:rsid w:val="00FE70EE"/>
    <w:rsid w:val="00FF297A"/>
    <w:rsid w:val="00FF2AC9"/>
    <w:rsid w:val="00FF3C4C"/>
    <w:rsid w:val="00FF62D8"/>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25F0A"/>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3D00"/>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 w:type="character" w:customStyle="1" w:styleId="UnresolvedMention1">
    <w:name w:val="Unresolved Mention1"/>
    <w:basedOn w:val="DefaultParagraphFont"/>
    <w:uiPriority w:val="99"/>
    <w:semiHidden/>
    <w:unhideWhenUsed/>
    <w:rsid w:val="00661EB5"/>
    <w:rPr>
      <w:color w:val="605E5C"/>
      <w:shd w:val="clear" w:color="auto" w:fill="E1DFDD"/>
    </w:rPr>
  </w:style>
  <w:style w:type="character" w:customStyle="1" w:styleId="UnresolvedMention2">
    <w:name w:val="Unresolved Mention2"/>
    <w:basedOn w:val="DefaultParagraphFont"/>
    <w:uiPriority w:val="99"/>
    <w:semiHidden/>
    <w:unhideWhenUsed/>
    <w:rsid w:val="00D20564"/>
    <w:rPr>
      <w:color w:val="605E5C"/>
      <w:shd w:val="clear" w:color="auto" w:fill="E1DFDD"/>
    </w:rPr>
  </w:style>
  <w:style w:type="character" w:styleId="UnresolvedMention">
    <w:name w:val="Unresolved Mention"/>
    <w:basedOn w:val="DefaultParagraphFont"/>
    <w:uiPriority w:val="99"/>
    <w:semiHidden/>
    <w:unhideWhenUsed/>
    <w:rsid w:val="0001170F"/>
    <w:rPr>
      <w:color w:val="605E5C"/>
      <w:shd w:val="clear" w:color="auto" w:fill="E1DFDD"/>
    </w:rPr>
  </w:style>
  <w:style w:type="character" w:customStyle="1" w:styleId="fontstyle01">
    <w:name w:val="fontstyle01"/>
    <w:basedOn w:val="DefaultParagraphFont"/>
    <w:rsid w:val="008B34FE"/>
    <w:rPr>
      <w:rFonts w:ascii="ArialMT" w:hAnsi="ArialMT"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28012874">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343484150">
      <w:bodyDiv w:val="1"/>
      <w:marLeft w:val="0"/>
      <w:marRight w:val="0"/>
      <w:marTop w:val="0"/>
      <w:marBottom w:val="0"/>
      <w:divBdr>
        <w:top w:val="none" w:sz="0" w:space="0" w:color="auto"/>
        <w:left w:val="none" w:sz="0" w:space="0" w:color="auto"/>
        <w:bottom w:val="none" w:sz="0" w:space="0" w:color="auto"/>
        <w:right w:val="none" w:sz="0" w:space="0" w:color="auto"/>
      </w:divBdr>
    </w:div>
    <w:div w:id="850605131">
      <w:bodyDiv w:val="1"/>
      <w:marLeft w:val="0"/>
      <w:marRight w:val="0"/>
      <w:marTop w:val="0"/>
      <w:marBottom w:val="0"/>
      <w:divBdr>
        <w:top w:val="none" w:sz="0" w:space="0" w:color="auto"/>
        <w:left w:val="none" w:sz="0" w:space="0" w:color="auto"/>
        <w:bottom w:val="none" w:sz="0" w:space="0" w:color="auto"/>
        <w:right w:val="none" w:sz="0" w:space="0" w:color="auto"/>
      </w:divBdr>
    </w:div>
    <w:div w:id="936986341">
      <w:bodyDiv w:val="1"/>
      <w:marLeft w:val="0"/>
      <w:marRight w:val="0"/>
      <w:marTop w:val="0"/>
      <w:marBottom w:val="0"/>
      <w:divBdr>
        <w:top w:val="none" w:sz="0" w:space="0" w:color="auto"/>
        <w:left w:val="none" w:sz="0" w:space="0" w:color="auto"/>
        <w:bottom w:val="none" w:sz="0" w:space="0" w:color="auto"/>
        <w:right w:val="none" w:sz="0" w:space="0" w:color="auto"/>
      </w:divBdr>
    </w:div>
    <w:div w:id="1088384821">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577859757">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881698653">
      <w:bodyDiv w:val="1"/>
      <w:marLeft w:val="0"/>
      <w:marRight w:val="0"/>
      <w:marTop w:val="0"/>
      <w:marBottom w:val="0"/>
      <w:divBdr>
        <w:top w:val="none" w:sz="0" w:space="0" w:color="auto"/>
        <w:left w:val="none" w:sz="0" w:space="0" w:color="auto"/>
        <w:bottom w:val="none" w:sz="0" w:space="0" w:color="auto"/>
        <w:right w:val="none" w:sz="0" w:space="0" w:color="auto"/>
      </w:divBdr>
    </w:div>
    <w:div w:id="1974094775">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image" Target="media/image2.png"/><Relationship Id="rId26" Type="http://schemas.openxmlformats.org/officeDocument/2006/relationships/hyperlink" Target="https://www.camden.gov.uk/noisy-building-works" TargetMode="External"/><Relationship Id="rId39" Type="http://schemas.openxmlformats.org/officeDocument/2006/relationships/hyperlink" Target="https://www.camden.gov.uk/about-construction-management-plans" TargetMode="External"/><Relationship Id="rId21" Type="http://schemas.openxmlformats.org/officeDocument/2006/relationships/hyperlink" Target="mailto:nick.holmes@ambitmoat.com" TargetMode="External"/><Relationship Id="rId34" Type="http://schemas.openxmlformats.org/officeDocument/2006/relationships/image" Target="media/image6.JPG"/><Relationship Id="rId42"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47" Type="http://schemas.openxmlformats.org/officeDocument/2006/relationships/hyperlink" Target="https://protect-eu.mimecast.com/s/vZGHC71ZPu3Wj63cW0EAl?domain=matesinmind.org/" TargetMode="External"/><Relationship Id="rId50"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9" Type="http://schemas.openxmlformats.org/officeDocument/2006/relationships/hyperlink" Target="https://protect-eu.mimecast.com/s/PK6ZCVAG3FjLlOZCzThUa?domain=ccscheme.org.uk/" TargetMode="External"/><Relationship Id="rId11" Type="http://schemas.openxmlformats.org/officeDocument/2006/relationships/hyperlink" Target="https://www.clocs.org.uk/" TargetMode="External"/><Relationship Id="rId24" Type="http://schemas.openxmlformats.org/officeDocument/2006/relationships/image" Target="media/image3.jpg"/><Relationship Id="rId32" Type="http://schemas.openxmlformats.org/officeDocument/2006/relationships/hyperlink" Target="mailto:CLOCS@camden.gov.uk" TargetMode="External"/><Relationship Id="rId37" Type="http://schemas.openxmlformats.org/officeDocument/2006/relationships/hyperlink" Target="https://www.camden.gov.uk/temporary-traffic-restrictions" TargetMode="External"/><Relationship Id="rId40" Type="http://schemas.openxmlformats.org/officeDocument/2006/relationships/hyperlink" Target="http://www.camden.gov.uk/ccm/navigation/environment/building-control/demolition/" TargetMode="External"/><Relationship Id="rId45" Type="http://schemas.openxmlformats.org/officeDocument/2006/relationships/hyperlink" Target="https://idlingaction.london/business/"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mailto:nick.holmes@ambitmoat.com" TargetMode="External"/><Relationship Id="rId31" Type="http://schemas.openxmlformats.org/officeDocument/2006/relationships/hyperlink" Target="mailto:CLOCS@camden.gov.uk" TargetMode="External"/><Relationship Id="rId44" Type="http://schemas.openxmlformats.org/officeDocument/2006/relationships/hyperlink" Target="https://www.london.gov.uk/sites/default/files/nrmm_practical_guide_v4_sept20.pdf"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apply-for-building-control-camden" TargetMode="External"/><Relationship Id="rId22" Type="http://schemas.openxmlformats.org/officeDocument/2006/relationships/hyperlink" Target="mailto:nick.holmes@ambitmoat.com" TargetMode="External"/><Relationship Id="rId27" Type="http://schemas.openxmlformats.org/officeDocument/2006/relationships/hyperlink" Target="https://www.camden.gov.uk/noisy-building-works" TargetMode="External"/><Relationship Id="rId30" Type="http://schemas.openxmlformats.org/officeDocument/2006/relationships/hyperlink" Target="https://www.camden.gov.uk/documents/20142/1269042/Guide+for+Contractors+in+Camden.pdf/18b7bb06-119e-9957-7037-fdb633f17ae6" TargetMode="External"/><Relationship Id="rId35" Type="http://schemas.openxmlformats.org/officeDocument/2006/relationships/hyperlink" Target="https://assets.publishing.service.gov.uk/government/uploads/system/uploads/attachment_data/file/321056/safety-at-streetworks.pdf?msclkid=a893e373b71511ecbbcec198d43962d8" TargetMode="External"/><Relationship Id="rId43" Type="http://schemas.openxmlformats.org/officeDocument/2006/relationships/hyperlink" Target="https://www.london.gov.uk/what-we-do/environment/pollution-and-air-quality/nrmm" TargetMode="External"/><Relationship Id="rId48" Type="http://schemas.openxmlformats.org/officeDocument/2006/relationships/image" Target="media/image7.png"/><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image" Target="media/image1.png"/><Relationship Id="rId25" Type="http://schemas.openxmlformats.org/officeDocument/2006/relationships/image" Target="media/image4.png"/><Relationship Id="rId33" Type="http://schemas.openxmlformats.org/officeDocument/2006/relationships/image" Target="media/image5.JPG"/><Relationship Id="rId38" Type="http://schemas.openxmlformats.org/officeDocument/2006/relationships/hyperlink" Target="https://www.camden.gov.uk/trade-permits" TargetMode="External"/><Relationship Id="rId46" Type="http://schemas.openxmlformats.org/officeDocument/2006/relationships/hyperlink" Target="https://protect-eu.mimecast.com/s/7freC6X1OCQGl9Qsp5pDD?domain=buildingmentalhealth.net" TargetMode="External"/><Relationship Id="rId20" Type="http://schemas.openxmlformats.org/officeDocument/2006/relationships/hyperlink" Target="mailto:nick.holmes@ambitmoat.com" TargetMode="External"/><Relationship Id="rId41" Type="http://schemas.openxmlformats.org/officeDocument/2006/relationships/hyperlink" Target="https://www.london.gov.uk/what-we-do/planning/implementing-london-plan/london-plan-guidance-and-spgs/control-dust-and"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camden.gov.uk/about-construction-management-plans" TargetMode="External"/><Relationship Id="rId23" Type="http://schemas.openxmlformats.org/officeDocument/2006/relationships/hyperlink" Target="https://www.camden.gov.uk/about-construction-management-plans" TargetMode="External"/><Relationship Id="rId28" Type="http://schemas.openxmlformats.org/officeDocument/2006/relationships/hyperlink" Target="https://protect-eu.mimecast.com/s/RhAACROA3cPkr7OT9fD9T?domain=ccscheme.org.uk/" TargetMode="External"/><Relationship Id="rId36" Type="http://schemas.openxmlformats.org/officeDocument/2006/relationships/hyperlink" Target="https://www.camden.gov.uk/parking-bay-suspensions" TargetMode="External"/><Relationship Id="rId49" Type="http://schemas.openxmlformats.org/officeDocument/2006/relationships/hyperlink" Target="mailto:planningobligations@camden.gov.uk" TargetMode="Externa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8.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D6DC44B4FA6E488868BBDAB0E842B2" ma:contentTypeVersion="13" ma:contentTypeDescription="Create a new document." ma:contentTypeScope="" ma:versionID="62776f8a905e7fb9865ec4911d874380">
  <xsd:schema xmlns:xsd="http://www.w3.org/2001/XMLSchema" xmlns:xs="http://www.w3.org/2001/XMLSchema" xmlns:p="http://schemas.microsoft.com/office/2006/metadata/properties" xmlns:ns3="360c65b0-1cc5-427a-8427-4bd291ec2a6a" xmlns:ns4="1848a915-f24d-4e68-9840-56e7bc0b9b3f" targetNamespace="http://schemas.microsoft.com/office/2006/metadata/properties" ma:root="true" ma:fieldsID="43891ffeab6e5dae9a73265fef10a37c" ns3:_="" ns4:_="">
    <xsd:import namespace="360c65b0-1cc5-427a-8427-4bd291ec2a6a"/>
    <xsd:import namespace="1848a915-f24d-4e68-9840-56e7bc0b9b3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0c65b0-1cc5-427a-8427-4bd291ec2a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Location" ma:index="11" nillable="true" ma:displayName="Location" ma:internalName="MediaServiceLocatio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48a915-f24d-4e68-9840-56e7bc0b9b3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2.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EEAA51C-8242-406A-93EF-7A35CF789F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0c65b0-1cc5-427a-8427-4bd291ec2a6a"/>
    <ds:schemaRef ds:uri="1848a915-f24d-4e68-9840-56e7bc0b9b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347D7A4-EE15-4207-949C-2BE1D5632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48</Pages>
  <Words>6062</Words>
  <Characters>34555</Characters>
  <Application>Microsoft Office Word</Application>
  <DocSecurity>0</DocSecurity>
  <Lines>287</Lines>
  <Paragraphs>81</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40536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Adrian Green</dc:creator>
  <cp:keywords/>
  <dc:description/>
  <cp:lastModifiedBy>Nick Holmes</cp:lastModifiedBy>
  <cp:revision>10</cp:revision>
  <cp:lastPrinted>2015-07-28T09:46:00Z</cp:lastPrinted>
  <dcterms:created xsi:type="dcterms:W3CDTF">2024-01-18T08:16:00Z</dcterms:created>
  <dcterms:modified xsi:type="dcterms:W3CDTF">2024-02-05T15:52:00Z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0x0101000BD6DC44B4FA6E488868BBDAB0E842B2</vt:lpwstr>
  </property>
  <property fmtid="{D5CDD505-2E9C-101B-9397-08002B2CF9AE}" pid="3" name="Order">
    <vt:r8>400</vt:r8>
  </property>
  <property fmtid="{D5CDD505-2E9C-101B-9397-08002B2CF9AE}" pid="4" name="Category">
    <vt:lpwstr/>
  </property>
</Properties>
</file>