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BDDA3" w14:textId="46FBA9DF" w:rsidR="00AA7569" w:rsidRDefault="004B5250" w:rsidP="004B5250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DESIGN &amp; ACCESS STATEMENT</w:t>
      </w:r>
    </w:p>
    <w:p w14:paraId="1942844B" w14:textId="77777777" w:rsidR="004B5250" w:rsidRDefault="004B5250" w:rsidP="00E30A7C">
      <w:pPr>
        <w:pStyle w:val="NoSpacing"/>
        <w:rPr>
          <w:b/>
          <w:sz w:val="32"/>
          <w:szCs w:val="32"/>
        </w:rPr>
      </w:pPr>
    </w:p>
    <w:p w14:paraId="27D9EF10" w14:textId="77777777" w:rsidR="008F00E0" w:rsidRDefault="008F00E0" w:rsidP="00E30A7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Project</w:t>
      </w:r>
      <w:r w:rsidRPr="008F00E0">
        <w:rPr>
          <w:b/>
          <w:sz w:val="32"/>
          <w:szCs w:val="32"/>
        </w:rPr>
        <w:t>:</w:t>
      </w:r>
    </w:p>
    <w:p w14:paraId="6EB50D08" w14:textId="77777777" w:rsidR="008F00E0" w:rsidRPr="008F00E0" w:rsidRDefault="008F00E0" w:rsidP="00E30A7C">
      <w:pPr>
        <w:pStyle w:val="NoSpacing"/>
        <w:rPr>
          <w:b/>
          <w:sz w:val="32"/>
          <w:szCs w:val="32"/>
        </w:rPr>
      </w:pPr>
    </w:p>
    <w:p w14:paraId="4FBD7745" w14:textId="7BEDA564" w:rsidR="006E34FC" w:rsidRDefault="006E34FC" w:rsidP="00E30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Proposed </w:t>
      </w:r>
      <w:r w:rsidR="00C15733">
        <w:rPr>
          <w:sz w:val="28"/>
          <w:szCs w:val="28"/>
        </w:rPr>
        <w:t xml:space="preserve">provision of security gates to main entrance steps at </w:t>
      </w:r>
      <w:proofErr w:type="spellStart"/>
      <w:r w:rsidR="00C15733" w:rsidRPr="00C15733">
        <w:rPr>
          <w:sz w:val="28"/>
          <w:szCs w:val="28"/>
        </w:rPr>
        <w:t>Rashleigh</w:t>
      </w:r>
      <w:proofErr w:type="spellEnd"/>
      <w:r w:rsidR="00C15733" w:rsidRPr="00C15733">
        <w:rPr>
          <w:sz w:val="28"/>
          <w:szCs w:val="28"/>
        </w:rPr>
        <w:t xml:space="preserve"> House, Thanet Street WC1H 9ES</w:t>
      </w:r>
      <w:r w:rsidR="00E566B6">
        <w:rPr>
          <w:sz w:val="28"/>
          <w:szCs w:val="28"/>
        </w:rPr>
        <w:t>, a</w:t>
      </w:r>
      <w:r w:rsidR="00DB5FF7">
        <w:rPr>
          <w:sz w:val="28"/>
          <w:szCs w:val="28"/>
        </w:rPr>
        <w:t xml:space="preserve"> </w:t>
      </w:r>
      <w:r w:rsidR="00C15733">
        <w:rPr>
          <w:sz w:val="28"/>
          <w:szCs w:val="28"/>
        </w:rPr>
        <w:t>six</w:t>
      </w:r>
      <w:r w:rsidR="005068F5">
        <w:rPr>
          <w:sz w:val="28"/>
          <w:szCs w:val="28"/>
        </w:rPr>
        <w:t>-</w:t>
      </w:r>
      <w:r w:rsidR="00C15733">
        <w:rPr>
          <w:sz w:val="28"/>
          <w:szCs w:val="28"/>
        </w:rPr>
        <w:t xml:space="preserve">storey apartment block within the </w:t>
      </w:r>
      <w:r w:rsidR="006415BC">
        <w:rPr>
          <w:sz w:val="28"/>
          <w:szCs w:val="28"/>
        </w:rPr>
        <w:t xml:space="preserve">Bloomsbury </w:t>
      </w:r>
      <w:r w:rsidR="00C15733">
        <w:rPr>
          <w:sz w:val="28"/>
          <w:szCs w:val="28"/>
        </w:rPr>
        <w:t>conservation area</w:t>
      </w:r>
      <w:r>
        <w:rPr>
          <w:sz w:val="28"/>
          <w:szCs w:val="28"/>
        </w:rPr>
        <w:t xml:space="preserve">. Suggested </w:t>
      </w:r>
      <w:r w:rsidR="005068F5">
        <w:rPr>
          <w:sz w:val="28"/>
          <w:szCs w:val="28"/>
        </w:rPr>
        <w:t xml:space="preserve">provision of security gates positioned on the </w:t>
      </w:r>
      <w:r w:rsidR="00780E0A">
        <w:rPr>
          <w:sz w:val="28"/>
          <w:szCs w:val="28"/>
        </w:rPr>
        <w:t>existing</w:t>
      </w:r>
      <w:r w:rsidR="005068F5">
        <w:rPr>
          <w:sz w:val="28"/>
          <w:szCs w:val="28"/>
        </w:rPr>
        <w:t xml:space="preserve"> </w:t>
      </w:r>
      <w:r w:rsidR="00780E0A">
        <w:rPr>
          <w:sz w:val="28"/>
          <w:szCs w:val="28"/>
        </w:rPr>
        <w:t xml:space="preserve">2 </w:t>
      </w:r>
      <w:r w:rsidR="005068F5">
        <w:rPr>
          <w:sz w:val="28"/>
          <w:szCs w:val="28"/>
        </w:rPr>
        <w:t>main entrance stairways to the property.</w:t>
      </w:r>
    </w:p>
    <w:p w14:paraId="66EEED01" w14:textId="77777777" w:rsidR="00F70B03" w:rsidRDefault="00F70B03" w:rsidP="00E30A7C">
      <w:pPr>
        <w:pStyle w:val="NoSpacing"/>
        <w:rPr>
          <w:sz w:val="28"/>
          <w:szCs w:val="28"/>
        </w:rPr>
      </w:pPr>
    </w:p>
    <w:p w14:paraId="2010032F" w14:textId="1C37094B" w:rsidR="00780E0A" w:rsidRDefault="00780E0A" w:rsidP="00E30A7C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80E0A" w14:paraId="76C778B2" w14:textId="77777777" w:rsidTr="0083412C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14:paraId="67D523B3" w14:textId="23F66FD2" w:rsidR="00780E0A" w:rsidRDefault="0083412C" w:rsidP="0083412C">
            <w:pPr>
              <w:pStyle w:val="NoSpacing"/>
              <w:jc w:val="center"/>
              <w:rPr>
                <w:sz w:val="28"/>
                <w:szCs w:val="28"/>
              </w:rPr>
            </w:pPr>
            <w:r w:rsidRPr="0083412C">
              <w:rPr>
                <w:noProof/>
                <w:sz w:val="28"/>
                <w:szCs w:val="28"/>
              </w:rPr>
              <w:drawing>
                <wp:inline distT="0" distB="0" distL="0" distR="0" wp14:anchorId="74ADC970" wp14:editId="052628C3">
                  <wp:extent cx="4772025" cy="63722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025" cy="637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6C3C9E" w14:textId="35528BAA" w:rsidR="00780E0A" w:rsidRDefault="00780E0A" w:rsidP="00E30A7C">
      <w:pPr>
        <w:pStyle w:val="NoSpacing"/>
        <w:rPr>
          <w:sz w:val="28"/>
          <w:szCs w:val="28"/>
        </w:rPr>
      </w:pPr>
    </w:p>
    <w:p w14:paraId="7323E306" w14:textId="79444408" w:rsidR="0083412C" w:rsidRDefault="0083412C" w:rsidP="0083412C">
      <w:pPr>
        <w:pStyle w:val="NoSpacing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Rashleigh</w:t>
      </w:r>
      <w:proofErr w:type="spellEnd"/>
      <w:r>
        <w:rPr>
          <w:sz w:val="28"/>
          <w:szCs w:val="28"/>
        </w:rPr>
        <w:t xml:space="preserve"> House main entrance to flats 31 -63</w:t>
      </w:r>
    </w:p>
    <w:p w14:paraId="09644CF3" w14:textId="77072CFB" w:rsidR="0083412C" w:rsidRDefault="0083412C" w:rsidP="0083412C">
      <w:pPr>
        <w:pStyle w:val="NoSpacing"/>
        <w:jc w:val="center"/>
        <w:rPr>
          <w:sz w:val="28"/>
          <w:szCs w:val="28"/>
        </w:rPr>
      </w:pPr>
    </w:p>
    <w:p w14:paraId="69558F6B" w14:textId="77777777" w:rsidR="00F70B03" w:rsidRDefault="00F70B03" w:rsidP="0083412C">
      <w:pPr>
        <w:pStyle w:val="NoSpacing"/>
        <w:jc w:val="center"/>
        <w:rPr>
          <w:sz w:val="28"/>
          <w:szCs w:val="28"/>
        </w:rPr>
      </w:pPr>
    </w:p>
    <w:p w14:paraId="1C97499A" w14:textId="530B7A2E" w:rsidR="0083412C" w:rsidRDefault="0083412C" w:rsidP="0083412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</w:p>
    <w:p w14:paraId="7A5B22FB" w14:textId="77777777" w:rsidR="0083412C" w:rsidRDefault="0083412C" w:rsidP="0083412C">
      <w:pPr>
        <w:pStyle w:val="NoSpacing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3412C" w14:paraId="28792938" w14:textId="77777777" w:rsidTr="0083412C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14:paraId="7A04E2AE" w14:textId="4BBAA9A8" w:rsidR="0083412C" w:rsidRDefault="0083412C" w:rsidP="0083412C">
            <w:pPr>
              <w:pStyle w:val="NoSpacing"/>
              <w:jc w:val="center"/>
              <w:rPr>
                <w:sz w:val="28"/>
                <w:szCs w:val="28"/>
              </w:rPr>
            </w:pPr>
            <w:r w:rsidRPr="0083412C">
              <w:rPr>
                <w:noProof/>
                <w:sz w:val="28"/>
                <w:szCs w:val="28"/>
              </w:rPr>
              <w:drawing>
                <wp:inline distT="0" distB="0" distL="0" distR="0" wp14:anchorId="4EE53BC6" wp14:editId="4196A813">
                  <wp:extent cx="4791075" cy="63912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639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461533" w14:textId="4A6EC83C" w:rsidR="0083412C" w:rsidRDefault="0083412C" w:rsidP="0083412C">
      <w:pPr>
        <w:pStyle w:val="NoSpacing"/>
        <w:jc w:val="center"/>
        <w:rPr>
          <w:sz w:val="28"/>
          <w:szCs w:val="28"/>
        </w:rPr>
      </w:pPr>
    </w:p>
    <w:p w14:paraId="17048196" w14:textId="22EC1E87" w:rsidR="0083412C" w:rsidRDefault="0083412C" w:rsidP="0083412C">
      <w:pPr>
        <w:pStyle w:val="NoSpacing"/>
        <w:jc w:val="center"/>
        <w:rPr>
          <w:sz w:val="28"/>
          <w:szCs w:val="28"/>
        </w:rPr>
      </w:pPr>
    </w:p>
    <w:p w14:paraId="7A14370D" w14:textId="4A92CB96" w:rsidR="0083412C" w:rsidRDefault="0083412C" w:rsidP="0083412C">
      <w:pPr>
        <w:pStyle w:val="NoSpacing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Rashleigh</w:t>
      </w:r>
      <w:proofErr w:type="spellEnd"/>
      <w:r>
        <w:rPr>
          <w:sz w:val="28"/>
          <w:szCs w:val="28"/>
        </w:rPr>
        <w:t xml:space="preserve"> House main entrance to flats 1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3</w:t>
      </w:r>
      <w:r>
        <w:rPr>
          <w:sz w:val="28"/>
          <w:szCs w:val="28"/>
        </w:rPr>
        <w:t>0</w:t>
      </w:r>
    </w:p>
    <w:p w14:paraId="34E0C517" w14:textId="007D6EBC" w:rsidR="0083412C" w:rsidRDefault="0083412C" w:rsidP="0083412C">
      <w:pPr>
        <w:pStyle w:val="NoSpacing"/>
        <w:jc w:val="center"/>
        <w:rPr>
          <w:sz w:val="28"/>
          <w:szCs w:val="28"/>
        </w:rPr>
      </w:pPr>
    </w:p>
    <w:p w14:paraId="670DD59F" w14:textId="18C91EDD" w:rsidR="0083412C" w:rsidRDefault="0083412C" w:rsidP="0083412C">
      <w:pPr>
        <w:pStyle w:val="NoSpacing"/>
        <w:jc w:val="center"/>
        <w:rPr>
          <w:sz w:val="28"/>
          <w:szCs w:val="28"/>
        </w:rPr>
      </w:pPr>
    </w:p>
    <w:p w14:paraId="76B1CB04" w14:textId="1DC64447" w:rsidR="0083412C" w:rsidRDefault="0083412C" w:rsidP="0083412C">
      <w:pPr>
        <w:pStyle w:val="NoSpacing"/>
        <w:jc w:val="center"/>
        <w:rPr>
          <w:sz w:val="28"/>
          <w:szCs w:val="28"/>
        </w:rPr>
      </w:pPr>
    </w:p>
    <w:p w14:paraId="5A3619F4" w14:textId="688E8E63" w:rsidR="0083412C" w:rsidRDefault="0083412C" w:rsidP="0083412C">
      <w:pPr>
        <w:pStyle w:val="NoSpacing"/>
        <w:jc w:val="center"/>
        <w:rPr>
          <w:sz w:val="28"/>
          <w:szCs w:val="28"/>
        </w:rPr>
      </w:pPr>
    </w:p>
    <w:p w14:paraId="3FF9699F" w14:textId="5E55C3B0" w:rsidR="0083412C" w:rsidRDefault="0083412C" w:rsidP="0083412C">
      <w:pPr>
        <w:pStyle w:val="NoSpacing"/>
        <w:jc w:val="center"/>
        <w:rPr>
          <w:sz w:val="28"/>
          <w:szCs w:val="28"/>
        </w:rPr>
      </w:pPr>
    </w:p>
    <w:p w14:paraId="1B41295B" w14:textId="2DDC498C" w:rsidR="0083412C" w:rsidRDefault="0083412C" w:rsidP="0083412C">
      <w:pPr>
        <w:pStyle w:val="NoSpacing"/>
        <w:jc w:val="center"/>
        <w:rPr>
          <w:sz w:val="28"/>
          <w:szCs w:val="28"/>
        </w:rPr>
      </w:pPr>
    </w:p>
    <w:p w14:paraId="76FE5041" w14:textId="1559C9FF" w:rsidR="0083412C" w:rsidRDefault="0083412C" w:rsidP="0083412C">
      <w:pPr>
        <w:pStyle w:val="NoSpacing"/>
        <w:jc w:val="center"/>
        <w:rPr>
          <w:sz w:val="28"/>
          <w:szCs w:val="28"/>
        </w:rPr>
      </w:pPr>
    </w:p>
    <w:p w14:paraId="30A70332" w14:textId="12325A8D" w:rsidR="0083412C" w:rsidRDefault="0083412C" w:rsidP="0083412C">
      <w:pPr>
        <w:pStyle w:val="NoSpacing"/>
        <w:jc w:val="center"/>
        <w:rPr>
          <w:sz w:val="28"/>
          <w:szCs w:val="28"/>
        </w:rPr>
      </w:pPr>
    </w:p>
    <w:p w14:paraId="30C88E58" w14:textId="19098583" w:rsidR="0083412C" w:rsidRDefault="0083412C" w:rsidP="0083412C">
      <w:pPr>
        <w:pStyle w:val="NoSpacing"/>
        <w:jc w:val="center"/>
        <w:rPr>
          <w:sz w:val="28"/>
          <w:szCs w:val="28"/>
        </w:rPr>
      </w:pPr>
    </w:p>
    <w:p w14:paraId="3E321B79" w14:textId="77777777" w:rsidR="0083412C" w:rsidRDefault="0083412C" w:rsidP="0083412C">
      <w:pPr>
        <w:pStyle w:val="NoSpacing"/>
        <w:jc w:val="center"/>
        <w:rPr>
          <w:sz w:val="28"/>
          <w:szCs w:val="28"/>
        </w:rPr>
      </w:pPr>
    </w:p>
    <w:p w14:paraId="1AC6302E" w14:textId="40330617" w:rsidR="0083412C" w:rsidRDefault="0083412C" w:rsidP="0083412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575BDC03" w14:textId="77777777" w:rsidR="0083412C" w:rsidRDefault="0083412C" w:rsidP="0083412C">
      <w:pPr>
        <w:pStyle w:val="NoSpacing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B5FF7" w14:paraId="56F91656" w14:textId="77777777" w:rsidTr="00DB5FF7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14:paraId="368993D5" w14:textId="6EC87F46" w:rsidR="00DB5FF7" w:rsidRDefault="005068F5" w:rsidP="005068F5">
            <w:pPr>
              <w:pStyle w:val="NoSpacing"/>
              <w:jc w:val="center"/>
              <w:rPr>
                <w:sz w:val="28"/>
                <w:szCs w:val="28"/>
              </w:rPr>
            </w:pPr>
            <w:r w:rsidRPr="005068F5">
              <w:rPr>
                <w:noProof/>
                <w:sz w:val="28"/>
                <w:szCs w:val="28"/>
              </w:rPr>
              <w:drawing>
                <wp:inline distT="0" distB="0" distL="0" distR="0" wp14:anchorId="7FB5DF33" wp14:editId="38BE1215">
                  <wp:extent cx="5162550" cy="61817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0" cy="618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B35D7D" w14:textId="77777777" w:rsidR="00F70425" w:rsidRDefault="00F70425" w:rsidP="009D7959">
      <w:pPr>
        <w:pStyle w:val="NoSpacing"/>
        <w:rPr>
          <w:sz w:val="28"/>
          <w:szCs w:val="28"/>
        </w:rPr>
      </w:pPr>
    </w:p>
    <w:p w14:paraId="6152B928" w14:textId="77777777" w:rsidR="00791487" w:rsidRDefault="00791487" w:rsidP="009D7959">
      <w:pPr>
        <w:pStyle w:val="NoSpacing"/>
        <w:rPr>
          <w:sz w:val="28"/>
          <w:szCs w:val="28"/>
        </w:rPr>
      </w:pPr>
    </w:p>
    <w:p w14:paraId="361648AC" w14:textId="6AEA5987" w:rsidR="00AA7569" w:rsidRDefault="00455C98" w:rsidP="00C5163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DB5FF7">
        <w:rPr>
          <w:sz w:val="28"/>
          <w:szCs w:val="28"/>
        </w:rPr>
        <w:t xml:space="preserve">osition of </w:t>
      </w:r>
      <w:r w:rsidR="00780E0A">
        <w:rPr>
          <w:sz w:val="28"/>
          <w:szCs w:val="28"/>
        </w:rPr>
        <w:t>existing apartment block</w:t>
      </w:r>
      <w:r w:rsidR="00791487">
        <w:rPr>
          <w:sz w:val="28"/>
          <w:szCs w:val="28"/>
        </w:rPr>
        <w:t xml:space="preserve"> – site boundary marked in red </w:t>
      </w:r>
    </w:p>
    <w:p w14:paraId="0FEEB42C" w14:textId="28B35D3F" w:rsidR="00717977" w:rsidRDefault="00717977" w:rsidP="00C5163F">
      <w:pPr>
        <w:pStyle w:val="NoSpacing"/>
        <w:jc w:val="center"/>
        <w:rPr>
          <w:sz w:val="28"/>
          <w:szCs w:val="28"/>
        </w:rPr>
      </w:pPr>
    </w:p>
    <w:p w14:paraId="040D1262" w14:textId="0486DA93" w:rsidR="0083412C" w:rsidRDefault="0083412C" w:rsidP="00C5163F">
      <w:pPr>
        <w:pStyle w:val="NoSpacing"/>
        <w:jc w:val="center"/>
        <w:rPr>
          <w:sz w:val="28"/>
          <w:szCs w:val="28"/>
        </w:rPr>
      </w:pPr>
    </w:p>
    <w:p w14:paraId="447BE9E2" w14:textId="60C84A95" w:rsidR="0083412C" w:rsidRDefault="0083412C" w:rsidP="00C5163F">
      <w:pPr>
        <w:pStyle w:val="NoSpacing"/>
        <w:jc w:val="center"/>
        <w:rPr>
          <w:sz w:val="28"/>
          <w:szCs w:val="28"/>
        </w:rPr>
      </w:pPr>
    </w:p>
    <w:p w14:paraId="7EE21AE7" w14:textId="432F1BE2" w:rsidR="0083412C" w:rsidRDefault="0083412C" w:rsidP="00C5163F">
      <w:pPr>
        <w:pStyle w:val="NoSpacing"/>
        <w:jc w:val="center"/>
        <w:rPr>
          <w:sz w:val="28"/>
          <w:szCs w:val="28"/>
        </w:rPr>
      </w:pPr>
    </w:p>
    <w:p w14:paraId="014D92A2" w14:textId="17FF090D" w:rsidR="0083412C" w:rsidRDefault="0083412C" w:rsidP="00C5163F">
      <w:pPr>
        <w:pStyle w:val="NoSpacing"/>
        <w:jc w:val="center"/>
        <w:rPr>
          <w:sz w:val="28"/>
          <w:szCs w:val="28"/>
        </w:rPr>
      </w:pPr>
    </w:p>
    <w:p w14:paraId="2E0AF40B" w14:textId="75411170" w:rsidR="0083412C" w:rsidRDefault="0083412C" w:rsidP="00C5163F">
      <w:pPr>
        <w:pStyle w:val="NoSpacing"/>
        <w:jc w:val="center"/>
        <w:rPr>
          <w:sz w:val="28"/>
          <w:szCs w:val="28"/>
        </w:rPr>
      </w:pPr>
    </w:p>
    <w:p w14:paraId="5C46EA2A" w14:textId="279221DB" w:rsidR="0083412C" w:rsidRDefault="0083412C" w:rsidP="00C5163F">
      <w:pPr>
        <w:pStyle w:val="NoSpacing"/>
        <w:jc w:val="center"/>
        <w:rPr>
          <w:sz w:val="28"/>
          <w:szCs w:val="28"/>
        </w:rPr>
      </w:pPr>
    </w:p>
    <w:p w14:paraId="2C2984CF" w14:textId="4FD8C028" w:rsidR="0083412C" w:rsidRDefault="0083412C" w:rsidP="00C5163F">
      <w:pPr>
        <w:pStyle w:val="NoSpacing"/>
        <w:jc w:val="center"/>
        <w:rPr>
          <w:sz w:val="28"/>
          <w:szCs w:val="28"/>
        </w:rPr>
      </w:pPr>
    </w:p>
    <w:p w14:paraId="495098E5" w14:textId="34066548" w:rsidR="0083412C" w:rsidRDefault="0083412C" w:rsidP="00C5163F">
      <w:pPr>
        <w:pStyle w:val="NoSpacing"/>
        <w:jc w:val="center"/>
        <w:rPr>
          <w:sz w:val="28"/>
          <w:szCs w:val="28"/>
        </w:rPr>
      </w:pPr>
    </w:p>
    <w:p w14:paraId="746837B2" w14:textId="5D2D9EE0" w:rsidR="0083412C" w:rsidRDefault="0083412C" w:rsidP="00C5163F">
      <w:pPr>
        <w:pStyle w:val="NoSpacing"/>
        <w:jc w:val="center"/>
        <w:rPr>
          <w:sz w:val="28"/>
          <w:szCs w:val="28"/>
        </w:rPr>
      </w:pPr>
    </w:p>
    <w:p w14:paraId="79B1C47E" w14:textId="77777777" w:rsidR="0083412C" w:rsidRDefault="0083412C" w:rsidP="00C5163F">
      <w:pPr>
        <w:pStyle w:val="NoSpacing"/>
        <w:jc w:val="center"/>
        <w:rPr>
          <w:sz w:val="28"/>
          <w:szCs w:val="28"/>
        </w:rPr>
      </w:pPr>
    </w:p>
    <w:p w14:paraId="16F1A29B" w14:textId="061D2F7C" w:rsidR="001A0DEE" w:rsidRDefault="0083412C" w:rsidP="00C5163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14:paraId="5382C39D" w14:textId="77777777" w:rsidR="00AA7569" w:rsidRPr="008F00E0" w:rsidRDefault="004B5250" w:rsidP="00AA7569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Design:</w:t>
      </w:r>
    </w:p>
    <w:p w14:paraId="5A9750C0" w14:textId="77777777" w:rsidR="00AA7569" w:rsidRDefault="00AA7569" w:rsidP="00AA7569">
      <w:pPr>
        <w:pStyle w:val="NoSpacing"/>
        <w:rPr>
          <w:sz w:val="32"/>
          <w:szCs w:val="32"/>
        </w:rPr>
      </w:pPr>
    </w:p>
    <w:p w14:paraId="659C7029" w14:textId="77777777" w:rsidR="00780E0A" w:rsidRDefault="00780E0A" w:rsidP="00780E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security gates have been designed to emulate &amp; reflect various detail elements within the existing property’s stairway and light well protective railings.</w:t>
      </w:r>
    </w:p>
    <w:p w14:paraId="1360565F" w14:textId="78287386" w:rsidR="00BE2C89" w:rsidRDefault="00BE2C89" w:rsidP="00E73C2D">
      <w:pPr>
        <w:pStyle w:val="NoSpacing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B1AEC" w14:paraId="75885E35" w14:textId="77777777" w:rsidTr="00AB1AEC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14:paraId="71DE3AF3" w14:textId="6F8A732B" w:rsidR="00AB1AEC" w:rsidRDefault="00AE5E37" w:rsidP="00AB1AEC">
            <w:pPr>
              <w:pStyle w:val="NoSpacing"/>
              <w:jc w:val="center"/>
              <w:rPr>
                <w:sz w:val="28"/>
                <w:szCs w:val="28"/>
              </w:rPr>
            </w:pPr>
            <w:r w:rsidRPr="00AE5E37">
              <w:rPr>
                <w:noProof/>
                <w:sz w:val="28"/>
                <w:szCs w:val="28"/>
              </w:rPr>
              <w:drawing>
                <wp:inline distT="0" distB="0" distL="0" distR="0" wp14:anchorId="4BBEEB5F" wp14:editId="35AE01DE">
                  <wp:extent cx="4953000" cy="55721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0" cy="557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4E6667" w14:textId="64A7AF83" w:rsidR="00AE5E37" w:rsidRDefault="00AE5E37" w:rsidP="00AE5E37">
      <w:pPr>
        <w:pStyle w:val="NoSpacing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Rashleigh</w:t>
      </w:r>
      <w:proofErr w:type="spellEnd"/>
      <w:r>
        <w:rPr>
          <w:sz w:val="28"/>
          <w:szCs w:val="28"/>
        </w:rPr>
        <w:t xml:space="preserve"> House </w:t>
      </w:r>
      <w:r>
        <w:rPr>
          <w:sz w:val="28"/>
          <w:szCs w:val="28"/>
        </w:rPr>
        <w:t xml:space="preserve">proposed </w:t>
      </w:r>
      <w:r>
        <w:rPr>
          <w:sz w:val="28"/>
          <w:szCs w:val="28"/>
        </w:rPr>
        <w:t xml:space="preserve">main entrance to flats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1 – </w:t>
      </w:r>
      <w:r>
        <w:rPr>
          <w:sz w:val="28"/>
          <w:szCs w:val="28"/>
        </w:rPr>
        <w:t>6</w:t>
      </w:r>
      <w:r>
        <w:rPr>
          <w:sz w:val="28"/>
          <w:szCs w:val="28"/>
        </w:rPr>
        <w:t>3</w:t>
      </w:r>
    </w:p>
    <w:p w14:paraId="5A5379D8" w14:textId="1E86FB38" w:rsidR="00827EC2" w:rsidRDefault="00827EC2" w:rsidP="00791487">
      <w:pPr>
        <w:pStyle w:val="NoSpacing"/>
        <w:jc w:val="center"/>
        <w:rPr>
          <w:sz w:val="28"/>
          <w:szCs w:val="28"/>
        </w:rPr>
      </w:pPr>
    </w:p>
    <w:p w14:paraId="3B60641E" w14:textId="77777777" w:rsidR="00F70B03" w:rsidRDefault="00F70B03" w:rsidP="00791487">
      <w:pPr>
        <w:pStyle w:val="NoSpacing"/>
        <w:jc w:val="center"/>
        <w:rPr>
          <w:sz w:val="28"/>
          <w:szCs w:val="28"/>
        </w:rPr>
      </w:pPr>
    </w:p>
    <w:p w14:paraId="65FC63A1" w14:textId="77777777" w:rsidR="00F70B03" w:rsidRDefault="00F70B03" w:rsidP="00F70B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proposal is to try and seamlessly integrate our new security gates onto the stairways between the existing property’s railings emulating current style, texture, finish &amp; colour cloning architectural details from the existing building’s protective railings. In all we are proposing a sympathetic transformation for the stairways with a view to improving  stairway security. Our client has given us a brief to construct the entrance gates from the highest quality locally sourced materials available that would complement the vernacular specific to the Bloomsbury conservation area. A brief consistent with their intended desire to specifically enhance all buildings within their portfolio.</w:t>
      </w:r>
    </w:p>
    <w:p w14:paraId="75E2B43F" w14:textId="77777777" w:rsidR="00791487" w:rsidRDefault="00791487" w:rsidP="00F70B03">
      <w:pPr>
        <w:pStyle w:val="NoSpacing"/>
        <w:rPr>
          <w:sz w:val="28"/>
          <w:szCs w:val="28"/>
        </w:rPr>
      </w:pPr>
    </w:p>
    <w:p w14:paraId="3D094349" w14:textId="77777777" w:rsidR="00791487" w:rsidRDefault="00791487" w:rsidP="00791487">
      <w:pPr>
        <w:pStyle w:val="NoSpacing"/>
        <w:jc w:val="center"/>
        <w:rPr>
          <w:sz w:val="28"/>
          <w:szCs w:val="28"/>
        </w:rPr>
      </w:pPr>
    </w:p>
    <w:p w14:paraId="74616309" w14:textId="14A2FA69" w:rsidR="00791487" w:rsidRDefault="00AE5E37" w:rsidP="0079148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B1AEC" w14:paraId="5BCA769F" w14:textId="77777777" w:rsidTr="00AB1AEC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14:paraId="4D79FC22" w14:textId="21182C05" w:rsidR="00AB1AEC" w:rsidRDefault="00AE5E37" w:rsidP="00AB1AEC">
            <w:pPr>
              <w:pStyle w:val="NoSpacing"/>
              <w:jc w:val="center"/>
              <w:rPr>
                <w:sz w:val="28"/>
                <w:szCs w:val="28"/>
              </w:rPr>
            </w:pPr>
            <w:r w:rsidRPr="00AE5E37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2723C60A" wp14:editId="0A595B81">
                  <wp:extent cx="5743575" cy="72675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726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DD2044" w14:textId="20B62A60" w:rsidR="00AE5E37" w:rsidRDefault="00AE5E37" w:rsidP="00AE5E37">
      <w:pPr>
        <w:pStyle w:val="NoSpacing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Rashleigh</w:t>
      </w:r>
      <w:proofErr w:type="spellEnd"/>
      <w:r>
        <w:rPr>
          <w:sz w:val="28"/>
          <w:szCs w:val="28"/>
        </w:rPr>
        <w:t xml:space="preserve"> House proposed main entrance to flats 1 – 3</w:t>
      </w:r>
      <w:r>
        <w:rPr>
          <w:sz w:val="28"/>
          <w:szCs w:val="28"/>
        </w:rPr>
        <w:t>0</w:t>
      </w:r>
    </w:p>
    <w:p w14:paraId="00C30765" w14:textId="380D9F5D" w:rsidR="00827EC2" w:rsidRDefault="00827EC2" w:rsidP="00AB1AEC">
      <w:pPr>
        <w:pStyle w:val="NoSpacing"/>
        <w:jc w:val="center"/>
        <w:rPr>
          <w:sz w:val="28"/>
          <w:szCs w:val="28"/>
        </w:rPr>
      </w:pPr>
    </w:p>
    <w:p w14:paraId="2F17251F" w14:textId="77777777" w:rsidR="00F9451B" w:rsidRDefault="00F9451B" w:rsidP="00AB1AEC">
      <w:pPr>
        <w:pStyle w:val="NoSpacing"/>
        <w:jc w:val="center"/>
        <w:rPr>
          <w:sz w:val="28"/>
          <w:szCs w:val="28"/>
        </w:rPr>
      </w:pPr>
    </w:p>
    <w:p w14:paraId="050D6CC4" w14:textId="348368F4" w:rsidR="00D431B0" w:rsidRDefault="00830ECF" w:rsidP="005534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We are trusting that our considered </w:t>
      </w:r>
      <w:r w:rsidR="007877C2">
        <w:rPr>
          <w:sz w:val="28"/>
          <w:szCs w:val="28"/>
        </w:rPr>
        <w:t xml:space="preserve">thoroughly sympathetic </w:t>
      </w:r>
      <w:r w:rsidR="009F2FC4">
        <w:rPr>
          <w:sz w:val="28"/>
          <w:szCs w:val="28"/>
        </w:rPr>
        <w:t xml:space="preserve">creative </w:t>
      </w:r>
      <w:r>
        <w:rPr>
          <w:sz w:val="28"/>
          <w:szCs w:val="28"/>
        </w:rPr>
        <w:t>scheme for</w:t>
      </w:r>
      <w:r w:rsidR="005534F8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proposed </w:t>
      </w:r>
      <w:r w:rsidR="009F2FC4">
        <w:rPr>
          <w:sz w:val="28"/>
          <w:szCs w:val="28"/>
        </w:rPr>
        <w:t>e</w:t>
      </w:r>
      <w:r w:rsidR="005534F8">
        <w:rPr>
          <w:sz w:val="28"/>
          <w:szCs w:val="28"/>
        </w:rPr>
        <w:t>ntrance gates</w:t>
      </w:r>
      <w:r w:rsidR="009F2F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may go hand in hand and </w:t>
      </w:r>
      <w:r w:rsidR="007877C2">
        <w:rPr>
          <w:sz w:val="28"/>
          <w:szCs w:val="28"/>
        </w:rPr>
        <w:t xml:space="preserve">indeed </w:t>
      </w:r>
      <w:r w:rsidR="008C47E6">
        <w:rPr>
          <w:sz w:val="28"/>
          <w:szCs w:val="28"/>
        </w:rPr>
        <w:t>our</w:t>
      </w:r>
      <w:r w:rsidR="009F2FC4">
        <w:rPr>
          <w:sz w:val="28"/>
          <w:szCs w:val="28"/>
        </w:rPr>
        <w:t xml:space="preserve"> client</w:t>
      </w:r>
      <w:r w:rsidR="0070250B">
        <w:rPr>
          <w:sz w:val="28"/>
          <w:szCs w:val="28"/>
        </w:rPr>
        <w:t>s have suggested that they would</w:t>
      </w:r>
      <w:r w:rsidR="009F2FC4">
        <w:rPr>
          <w:sz w:val="28"/>
          <w:szCs w:val="28"/>
        </w:rPr>
        <w:t xml:space="preserve"> be fully committed to </w:t>
      </w:r>
      <w:r>
        <w:rPr>
          <w:sz w:val="28"/>
          <w:szCs w:val="28"/>
        </w:rPr>
        <w:t>address</w:t>
      </w:r>
      <w:r w:rsidR="009F2FC4">
        <w:rPr>
          <w:sz w:val="28"/>
          <w:szCs w:val="28"/>
        </w:rPr>
        <w:t>ing</w:t>
      </w:r>
      <w:r>
        <w:rPr>
          <w:sz w:val="28"/>
          <w:szCs w:val="28"/>
        </w:rPr>
        <w:t xml:space="preserve"> </w:t>
      </w:r>
      <w:r w:rsidR="008C47E6">
        <w:rPr>
          <w:sz w:val="28"/>
          <w:szCs w:val="28"/>
        </w:rPr>
        <w:t xml:space="preserve">any beneficial </w:t>
      </w:r>
      <w:r>
        <w:rPr>
          <w:sz w:val="28"/>
          <w:szCs w:val="28"/>
        </w:rPr>
        <w:t xml:space="preserve">content of </w:t>
      </w:r>
      <w:r w:rsidR="0070250B">
        <w:rPr>
          <w:sz w:val="28"/>
          <w:szCs w:val="28"/>
        </w:rPr>
        <w:t xml:space="preserve">any such </w:t>
      </w:r>
      <w:r w:rsidR="005534F8">
        <w:rPr>
          <w:sz w:val="28"/>
          <w:szCs w:val="28"/>
        </w:rPr>
        <w:t>Bloomsbury</w:t>
      </w:r>
      <w:r>
        <w:rPr>
          <w:sz w:val="28"/>
          <w:szCs w:val="28"/>
        </w:rPr>
        <w:t xml:space="preserve"> Conservation Area Appraisal</w:t>
      </w:r>
      <w:r w:rsidR="0070250B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70250B">
        <w:rPr>
          <w:sz w:val="28"/>
          <w:szCs w:val="28"/>
        </w:rPr>
        <w:t>/</w:t>
      </w:r>
      <w:r>
        <w:rPr>
          <w:sz w:val="28"/>
          <w:szCs w:val="28"/>
        </w:rPr>
        <w:t xml:space="preserve"> Management Proposals </w:t>
      </w:r>
      <w:r w:rsidR="0070250B">
        <w:rPr>
          <w:sz w:val="28"/>
          <w:szCs w:val="28"/>
        </w:rPr>
        <w:t xml:space="preserve">in keeping with the scale &amp; nature </w:t>
      </w:r>
      <w:r w:rsidR="005534F8">
        <w:rPr>
          <w:sz w:val="28"/>
          <w:szCs w:val="28"/>
        </w:rPr>
        <w:t xml:space="preserve">of </w:t>
      </w:r>
      <w:r w:rsidR="0070250B">
        <w:rPr>
          <w:sz w:val="28"/>
          <w:szCs w:val="28"/>
        </w:rPr>
        <w:t>the immediate vicinity.</w:t>
      </w:r>
      <w:r w:rsidR="005534F8" w:rsidRPr="005534F8">
        <w:rPr>
          <w:sz w:val="28"/>
          <w:szCs w:val="28"/>
        </w:rPr>
        <w:t xml:space="preserve"> </w:t>
      </w:r>
      <w:r w:rsidR="005534F8">
        <w:rPr>
          <w:sz w:val="28"/>
          <w:szCs w:val="28"/>
        </w:rPr>
        <w:t>Our clients would be delighted were the above proposals to be looked upon favourably.</w:t>
      </w:r>
    </w:p>
    <w:p w14:paraId="2F91EAA4" w14:textId="77777777" w:rsidR="00D431B0" w:rsidRDefault="00D431B0" w:rsidP="00BA7A21">
      <w:pPr>
        <w:pStyle w:val="NoSpacing"/>
        <w:rPr>
          <w:sz w:val="28"/>
          <w:szCs w:val="28"/>
        </w:rPr>
      </w:pPr>
      <w:bookmarkStart w:id="0" w:name="_GoBack"/>
      <w:bookmarkEnd w:id="0"/>
    </w:p>
    <w:p w14:paraId="0BE35246" w14:textId="0BA79BE2" w:rsidR="00D431B0" w:rsidRDefault="006242EC" w:rsidP="00D431B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sectPr w:rsidR="00D431B0" w:rsidSect="00E30A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84E8C"/>
    <w:multiLevelType w:val="multilevel"/>
    <w:tmpl w:val="4D205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1C28DD"/>
    <w:multiLevelType w:val="hybridMultilevel"/>
    <w:tmpl w:val="18F2844A"/>
    <w:lvl w:ilvl="0" w:tplc="F6C0A6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A35A4"/>
    <w:multiLevelType w:val="hybridMultilevel"/>
    <w:tmpl w:val="6248FA80"/>
    <w:lvl w:ilvl="0" w:tplc="08090011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916" w:hanging="360"/>
      </w:pPr>
    </w:lvl>
    <w:lvl w:ilvl="2" w:tplc="0809001B" w:tentative="1">
      <w:start w:val="1"/>
      <w:numFmt w:val="lowerRoman"/>
      <w:lvlText w:val="%3."/>
      <w:lvlJc w:val="right"/>
      <w:pPr>
        <w:ind w:left="4636" w:hanging="180"/>
      </w:pPr>
    </w:lvl>
    <w:lvl w:ilvl="3" w:tplc="0809000F" w:tentative="1">
      <w:start w:val="1"/>
      <w:numFmt w:val="decimal"/>
      <w:lvlText w:val="%4."/>
      <w:lvlJc w:val="left"/>
      <w:pPr>
        <w:ind w:left="5356" w:hanging="360"/>
      </w:pPr>
    </w:lvl>
    <w:lvl w:ilvl="4" w:tplc="08090019" w:tentative="1">
      <w:start w:val="1"/>
      <w:numFmt w:val="lowerLetter"/>
      <w:lvlText w:val="%5."/>
      <w:lvlJc w:val="left"/>
      <w:pPr>
        <w:ind w:left="6076" w:hanging="360"/>
      </w:pPr>
    </w:lvl>
    <w:lvl w:ilvl="5" w:tplc="0809001B" w:tentative="1">
      <w:start w:val="1"/>
      <w:numFmt w:val="lowerRoman"/>
      <w:lvlText w:val="%6."/>
      <w:lvlJc w:val="right"/>
      <w:pPr>
        <w:ind w:left="6796" w:hanging="180"/>
      </w:pPr>
    </w:lvl>
    <w:lvl w:ilvl="6" w:tplc="0809000F" w:tentative="1">
      <w:start w:val="1"/>
      <w:numFmt w:val="decimal"/>
      <w:lvlText w:val="%7."/>
      <w:lvlJc w:val="left"/>
      <w:pPr>
        <w:ind w:left="7516" w:hanging="360"/>
      </w:pPr>
    </w:lvl>
    <w:lvl w:ilvl="7" w:tplc="08090019" w:tentative="1">
      <w:start w:val="1"/>
      <w:numFmt w:val="lowerLetter"/>
      <w:lvlText w:val="%8."/>
      <w:lvlJc w:val="left"/>
      <w:pPr>
        <w:ind w:left="8236" w:hanging="360"/>
      </w:pPr>
    </w:lvl>
    <w:lvl w:ilvl="8" w:tplc="080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219"/>
    <w:rsid w:val="00020B6F"/>
    <w:rsid w:val="000229A2"/>
    <w:rsid w:val="00025211"/>
    <w:rsid w:val="00026949"/>
    <w:rsid w:val="00030FFC"/>
    <w:rsid w:val="00044361"/>
    <w:rsid w:val="00060D80"/>
    <w:rsid w:val="00061DE2"/>
    <w:rsid w:val="00064E13"/>
    <w:rsid w:val="000766FE"/>
    <w:rsid w:val="00082DA7"/>
    <w:rsid w:val="00090685"/>
    <w:rsid w:val="000A5896"/>
    <w:rsid w:val="000B1B0A"/>
    <w:rsid w:val="000B2297"/>
    <w:rsid w:val="000B7BC5"/>
    <w:rsid w:val="000C029D"/>
    <w:rsid w:val="000C2C51"/>
    <w:rsid w:val="000C48C8"/>
    <w:rsid w:val="000C4B69"/>
    <w:rsid w:val="000D04DF"/>
    <w:rsid w:val="000E0AAA"/>
    <w:rsid w:val="000F2275"/>
    <w:rsid w:val="000F7E11"/>
    <w:rsid w:val="00111FD1"/>
    <w:rsid w:val="00114D76"/>
    <w:rsid w:val="00125711"/>
    <w:rsid w:val="001364A0"/>
    <w:rsid w:val="00155766"/>
    <w:rsid w:val="00161810"/>
    <w:rsid w:val="001821B8"/>
    <w:rsid w:val="001A0DEE"/>
    <w:rsid w:val="001A1967"/>
    <w:rsid w:val="001A5BFA"/>
    <w:rsid w:val="001B7AA8"/>
    <w:rsid w:val="001D5502"/>
    <w:rsid w:val="001E43B6"/>
    <w:rsid w:val="00204ABF"/>
    <w:rsid w:val="0021029A"/>
    <w:rsid w:val="002134A5"/>
    <w:rsid w:val="00242CFE"/>
    <w:rsid w:val="00251B87"/>
    <w:rsid w:val="00260AD7"/>
    <w:rsid w:val="00262E13"/>
    <w:rsid w:val="00287DBB"/>
    <w:rsid w:val="002A68D2"/>
    <w:rsid w:val="002E2B5E"/>
    <w:rsid w:val="00317CE7"/>
    <w:rsid w:val="00323382"/>
    <w:rsid w:val="003245FF"/>
    <w:rsid w:val="00326486"/>
    <w:rsid w:val="00330862"/>
    <w:rsid w:val="00341524"/>
    <w:rsid w:val="00387AA5"/>
    <w:rsid w:val="003A0AAA"/>
    <w:rsid w:val="003A3617"/>
    <w:rsid w:val="003C1ACF"/>
    <w:rsid w:val="003E6BE5"/>
    <w:rsid w:val="003F6262"/>
    <w:rsid w:val="004065AA"/>
    <w:rsid w:val="00412267"/>
    <w:rsid w:val="004127A5"/>
    <w:rsid w:val="00416579"/>
    <w:rsid w:val="004229F5"/>
    <w:rsid w:val="0042554B"/>
    <w:rsid w:val="00425897"/>
    <w:rsid w:val="00455C98"/>
    <w:rsid w:val="004B5250"/>
    <w:rsid w:val="004C4859"/>
    <w:rsid w:val="004C67C6"/>
    <w:rsid w:val="004C6928"/>
    <w:rsid w:val="004F3ED8"/>
    <w:rsid w:val="00504335"/>
    <w:rsid w:val="005068F5"/>
    <w:rsid w:val="005136BD"/>
    <w:rsid w:val="00521FC7"/>
    <w:rsid w:val="005374FE"/>
    <w:rsid w:val="00552566"/>
    <w:rsid w:val="005534F8"/>
    <w:rsid w:val="005656DE"/>
    <w:rsid w:val="00566056"/>
    <w:rsid w:val="00587317"/>
    <w:rsid w:val="00596594"/>
    <w:rsid w:val="005A294B"/>
    <w:rsid w:val="005C1CA2"/>
    <w:rsid w:val="005D1C6F"/>
    <w:rsid w:val="005E5632"/>
    <w:rsid w:val="005E6D27"/>
    <w:rsid w:val="006019A0"/>
    <w:rsid w:val="00603384"/>
    <w:rsid w:val="00604566"/>
    <w:rsid w:val="006242EC"/>
    <w:rsid w:val="00627944"/>
    <w:rsid w:val="006409A5"/>
    <w:rsid w:val="00641448"/>
    <w:rsid w:val="006415BC"/>
    <w:rsid w:val="00645C5E"/>
    <w:rsid w:val="006504C7"/>
    <w:rsid w:val="00652845"/>
    <w:rsid w:val="006606E2"/>
    <w:rsid w:val="0067521E"/>
    <w:rsid w:val="006A7710"/>
    <w:rsid w:val="006C5E37"/>
    <w:rsid w:val="006D37F2"/>
    <w:rsid w:val="006D5601"/>
    <w:rsid w:val="006E333E"/>
    <w:rsid w:val="006E34FC"/>
    <w:rsid w:val="0070250B"/>
    <w:rsid w:val="00712D10"/>
    <w:rsid w:val="00717977"/>
    <w:rsid w:val="007509F0"/>
    <w:rsid w:val="00762308"/>
    <w:rsid w:val="00780E0A"/>
    <w:rsid w:val="007877C2"/>
    <w:rsid w:val="00791487"/>
    <w:rsid w:val="00795C6D"/>
    <w:rsid w:val="007C660C"/>
    <w:rsid w:val="007D1746"/>
    <w:rsid w:val="007D2AC8"/>
    <w:rsid w:val="007D4A7C"/>
    <w:rsid w:val="007D5766"/>
    <w:rsid w:val="007D696F"/>
    <w:rsid w:val="00813723"/>
    <w:rsid w:val="00823A23"/>
    <w:rsid w:val="00825EFF"/>
    <w:rsid w:val="00826E3E"/>
    <w:rsid w:val="00827EC2"/>
    <w:rsid w:val="00830ECF"/>
    <w:rsid w:val="0083412C"/>
    <w:rsid w:val="0084083F"/>
    <w:rsid w:val="00841579"/>
    <w:rsid w:val="008429C0"/>
    <w:rsid w:val="008756A0"/>
    <w:rsid w:val="008774AF"/>
    <w:rsid w:val="00890577"/>
    <w:rsid w:val="0089331E"/>
    <w:rsid w:val="008A1782"/>
    <w:rsid w:val="008C47E6"/>
    <w:rsid w:val="008D363E"/>
    <w:rsid w:val="008D604C"/>
    <w:rsid w:val="008E7CC1"/>
    <w:rsid w:val="008F00E0"/>
    <w:rsid w:val="008F06FA"/>
    <w:rsid w:val="009010B6"/>
    <w:rsid w:val="0091129D"/>
    <w:rsid w:val="00913421"/>
    <w:rsid w:val="009138A1"/>
    <w:rsid w:val="009154CC"/>
    <w:rsid w:val="009468C4"/>
    <w:rsid w:val="00947553"/>
    <w:rsid w:val="00961113"/>
    <w:rsid w:val="00972A44"/>
    <w:rsid w:val="00991ACB"/>
    <w:rsid w:val="009A7043"/>
    <w:rsid w:val="009C2ABA"/>
    <w:rsid w:val="009D0B2C"/>
    <w:rsid w:val="009D7959"/>
    <w:rsid w:val="009E60A3"/>
    <w:rsid w:val="009E79AD"/>
    <w:rsid w:val="009F2FC4"/>
    <w:rsid w:val="00A1211F"/>
    <w:rsid w:val="00A15E4D"/>
    <w:rsid w:val="00A35FCB"/>
    <w:rsid w:val="00A50CB9"/>
    <w:rsid w:val="00A65188"/>
    <w:rsid w:val="00A71B01"/>
    <w:rsid w:val="00A77D4F"/>
    <w:rsid w:val="00AA7569"/>
    <w:rsid w:val="00AB1AEC"/>
    <w:rsid w:val="00AB2908"/>
    <w:rsid w:val="00AD4F1F"/>
    <w:rsid w:val="00AD7874"/>
    <w:rsid w:val="00AE5E37"/>
    <w:rsid w:val="00AF5771"/>
    <w:rsid w:val="00B013A0"/>
    <w:rsid w:val="00B16EF2"/>
    <w:rsid w:val="00B25A02"/>
    <w:rsid w:val="00B422F5"/>
    <w:rsid w:val="00B46E68"/>
    <w:rsid w:val="00B7278B"/>
    <w:rsid w:val="00B84402"/>
    <w:rsid w:val="00B87A85"/>
    <w:rsid w:val="00BA1B22"/>
    <w:rsid w:val="00BA786A"/>
    <w:rsid w:val="00BA7A21"/>
    <w:rsid w:val="00BB1B95"/>
    <w:rsid w:val="00BB2546"/>
    <w:rsid w:val="00BB7E66"/>
    <w:rsid w:val="00BC05A0"/>
    <w:rsid w:val="00BC5BCB"/>
    <w:rsid w:val="00BD127F"/>
    <w:rsid w:val="00BD7164"/>
    <w:rsid w:val="00BD7EE1"/>
    <w:rsid w:val="00BE2595"/>
    <w:rsid w:val="00BE2C89"/>
    <w:rsid w:val="00C15733"/>
    <w:rsid w:val="00C26188"/>
    <w:rsid w:val="00C5163F"/>
    <w:rsid w:val="00CA1F0C"/>
    <w:rsid w:val="00CA3BB7"/>
    <w:rsid w:val="00CC4219"/>
    <w:rsid w:val="00CE2309"/>
    <w:rsid w:val="00CF4C6C"/>
    <w:rsid w:val="00CF7B6E"/>
    <w:rsid w:val="00D078A5"/>
    <w:rsid w:val="00D2333E"/>
    <w:rsid w:val="00D431B0"/>
    <w:rsid w:val="00D61FAD"/>
    <w:rsid w:val="00D747AA"/>
    <w:rsid w:val="00D827ED"/>
    <w:rsid w:val="00DB5FF7"/>
    <w:rsid w:val="00DB7293"/>
    <w:rsid w:val="00E067D1"/>
    <w:rsid w:val="00E30A7C"/>
    <w:rsid w:val="00E566B6"/>
    <w:rsid w:val="00E73C2D"/>
    <w:rsid w:val="00E73D62"/>
    <w:rsid w:val="00E76B99"/>
    <w:rsid w:val="00E851D3"/>
    <w:rsid w:val="00E872A6"/>
    <w:rsid w:val="00E94513"/>
    <w:rsid w:val="00EA048D"/>
    <w:rsid w:val="00EA1AAE"/>
    <w:rsid w:val="00EB2CAC"/>
    <w:rsid w:val="00EB7651"/>
    <w:rsid w:val="00EC02C0"/>
    <w:rsid w:val="00EC091B"/>
    <w:rsid w:val="00EC38CE"/>
    <w:rsid w:val="00EC7045"/>
    <w:rsid w:val="00ED4258"/>
    <w:rsid w:val="00ED78DD"/>
    <w:rsid w:val="00EE6BE7"/>
    <w:rsid w:val="00EF1EDB"/>
    <w:rsid w:val="00F02BA0"/>
    <w:rsid w:val="00F03FB4"/>
    <w:rsid w:val="00F12017"/>
    <w:rsid w:val="00F44FB6"/>
    <w:rsid w:val="00F53241"/>
    <w:rsid w:val="00F66973"/>
    <w:rsid w:val="00F70425"/>
    <w:rsid w:val="00F70B03"/>
    <w:rsid w:val="00F82C18"/>
    <w:rsid w:val="00F9451B"/>
    <w:rsid w:val="00FA14F6"/>
    <w:rsid w:val="00FA7397"/>
    <w:rsid w:val="00FB1D5B"/>
    <w:rsid w:val="00FC582E"/>
    <w:rsid w:val="00FD0211"/>
    <w:rsid w:val="00FD7EC7"/>
    <w:rsid w:val="00FE264C"/>
    <w:rsid w:val="00FE4E1C"/>
    <w:rsid w:val="00F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100CF"/>
  <w15:docId w15:val="{5EB671D8-6875-4C4A-B8F1-A7575E2D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0A7C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8D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B0A"/>
    <w:rPr>
      <w:rFonts w:ascii="Tahoma" w:hAnsi="Tahoma" w:cs="Tahoma"/>
      <w:sz w:val="16"/>
      <w:szCs w:val="16"/>
    </w:rPr>
  </w:style>
  <w:style w:type="character" w:customStyle="1" w:styleId="kzumzc">
    <w:name w:val="kzumzc"/>
    <w:basedOn w:val="DefaultParagraphFont"/>
    <w:rsid w:val="008D3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A58EA-551B-47A9-B5EE-B572765B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2023-08-01T18:17:00Z</dcterms:created>
  <dcterms:modified xsi:type="dcterms:W3CDTF">2023-09-14T14:47:00Z</dcterms:modified>
</cp:coreProperties>
</file>