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749A" w14:textId="72229006" w:rsidR="00B959B9" w:rsidRDefault="00925496">
      <w:r>
        <w:t>Please see supporting documents 43551-A, 43551-B and 43551-C for the full route plan.</w:t>
      </w:r>
    </w:p>
    <w:sectPr w:rsidR="00B95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96"/>
    <w:rsid w:val="007557AB"/>
    <w:rsid w:val="00925496"/>
    <w:rsid w:val="00B9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228F9D"/>
  <w15:chartTrackingRefBased/>
  <w15:docId w15:val="{BFAB422E-8511-604C-AE37-DBCE49F8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Fynn Thompson</dc:creator>
  <cp:keywords/>
  <dc:description/>
  <cp:lastModifiedBy>Fynn Thompson</cp:lastModifiedBy>
  <cp:revision>1</cp:revision>
  <dcterms:created xsi:type="dcterms:W3CDTF">2023-07-31T16:19:00Z</dcterms:created>
  <dcterms:modified xsi:type="dcterms:W3CDTF">2023-07-31T16:20:00Z</dcterms:modified>
</cp:coreProperties>
</file>