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F3EB" w14:textId="18E894B6" w:rsidR="00F45B87" w:rsidRDefault="00AF3A00" w:rsidP="00AF3A00">
      <w:pPr>
        <w:ind w:left="5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14E1D" wp14:editId="68116DBC">
            <wp:simplePos x="1371600" y="914400"/>
            <wp:positionH relativeFrom="margin">
              <wp:align>left</wp:align>
            </wp:positionH>
            <wp:positionV relativeFrom="margin">
              <wp:align>top</wp:align>
            </wp:positionV>
            <wp:extent cx="2903220" cy="3871595"/>
            <wp:effectExtent l="0" t="0" r="0" b="0"/>
            <wp:wrapSquare wrapText="bothSides"/>
            <wp:docPr id="882150293" name="Picture 1" descr="A hole i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50293" name="Picture 1" descr="A hole i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20" cy="388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8EB8D" wp14:editId="6E3A8AB2">
            <wp:simplePos x="0" y="0"/>
            <wp:positionH relativeFrom="margin">
              <wp:posOffset>3282315</wp:posOffset>
            </wp:positionH>
            <wp:positionV relativeFrom="margin">
              <wp:align>top</wp:align>
            </wp:positionV>
            <wp:extent cx="2913380" cy="3886200"/>
            <wp:effectExtent l="0" t="0" r="1270" b="0"/>
            <wp:wrapSquare wrapText="bothSides"/>
            <wp:docPr id="2146364952" name="Picture 2" descr="A person holding a pliers next to a metal r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64952" name="Picture 2" descr="A person holding a pliers next to a metal r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37D42E" wp14:editId="3A9C5CF7">
            <wp:extent cx="2903053" cy="3871595"/>
            <wp:effectExtent l="0" t="0" r="0" b="0"/>
            <wp:docPr id="1001405710" name="Picture 3" descr="A person sitting on a wooden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05710" name="Picture 3" descr="A person sitting on a wooden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2" cy="387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49585" w14:textId="77777777" w:rsidR="00AF3A00" w:rsidRDefault="00AF3A00" w:rsidP="00AF3A00">
      <w:pPr>
        <w:ind w:left="510"/>
      </w:pPr>
    </w:p>
    <w:p w14:paraId="3D6B7C5E" w14:textId="27C7BBC2" w:rsidR="00AF3A00" w:rsidRDefault="00982643" w:rsidP="00AF3A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Photographs of work on site from 29 April 2021</w:t>
      </w:r>
    </w:p>
    <w:p w14:paraId="6345FD42" w14:textId="5F4747C9" w:rsidR="00982643" w:rsidRPr="00982643" w:rsidRDefault="00982643" w:rsidP="00AF3A00">
      <w:pPr>
        <w:rPr>
          <w:sz w:val="24"/>
          <w:szCs w:val="24"/>
        </w:rPr>
      </w:pPr>
      <w:r>
        <w:rPr>
          <w:sz w:val="24"/>
          <w:szCs w:val="24"/>
        </w:rPr>
        <w:t>By agreement with the other occupants of 41 Howitt Road, w</w:t>
      </w:r>
      <w:r w:rsidRPr="00982643">
        <w:rPr>
          <w:sz w:val="24"/>
          <w:szCs w:val="24"/>
        </w:rPr>
        <w:t>ork was entirely outside</w:t>
      </w:r>
      <w:r>
        <w:rPr>
          <w:sz w:val="24"/>
          <w:szCs w:val="24"/>
        </w:rPr>
        <w:t xml:space="preserve"> and to the front of</w:t>
      </w:r>
      <w:r w:rsidRPr="00982643">
        <w:rPr>
          <w:sz w:val="24"/>
          <w:szCs w:val="24"/>
        </w:rPr>
        <w:t xml:space="preserve"> </w:t>
      </w:r>
      <w:r>
        <w:rPr>
          <w:sz w:val="24"/>
          <w:szCs w:val="24"/>
        </w:rPr>
        <w:t>the main building prior to the lifting of Tier 4 Covid restrictions by central government after 19 July 2021.  For this project, this meant hand excavation of the foundation of the front retaining wall by a single person (top left) followed by reinforcement for the underpin, which was completed to the satisfaction of London Building Control by Sept. 2021.</w:t>
      </w:r>
    </w:p>
    <w:p w14:paraId="0B773832" w14:textId="77777777" w:rsidR="00AF3A00" w:rsidRDefault="00AF3A00" w:rsidP="00AF3A00">
      <w:pPr>
        <w:ind w:left="510"/>
      </w:pPr>
    </w:p>
    <w:sectPr w:rsidR="00AF3A00" w:rsidSect="00982643">
      <w:pgSz w:w="16838" w:h="11906" w:orient="landscape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00"/>
    <w:rsid w:val="006D6EF0"/>
    <w:rsid w:val="00982643"/>
    <w:rsid w:val="00AF3A00"/>
    <w:rsid w:val="00BF5B6E"/>
    <w:rsid w:val="00F4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CC7C"/>
  <w15:chartTrackingRefBased/>
  <w15:docId w15:val="{487C06FB-AB6E-4BBB-B8C7-1ECBA93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Ferguson</dc:creator>
  <cp:keywords/>
  <dc:description/>
  <cp:lastModifiedBy>Evan Ferguson</cp:lastModifiedBy>
  <cp:revision>1</cp:revision>
  <dcterms:created xsi:type="dcterms:W3CDTF">2023-07-30T18:19:00Z</dcterms:created>
  <dcterms:modified xsi:type="dcterms:W3CDTF">2023-07-30T18:36:00Z</dcterms:modified>
</cp:coreProperties>
</file>