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3CCC" w14:textId="77777777" w:rsidR="002A34A5" w:rsidRDefault="002A34A5" w:rsidP="002A34A5">
      <w:pPr>
        <w:jc w:val="center"/>
        <w:rPr>
          <w:rFonts w:ascii="Arial" w:hAnsi="Arial" w:cs="Arial"/>
          <w:b/>
          <w:bCs/>
          <w:sz w:val="24"/>
          <w:szCs w:val="24"/>
        </w:rPr>
      </w:pPr>
      <w:r w:rsidRPr="002A34A5">
        <w:rPr>
          <w:rFonts w:ascii="Arial" w:hAnsi="Arial" w:cs="Arial"/>
          <w:b/>
          <w:bCs/>
          <w:sz w:val="24"/>
          <w:szCs w:val="24"/>
        </w:rPr>
        <w:t>Supplementary Information for Planning Committee</w:t>
      </w:r>
    </w:p>
    <w:sdt>
      <w:sdtPr>
        <w:rPr>
          <w:rFonts w:ascii="Arial" w:hAnsi="Arial" w:cs="Arial"/>
          <w:b/>
          <w:sz w:val="24"/>
          <w:szCs w:val="24"/>
        </w:rPr>
        <w:id w:val="1548110251"/>
        <w:placeholder>
          <w:docPart w:val="06B8E15C31ED49B5990275276C3AC6FE"/>
        </w:placeholder>
      </w:sdtPr>
      <w:sdtEndPr/>
      <w:sdtContent>
        <w:p w14:paraId="177B240F" w14:textId="5B99B15F" w:rsidR="002F6B05" w:rsidRPr="002A34A5" w:rsidRDefault="00CE0167" w:rsidP="002A34A5">
          <w:pPr>
            <w:jc w:val="center"/>
            <w:rPr>
              <w:rFonts w:ascii="Arial" w:hAnsi="Arial" w:cs="Arial"/>
              <w:b/>
              <w:sz w:val="24"/>
              <w:szCs w:val="24"/>
            </w:rPr>
          </w:pPr>
          <w:r>
            <w:rPr>
              <w:rFonts w:ascii="Arial" w:hAnsi="Arial" w:cs="Arial"/>
              <w:b/>
              <w:sz w:val="24"/>
              <w:szCs w:val="24"/>
            </w:rPr>
            <w:t>30</w:t>
          </w:r>
          <w:r w:rsidRPr="00CE0167">
            <w:rPr>
              <w:rFonts w:ascii="Arial" w:hAnsi="Arial" w:cs="Arial"/>
              <w:b/>
              <w:sz w:val="24"/>
              <w:szCs w:val="24"/>
              <w:vertAlign w:val="superscript"/>
            </w:rPr>
            <w:t>th</w:t>
          </w:r>
          <w:r>
            <w:rPr>
              <w:rFonts w:ascii="Arial" w:hAnsi="Arial" w:cs="Arial"/>
              <w:b/>
              <w:sz w:val="24"/>
              <w:szCs w:val="24"/>
            </w:rPr>
            <w:t xml:space="preserve"> January 2023</w:t>
          </w:r>
        </w:p>
      </w:sdtContent>
    </w:sdt>
    <w:p w14:paraId="6A230948" w14:textId="77777777" w:rsidR="002A34A5" w:rsidRDefault="002A34A5" w:rsidP="002A34A5">
      <w:pPr>
        <w:pBdr>
          <w:top w:val="single" w:sz="4" w:space="1" w:color="auto"/>
        </w:pBdr>
        <w:rPr>
          <w:rFonts w:ascii="Arial" w:hAnsi="Arial" w:cs="Arial"/>
          <w:sz w:val="24"/>
          <w:szCs w:val="24"/>
        </w:rPr>
      </w:pPr>
    </w:p>
    <w:p w14:paraId="5D280FB2" w14:textId="77A26054" w:rsidR="002A34A5" w:rsidRPr="002A34A5" w:rsidRDefault="002A34A5" w:rsidP="002A34A5">
      <w:pPr>
        <w:rPr>
          <w:rFonts w:ascii="Arial" w:hAnsi="Arial" w:cs="Arial"/>
          <w:sz w:val="24"/>
          <w:szCs w:val="24"/>
        </w:rPr>
      </w:pPr>
      <w:r w:rsidRPr="002A34A5">
        <w:rPr>
          <w:rFonts w:ascii="Arial" w:hAnsi="Arial" w:cs="Arial"/>
          <w:sz w:val="24"/>
          <w:szCs w:val="24"/>
        </w:rPr>
        <w:t xml:space="preserve">Agenda Item: </w:t>
      </w:r>
      <w:r w:rsidRPr="002A34A5">
        <w:rPr>
          <w:rFonts w:ascii="Arial" w:hAnsi="Arial" w:cs="Arial"/>
          <w:sz w:val="24"/>
          <w:szCs w:val="24"/>
        </w:rPr>
        <w:tab/>
      </w:r>
      <w:r w:rsidR="002B0617">
        <w:rPr>
          <w:rFonts w:ascii="Arial" w:hAnsi="Arial" w:cs="Arial"/>
          <w:sz w:val="24"/>
          <w:szCs w:val="24"/>
        </w:rPr>
        <w:t xml:space="preserve"> </w:t>
      </w:r>
      <w:r w:rsidR="002F6B05">
        <w:rPr>
          <w:rFonts w:ascii="Arial" w:hAnsi="Arial" w:cs="Arial"/>
          <w:sz w:val="24"/>
          <w:szCs w:val="24"/>
        </w:rPr>
        <w:tab/>
      </w:r>
      <w:sdt>
        <w:sdtPr>
          <w:rPr>
            <w:rFonts w:ascii="Arial" w:hAnsi="Arial" w:cs="Arial"/>
            <w:sz w:val="24"/>
            <w:szCs w:val="24"/>
          </w:rPr>
          <w:id w:val="287793047"/>
          <w:placeholder>
            <w:docPart w:val="3FFEB05AD16F4E42AD1A26B67C5D7F0D"/>
          </w:placeholder>
        </w:sdtPr>
        <w:sdtEndPr/>
        <w:sdtContent>
          <w:r w:rsidR="006532F3">
            <w:rPr>
              <w:rFonts w:ascii="Arial" w:hAnsi="Arial" w:cs="Arial"/>
              <w:sz w:val="24"/>
              <w:szCs w:val="24"/>
            </w:rPr>
            <w:t>7</w:t>
          </w:r>
          <w:r w:rsidR="009B5467" w:rsidRPr="006532F3">
            <w:rPr>
              <w:rFonts w:ascii="Arial" w:hAnsi="Arial" w:cs="Arial"/>
              <w:sz w:val="24"/>
              <w:szCs w:val="24"/>
            </w:rPr>
            <w:t>(</w:t>
          </w:r>
          <w:r w:rsidR="0085618D" w:rsidRPr="006532F3">
            <w:rPr>
              <w:rFonts w:ascii="Arial" w:hAnsi="Arial" w:cs="Arial"/>
              <w:sz w:val="24"/>
              <w:szCs w:val="24"/>
            </w:rPr>
            <w:t>3</w:t>
          </w:r>
          <w:r w:rsidR="009B5467" w:rsidRPr="006532F3">
            <w:rPr>
              <w:rFonts w:ascii="Arial" w:hAnsi="Arial" w:cs="Arial"/>
              <w:sz w:val="24"/>
              <w:szCs w:val="24"/>
            </w:rPr>
            <w:t>)</w:t>
          </w:r>
        </w:sdtContent>
      </w:sdt>
    </w:p>
    <w:p w14:paraId="64EEFD79" w14:textId="799087C5" w:rsidR="002F6B05" w:rsidRDefault="002A34A5" w:rsidP="002A34A5">
      <w:pPr>
        <w:rPr>
          <w:rFonts w:ascii="Arial" w:hAnsi="Arial" w:cs="Arial"/>
          <w:sz w:val="24"/>
          <w:szCs w:val="24"/>
        </w:rPr>
      </w:pPr>
      <w:r w:rsidRPr="002A34A5">
        <w:rPr>
          <w:rFonts w:ascii="Arial" w:hAnsi="Arial" w:cs="Arial"/>
          <w:sz w:val="24"/>
          <w:szCs w:val="24"/>
        </w:rPr>
        <w:t xml:space="preserve">Application Numbers: </w:t>
      </w:r>
      <w:r w:rsidRPr="002A34A5">
        <w:rPr>
          <w:rFonts w:ascii="Arial" w:hAnsi="Arial" w:cs="Arial"/>
          <w:sz w:val="24"/>
          <w:szCs w:val="24"/>
        </w:rPr>
        <w:tab/>
      </w:r>
      <w:sdt>
        <w:sdtPr>
          <w:rPr>
            <w:rFonts w:ascii="Arial" w:hAnsi="Arial" w:cs="Arial"/>
            <w:sz w:val="24"/>
            <w:szCs w:val="24"/>
          </w:rPr>
          <w:id w:val="-2130540424"/>
          <w:placeholder>
            <w:docPart w:val="A610C189880646139B88426BFA5E9805"/>
          </w:placeholder>
        </w:sdtPr>
        <w:sdtEndPr/>
        <w:sdtContent>
          <w:r w:rsidR="0085618D">
            <w:rPr>
              <w:rFonts w:ascii="Arial" w:hAnsi="Arial" w:cs="Arial"/>
              <w:sz w:val="24"/>
              <w:szCs w:val="24"/>
            </w:rPr>
            <w:t>202</w:t>
          </w:r>
          <w:r w:rsidR="00CE0167">
            <w:rPr>
              <w:rFonts w:ascii="Arial" w:hAnsi="Arial" w:cs="Arial"/>
              <w:sz w:val="24"/>
              <w:szCs w:val="24"/>
            </w:rPr>
            <w:t>2/5446</w:t>
          </w:r>
          <w:r w:rsidR="0085618D">
            <w:rPr>
              <w:rFonts w:ascii="Arial" w:hAnsi="Arial" w:cs="Arial"/>
              <w:sz w:val="24"/>
              <w:szCs w:val="24"/>
            </w:rPr>
            <w:t>/P</w:t>
          </w:r>
        </w:sdtContent>
      </w:sdt>
    </w:p>
    <w:p w14:paraId="3F7EF4AE" w14:textId="77777777" w:rsidR="007D6E4F" w:rsidRDefault="002A34A5" w:rsidP="0085618D">
      <w:pPr>
        <w:rPr>
          <w:rFonts w:ascii="Arial" w:hAnsi="Arial" w:cs="Arial"/>
          <w:sz w:val="24"/>
          <w:szCs w:val="24"/>
        </w:rPr>
      </w:pPr>
      <w:r w:rsidRPr="002A34A5">
        <w:rPr>
          <w:rFonts w:ascii="Arial" w:hAnsi="Arial" w:cs="Arial"/>
          <w:sz w:val="24"/>
          <w:szCs w:val="24"/>
        </w:rPr>
        <w:t xml:space="preserve">Address: </w:t>
      </w:r>
      <w:r w:rsidRPr="002A34A5">
        <w:rPr>
          <w:rFonts w:ascii="Arial" w:hAnsi="Arial" w:cs="Arial"/>
          <w:sz w:val="24"/>
          <w:szCs w:val="24"/>
        </w:rPr>
        <w:tab/>
      </w:r>
      <w:r w:rsidRPr="002A34A5">
        <w:rPr>
          <w:rFonts w:ascii="Arial" w:hAnsi="Arial" w:cs="Arial"/>
          <w:sz w:val="24"/>
          <w:szCs w:val="24"/>
        </w:rPr>
        <w:tab/>
      </w:r>
      <w:r w:rsidR="002F6B05">
        <w:rPr>
          <w:rFonts w:ascii="Arial" w:hAnsi="Arial" w:cs="Arial"/>
          <w:sz w:val="24"/>
          <w:szCs w:val="24"/>
        </w:rPr>
        <w:tab/>
      </w:r>
      <w:sdt>
        <w:sdtPr>
          <w:rPr>
            <w:rFonts w:ascii="Arial" w:hAnsi="Arial" w:cs="Arial"/>
            <w:sz w:val="24"/>
            <w:szCs w:val="24"/>
          </w:rPr>
          <w:id w:val="1531296145"/>
          <w:placeholder>
            <w:docPart w:val="1390F13AE8EC4CF5915A1C9672E2E2E8"/>
          </w:placeholder>
        </w:sdtPr>
        <w:sdtEndPr/>
        <w:sdtContent>
          <w:r w:rsidR="0085618D">
            <w:rPr>
              <w:rFonts w:ascii="Arial" w:eastAsia="Times New Roman" w:hAnsi="Arial" w:cs="Arial"/>
              <w:b/>
              <w:sz w:val="24"/>
              <w:szCs w:val="24"/>
            </w:rPr>
            <w:t xml:space="preserve">112A Great Russell Street, </w:t>
          </w:r>
          <w:r w:rsidR="0085618D" w:rsidRPr="0085618D">
            <w:rPr>
              <w:rFonts w:ascii="Arial" w:eastAsia="Times New Roman" w:hAnsi="Arial" w:cs="Arial"/>
              <w:b/>
              <w:sz w:val="24"/>
              <w:szCs w:val="24"/>
            </w:rPr>
            <w:t>London</w:t>
          </w:r>
          <w:r w:rsidR="0085618D">
            <w:rPr>
              <w:rFonts w:ascii="Arial" w:eastAsia="Times New Roman" w:hAnsi="Arial" w:cs="Arial"/>
              <w:b/>
              <w:sz w:val="24"/>
              <w:szCs w:val="24"/>
            </w:rPr>
            <w:t xml:space="preserve">, </w:t>
          </w:r>
          <w:r w:rsidR="0085618D" w:rsidRPr="0085618D">
            <w:rPr>
              <w:rFonts w:ascii="Arial" w:eastAsia="Times New Roman" w:hAnsi="Arial" w:cs="Arial"/>
              <w:b/>
              <w:sz w:val="24"/>
              <w:szCs w:val="24"/>
            </w:rPr>
            <w:t>WC1B 3NP</w:t>
          </w:r>
        </w:sdtContent>
      </w:sdt>
    </w:p>
    <w:p w14:paraId="047D9C5E" w14:textId="77777777" w:rsidR="00C805FB" w:rsidRDefault="00C805FB" w:rsidP="002A34A5">
      <w:pPr>
        <w:pBdr>
          <w:bottom w:val="single" w:sz="4" w:space="1" w:color="auto"/>
        </w:pBdr>
        <w:rPr>
          <w:rFonts w:ascii="Arial" w:hAnsi="Arial" w:cs="Arial"/>
          <w:sz w:val="24"/>
          <w:szCs w:val="24"/>
        </w:rPr>
      </w:pPr>
    </w:p>
    <w:p w14:paraId="1F1ADE3D" w14:textId="77777777" w:rsidR="00BA3792" w:rsidRPr="00BA3792" w:rsidRDefault="00BA3792" w:rsidP="00BA3792">
      <w:pPr>
        <w:spacing w:after="0"/>
        <w:rPr>
          <w:rFonts w:ascii="Arial" w:hAnsi="Arial" w:cs="Arial"/>
          <w:sz w:val="24"/>
          <w:szCs w:val="24"/>
          <w:u w:val="single"/>
        </w:rPr>
      </w:pPr>
    </w:p>
    <w:p w14:paraId="47BE5854" w14:textId="4826D3DD" w:rsidR="00655AF1" w:rsidRPr="00655AF1" w:rsidRDefault="00CE0167" w:rsidP="00655AF1">
      <w:pPr>
        <w:pStyle w:val="ListParagraph"/>
        <w:numPr>
          <w:ilvl w:val="0"/>
          <w:numId w:val="2"/>
        </w:numPr>
        <w:spacing w:after="0"/>
        <w:ind w:left="567" w:hanging="567"/>
        <w:rPr>
          <w:rFonts w:ascii="Arial" w:hAnsi="Arial" w:cs="Arial"/>
          <w:sz w:val="24"/>
          <w:szCs w:val="24"/>
          <w:u w:val="single"/>
        </w:rPr>
      </w:pPr>
      <w:r>
        <w:rPr>
          <w:rFonts w:ascii="Arial" w:hAnsi="Arial" w:cs="Arial"/>
          <w:sz w:val="24"/>
          <w:szCs w:val="24"/>
          <w:u w:val="single"/>
        </w:rPr>
        <w:t>Clarification on vending machines</w:t>
      </w:r>
    </w:p>
    <w:p w14:paraId="78A11969" w14:textId="77777777" w:rsidR="00655AF1" w:rsidRDefault="00655AF1" w:rsidP="00655AF1">
      <w:pPr>
        <w:spacing w:after="0"/>
        <w:jc w:val="both"/>
        <w:rPr>
          <w:rFonts w:ascii="Arial" w:hAnsi="Arial" w:cs="Arial"/>
          <w:sz w:val="24"/>
          <w:szCs w:val="24"/>
          <w:u w:val="single"/>
        </w:rPr>
      </w:pPr>
    </w:p>
    <w:p w14:paraId="0F6DBB2B" w14:textId="669A7A28" w:rsidR="006B5317" w:rsidRPr="00274FCE" w:rsidRDefault="00A042BC" w:rsidP="00655AF1">
      <w:pPr>
        <w:pStyle w:val="ListParagraph"/>
        <w:numPr>
          <w:ilvl w:val="1"/>
          <w:numId w:val="3"/>
        </w:numPr>
        <w:spacing w:after="0"/>
        <w:ind w:left="567" w:hanging="567"/>
        <w:jc w:val="both"/>
        <w:rPr>
          <w:rFonts w:ascii="Arial" w:hAnsi="Arial" w:cs="Arial"/>
          <w:sz w:val="24"/>
          <w:szCs w:val="24"/>
        </w:rPr>
      </w:pPr>
      <w:r w:rsidRPr="00274FCE">
        <w:rPr>
          <w:rFonts w:ascii="Arial" w:eastAsia="Times New Roman" w:hAnsi="Arial" w:cs="Arial"/>
          <w:sz w:val="24"/>
          <w:szCs w:val="24"/>
        </w:rPr>
        <w:t xml:space="preserve">Paragraph 4.12 states that </w:t>
      </w:r>
      <w:r w:rsidRPr="00274FCE">
        <w:rPr>
          <w:rFonts w:ascii="Arial" w:eastAsia="Times New Roman" w:hAnsi="Arial" w:cs="Arial"/>
          <w:i/>
          <w:iCs/>
          <w:sz w:val="24"/>
          <w:szCs w:val="24"/>
        </w:rPr>
        <w:t>“vending machines will comprise a very minor part of the overall servicing requirements”</w:t>
      </w:r>
      <w:r w:rsidRPr="00274FCE">
        <w:rPr>
          <w:rFonts w:ascii="Arial" w:eastAsia="Times New Roman" w:hAnsi="Arial" w:cs="Arial"/>
          <w:sz w:val="24"/>
          <w:szCs w:val="24"/>
        </w:rPr>
        <w:t xml:space="preserve">. </w:t>
      </w:r>
      <w:r w:rsidR="006B5317" w:rsidRPr="00274FCE">
        <w:rPr>
          <w:rFonts w:ascii="Arial" w:eastAsia="Times New Roman" w:hAnsi="Arial" w:cs="Arial"/>
          <w:sz w:val="24"/>
          <w:szCs w:val="24"/>
        </w:rPr>
        <w:t xml:space="preserve">Whilst vending had been referred to in previous applications and a vending machine currently exists in the reception area of the partly fitted out hotel, the applicant has confirmed that there is now no intention to include vending machines as part of the hotel facilities. </w:t>
      </w:r>
    </w:p>
    <w:p w14:paraId="0707C233" w14:textId="77777777" w:rsidR="00655AF1" w:rsidRDefault="00655AF1" w:rsidP="00655AF1">
      <w:pPr>
        <w:pStyle w:val="ListParagraph"/>
        <w:spacing w:after="0"/>
        <w:ind w:left="567"/>
        <w:jc w:val="both"/>
        <w:rPr>
          <w:rFonts w:ascii="Arial" w:hAnsi="Arial" w:cs="Arial"/>
          <w:sz w:val="24"/>
          <w:szCs w:val="24"/>
        </w:rPr>
      </w:pPr>
    </w:p>
    <w:p w14:paraId="5A581EB8" w14:textId="37AE61F1" w:rsidR="00655AF1" w:rsidRPr="00723E41" w:rsidRDefault="00655AF1" w:rsidP="00655AF1">
      <w:pPr>
        <w:pStyle w:val="ListParagraph"/>
        <w:numPr>
          <w:ilvl w:val="0"/>
          <w:numId w:val="2"/>
        </w:numPr>
        <w:spacing w:after="0"/>
        <w:ind w:left="567" w:hanging="567"/>
        <w:rPr>
          <w:rFonts w:ascii="Arial" w:hAnsi="Arial" w:cs="Arial"/>
          <w:sz w:val="24"/>
          <w:szCs w:val="24"/>
          <w:u w:val="single"/>
        </w:rPr>
      </w:pPr>
      <w:r w:rsidRPr="00723E41">
        <w:rPr>
          <w:rFonts w:ascii="Arial" w:hAnsi="Arial" w:cs="Arial"/>
          <w:sz w:val="24"/>
          <w:szCs w:val="24"/>
          <w:u w:val="single"/>
        </w:rPr>
        <w:t xml:space="preserve">Correction to </w:t>
      </w:r>
      <w:r w:rsidR="00723E41" w:rsidRPr="00723E41">
        <w:rPr>
          <w:rFonts w:ascii="Arial" w:hAnsi="Arial" w:cs="Arial"/>
          <w:sz w:val="24"/>
          <w:szCs w:val="24"/>
          <w:u w:val="single"/>
        </w:rPr>
        <w:t>the ‘</w:t>
      </w:r>
      <w:r w:rsidR="00CE0167">
        <w:rPr>
          <w:rFonts w:ascii="Arial" w:hAnsi="Arial" w:cs="Arial"/>
          <w:sz w:val="24"/>
          <w:szCs w:val="24"/>
          <w:u w:val="single"/>
        </w:rPr>
        <w:t>Fire Safety</w:t>
      </w:r>
      <w:r w:rsidR="00723E41" w:rsidRPr="00723E41">
        <w:rPr>
          <w:rFonts w:ascii="Arial" w:hAnsi="Arial" w:cs="Arial"/>
          <w:sz w:val="24"/>
          <w:szCs w:val="24"/>
          <w:u w:val="single"/>
        </w:rPr>
        <w:t>’ section</w:t>
      </w:r>
      <w:bookmarkStart w:id="0" w:name="_GoBack"/>
      <w:bookmarkEnd w:id="0"/>
    </w:p>
    <w:p w14:paraId="776508F5" w14:textId="77777777" w:rsidR="00655AF1" w:rsidRDefault="00655AF1" w:rsidP="00655AF1">
      <w:pPr>
        <w:pStyle w:val="ListParagraph"/>
        <w:spacing w:after="0"/>
        <w:ind w:left="470"/>
        <w:rPr>
          <w:rFonts w:ascii="Arial" w:hAnsi="Arial" w:cs="Arial"/>
          <w:sz w:val="24"/>
          <w:szCs w:val="24"/>
        </w:rPr>
      </w:pPr>
    </w:p>
    <w:p w14:paraId="653A0274" w14:textId="3EBB9973" w:rsidR="00AA30A0" w:rsidRPr="00AA30A0" w:rsidRDefault="00AA30A0" w:rsidP="00655AF1">
      <w:pPr>
        <w:pStyle w:val="ListParagraph"/>
        <w:numPr>
          <w:ilvl w:val="1"/>
          <w:numId w:val="2"/>
        </w:numPr>
        <w:spacing w:after="0"/>
        <w:ind w:left="567" w:hanging="567"/>
        <w:jc w:val="both"/>
        <w:rPr>
          <w:rFonts w:ascii="Arial" w:hAnsi="Arial" w:cs="Arial"/>
          <w:sz w:val="24"/>
          <w:szCs w:val="24"/>
        </w:rPr>
      </w:pPr>
      <w:r w:rsidRPr="00AA30A0">
        <w:rPr>
          <w:rFonts w:ascii="Arial" w:hAnsi="Arial" w:cs="Arial"/>
          <w:sz w:val="24"/>
          <w:szCs w:val="24"/>
        </w:rPr>
        <w:t xml:space="preserve">Paragraph 20.3 states that </w:t>
      </w:r>
      <w:r w:rsidRPr="00AA30A0">
        <w:rPr>
          <w:rFonts w:ascii="Arial" w:hAnsi="Arial" w:cs="Arial"/>
          <w:i/>
          <w:iCs/>
          <w:sz w:val="24"/>
          <w:szCs w:val="24"/>
        </w:rPr>
        <w:t>“the current submission is now accompanied by a “Concept Fire Strategy Report by FDS Consult Limited”</w:t>
      </w:r>
      <w:r w:rsidRPr="00AA30A0">
        <w:rPr>
          <w:rFonts w:ascii="Arial" w:hAnsi="Arial" w:cs="Arial"/>
          <w:sz w:val="24"/>
          <w:szCs w:val="24"/>
        </w:rPr>
        <w:t xml:space="preserve">. This document has been superseded by the Fire Statement produced by Marshall Fire that was submitted with the </w:t>
      </w:r>
      <w:r>
        <w:rPr>
          <w:rFonts w:ascii="Arial" w:hAnsi="Arial" w:cs="Arial"/>
          <w:sz w:val="24"/>
          <w:szCs w:val="24"/>
        </w:rPr>
        <w:t xml:space="preserve">current </w:t>
      </w:r>
      <w:r w:rsidRPr="00AA30A0">
        <w:rPr>
          <w:rFonts w:ascii="Arial" w:hAnsi="Arial" w:cs="Arial"/>
          <w:sz w:val="24"/>
          <w:szCs w:val="24"/>
        </w:rPr>
        <w:t>application.</w:t>
      </w:r>
      <w:r>
        <w:rPr>
          <w:rFonts w:ascii="Arial" w:hAnsi="Arial" w:cs="Arial"/>
          <w:sz w:val="24"/>
          <w:szCs w:val="24"/>
        </w:rPr>
        <w:t xml:space="preserve"> This Fire Statement updates on the content of the Concept Fire Strategy and concludes that the customer lift meets the requirements for an evacuation lift and is capable of facilitating the managed evacuation of disabled occupants in a safe and dignified fashion.</w:t>
      </w:r>
    </w:p>
    <w:p w14:paraId="429E5A2F" w14:textId="77777777" w:rsidR="00AA30A0" w:rsidRPr="00AA30A0" w:rsidRDefault="00AA30A0" w:rsidP="00AA30A0">
      <w:pPr>
        <w:pStyle w:val="ListParagraph"/>
        <w:spacing w:after="0"/>
        <w:ind w:left="567"/>
        <w:jc w:val="both"/>
        <w:rPr>
          <w:rFonts w:ascii="Arial" w:hAnsi="Arial" w:cs="Arial"/>
          <w:sz w:val="24"/>
          <w:szCs w:val="24"/>
        </w:rPr>
      </w:pPr>
    </w:p>
    <w:p w14:paraId="26F476AD" w14:textId="2AA91049" w:rsidR="00723E41" w:rsidRPr="00723E41" w:rsidRDefault="00723E41" w:rsidP="00655AF1">
      <w:pPr>
        <w:pStyle w:val="ListParagraph"/>
        <w:numPr>
          <w:ilvl w:val="1"/>
          <w:numId w:val="2"/>
        </w:numPr>
        <w:spacing w:after="0"/>
        <w:ind w:left="567" w:hanging="567"/>
        <w:jc w:val="both"/>
        <w:rPr>
          <w:rFonts w:ascii="Arial" w:hAnsi="Arial" w:cs="Arial"/>
          <w:sz w:val="24"/>
          <w:szCs w:val="24"/>
        </w:rPr>
      </w:pPr>
      <w:r>
        <w:rPr>
          <w:rFonts w:ascii="Arial" w:eastAsia="Times New Roman" w:hAnsi="Arial" w:cs="Arial"/>
          <w:spacing w:val="-5"/>
          <w:sz w:val="24"/>
          <w:szCs w:val="24"/>
        </w:rPr>
        <w:t xml:space="preserve">Paragraph </w:t>
      </w:r>
      <w:r w:rsidR="00AA30A0">
        <w:rPr>
          <w:rFonts w:ascii="Arial" w:eastAsia="Times New Roman" w:hAnsi="Arial" w:cs="Arial"/>
          <w:spacing w:val="-5"/>
          <w:sz w:val="24"/>
          <w:szCs w:val="24"/>
        </w:rPr>
        <w:t>20.4</w:t>
      </w:r>
      <w:r>
        <w:rPr>
          <w:rFonts w:ascii="Arial" w:eastAsia="Times New Roman" w:hAnsi="Arial" w:cs="Arial"/>
          <w:spacing w:val="-5"/>
          <w:sz w:val="24"/>
          <w:szCs w:val="24"/>
        </w:rPr>
        <w:t xml:space="preserve"> should </w:t>
      </w:r>
      <w:r w:rsidR="00AA30A0">
        <w:rPr>
          <w:rFonts w:ascii="Arial" w:eastAsia="Times New Roman" w:hAnsi="Arial" w:cs="Arial"/>
          <w:spacing w:val="-5"/>
          <w:sz w:val="24"/>
          <w:szCs w:val="24"/>
        </w:rPr>
        <w:t>therefore be amended</w:t>
      </w:r>
      <w:r>
        <w:rPr>
          <w:rFonts w:ascii="Arial" w:eastAsia="Times New Roman" w:hAnsi="Arial" w:cs="Arial"/>
          <w:sz w:val="24"/>
          <w:szCs w:val="24"/>
        </w:rPr>
        <w:t xml:space="preserve"> to</w:t>
      </w:r>
      <w:r w:rsidR="00AA30A0">
        <w:rPr>
          <w:rFonts w:ascii="Arial" w:eastAsia="Times New Roman" w:hAnsi="Arial" w:cs="Arial"/>
          <w:sz w:val="24"/>
          <w:szCs w:val="24"/>
        </w:rPr>
        <w:t xml:space="preserve"> the following:</w:t>
      </w:r>
    </w:p>
    <w:p w14:paraId="4FADBF4A" w14:textId="77777777" w:rsidR="00723E41" w:rsidRDefault="00723E41" w:rsidP="00723E41">
      <w:pPr>
        <w:pStyle w:val="ListParagraph"/>
        <w:spacing w:after="0"/>
        <w:ind w:left="567"/>
        <w:jc w:val="both"/>
        <w:rPr>
          <w:rFonts w:ascii="Arial" w:eastAsia="Times New Roman" w:hAnsi="Arial" w:cs="Arial"/>
          <w:sz w:val="24"/>
          <w:szCs w:val="24"/>
        </w:rPr>
      </w:pPr>
    </w:p>
    <w:p w14:paraId="715021CC" w14:textId="43C61EDE" w:rsidR="00655AF1" w:rsidRPr="00655AF1" w:rsidRDefault="00723E41" w:rsidP="00723E41">
      <w:pPr>
        <w:pStyle w:val="ListParagraph"/>
        <w:spacing w:after="0"/>
        <w:ind w:left="567"/>
        <w:jc w:val="both"/>
        <w:rPr>
          <w:rFonts w:ascii="Arial" w:hAnsi="Arial" w:cs="Arial"/>
          <w:sz w:val="24"/>
          <w:szCs w:val="24"/>
        </w:rPr>
      </w:pPr>
      <w:r>
        <w:rPr>
          <w:rFonts w:ascii="Arial" w:eastAsia="Times New Roman" w:hAnsi="Arial" w:cs="Arial"/>
          <w:sz w:val="24"/>
          <w:szCs w:val="24"/>
        </w:rPr>
        <w:t>“</w:t>
      </w:r>
      <w:r w:rsidR="00274FCE" w:rsidRPr="00274FCE">
        <w:rPr>
          <w:rFonts w:ascii="Arial" w:eastAsia="Times New Roman" w:hAnsi="Arial" w:cs="Arial"/>
          <w:sz w:val="24"/>
          <w:szCs w:val="24"/>
        </w:rPr>
        <w:t xml:space="preserve">The lift core contains a lift which meets the specifications for an evacuation lift and therefore complies with the requirement of the draft Fire Safety London Plan guidance for at least one lift to be an evacuation lift where a lift core is provided. The Fire Statement includes an evacuation strategy which, for wheelchair users, involves a combination of a refuge space and </w:t>
      </w:r>
      <w:r w:rsidR="00274FCE">
        <w:rPr>
          <w:rFonts w:ascii="Arial" w:eastAsia="Times New Roman" w:hAnsi="Arial" w:cs="Arial"/>
          <w:sz w:val="24"/>
          <w:szCs w:val="24"/>
        </w:rPr>
        <w:t>assisted escape via the eva</w:t>
      </w:r>
      <w:r w:rsidR="00274FCE" w:rsidRPr="00274FCE">
        <w:rPr>
          <w:rFonts w:ascii="Arial" w:eastAsia="Times New Roman" w:hAnsi="Arial" w:cs="Arial"/>
          <w:sz w:val="24"/>
          <w:szCs w:val="24"/>
        </w:rPr>
        <w:t xml:space="preserve">cuation lift with assistance from hotel management. With evacuation of the 6 disabled occupants from level -5 and 4 disabled occupants from level -4 of the 10 DDA rooms provided calculated to be completed 15-16 minutes, the lift is expected to be available for firefighting within normal expected fire service response times. It is therefore considered that </w:t>
      </w:r>
      <w:r w:rsidR="00274FCE">
        <w:rPr>
          <w:rFonts w:ascii="Arial" w:eastAsia="Times New Roman" w:hAnsi="Arial" w:cs="Arial"/>
          <w:sz w:val="24"/>
          <w:szCs w:val="24"/>
        </w:rPr>
        <w:t>dig</w:t>
      </w:r>
      <w:r w:rsidR="00274FCE" w:rsidRPr="00274FCE">
        <w:rPr>
          <w:rFonts w:ascii="Arial" w:eastAsia="Times New Roman" w:hAnsi="Arial" w:cs="Arial"/>
          <w:sz w:val="24"/>
          <w:szCs w:val="24"/>
        </w:rPr>
        <w:t xml:space="preserve">nified evacuation of disabled occupants has been demonstrated in line with the requirements of London Plan policy D12 and D5 </w:t>
      </w:r>
      <w:r w:rsidR="00274FCE" w:rsidRPr="00274FCE">
        <w:rPr>
          <w:rFonts w:ascii="Arial" w:eastAsia="Times New Roman" w:hAnsi="Arial" w:cs="Arial"/>
          <w:sz w:val="24"/>
          <w:szCs w:val="24"/>
        </w:rPr>
        <w:lastRenderedPageBreak/>
        <w:t>applicab</w:t>
      </w:r>
      <w:r w:rsidR="00274FCE">
        <w:rPr>
          <w:rFonts w:ascii="Arial" w:eastAsia="Times New Roman" w:hAnsi="Arial" w:cs="Arial"/>
          <w:sz w:val="24"/>
          <w:szCs w:val="24"/>
        </w:rPr>
        <w:t>l</w:t>
      </w:r>
      <w:r w:rsidR="00274FCE" w:rsidRPr="00274FCE">
        <w:rPr>
          <w:rFonts w:ascii="Arial" w:eastAsia="Times New Roman" w:hAnsi="Arial" w:cs="Arial"/>
          <w:sz w:val="24"/>
          <w:szCs w:val="24"/>
        </w:rPr>
        <w:t>e to Fire Safety. A condition is recommended to ensure that the development is at all times occupied and managed in line with the Fire Strategy submitted.</w:t>
      </w:r>
      <w:r>
        <w:rPr>
          <w:rFonts w:ascii="Arial" w:eastAsia="Times New Roman" w:hAnsi="Arial" w:cs="Arial"/>
          <w:sz w:val="24"/>
          <w:szCs w:val="24"/>
        </w:rPr>
        <w:t>”</w:t>
      </w:r>
    </w:p>
    <w:p w14:paraId="4FB424A0" w14:textId="265EA843" w:rsidR="00A042BC" w:rsidRPr="00274FCE" w:rsidRDefault="00A042BC" w:rsidP="00274FCE">
      <w:pPr>
        <w:spacing w:after="0"/>
        <w:jc w:val="both"/>
        <w:rPr>
          <w:rFonts w:ascii="Arial" w:hAnsi="Arial" w:cs="Arial"/>
          <w:sz w:val="24"/>
          <w:szCs w:val="24"/>
        </w:rPr>
      </w:pPr>
    </w:p>
    <w:p w14:paraId="696C9F3E" w14:textId="10324C0D" w:rsidR="00655AF1" w:rsidRPr="002E7640" w:rsidRDefault="00274FCE" w:rsidP="00723E41">
      <w:pPr>
        <w:pStyle w:val="ListParagraph"/>
        <w:numPr>
          <w:ilvl w:val="0"/>
          <w:numId w:val="2"/>
        </w:numPr>
        <w:spacing w:after="0"/>
        <w:ind w:left="567" w:hanging="567"/>
        <w:rPr>
          <w:rFonts w:ascii="Arial" w:hAnsi="Arial" w:cs="Arial"/>
          <w:sz w:val="24"/>
          <w:szCs w:val="24"/>
          <w:u w:val="single"/>
        </w:rPr>
      </w:pPr>
      <w:r>
        <w:rPr>
          <w:rFonts w:ascii="Arial" w:hAnsi="Arial" w:cs="Arial"/>
          <w:sz w:val="24"/>
          <w:szCs w:val="24"/>
          <w:u w:val="single"/>
        </w:rPr>
        <w:t>Conditions</w:t>
      </w:r>
    </w:p>
    <w:p w14:paraId="2D0DB91A" w14:textId="77777777" w:rsidR="00723E41" w:rsidRDefault="00723E41" w:rsidP="00723E41">
      <w:pPr>
        <w:pStyle w:val="ListParagraph"/>
        <w:spacing w:after="0"/>
        <w:ind w:left="567"/>
        <w:rPr>
          <w:rFonts w:ascii="Arial" w:hAnsi="Arial" w:cs="Arial"/>
          <w:sz w:val="24"/>
          <w:szCs w:val="24"/>
        </w:rPr>
      </w:pPr>
    </w:p>
    <w:p w14:paraId="3E613326" w14:textId="14A96E73" w:rsidR="00723E41" w:rsidRPr="00274FCE" w:rsidRDefault="00274FCE" w:rsidP="00723E41">
      <w:pPr>
        <w:pStyle w:val="ListParagraph"/>
        <w:numPr>
          <w:ilvl w:val="1"/>
          <w:numId w:val="2"/>
        </w:numPr>
        <w:spacing w:after="0"/>
        <w:ind w:left="567" w:hanging="567"/>
        <w:jc w:val="both"/>
        <w:rPr>
          <w:rFonts w:ascii="Arial" w:hAnsi="Arial" w:cs="Arial"/>
          <w:sz w:val="24"/>
          <w:szCs w:val="24"/>
        </w:rPr>
      </w:pPr>
      <w:r>
        <w:rPr>
          <w:rFonts w:ascii="Arial" w:eastAsia="Times New Roman" w:hAnsi="Arial" w:cs="Arial"/>
          <w:spacing w:val="-5"/>
          <w:sz w:val="24"/>
          <w:szCs w:val="24"/>
        </w:rPr>
        <w:t>Condition 15 (Final Fire Strategy) is amended from an approval of details condition to a compliance condition –amended wording as follows:</w:t>
      </w:r>
    </w:p>
    <w:p w14:paraId="42FEFB82" w14:textId="650997FC" w:rsidR="00274FCE" w:rsidRDefault="00274FCE" w:rsidP="00274FCE">
      <w:pPr>
        <w:pStyle w:val="ListParagraph"/>
        <w:spacing w:after="0"/>
        <w:ind w:left="567"/>
        <w:jc w:val="both"/>
        <w:rPr>
          <w:rFonts w:ascii="Arial" w:eastAsia="Times New Roman" w:hAnsi="Arial" w:cs="Arial"/>
          <w:spacing w:val="-5"/>
          <w:sz w:val="24"/>
          <w:szCs w:val="24"/>
        </w:rPr>
      </w:pPr>
    </w:p>
    <w:p w14:paraId="3C188F51" w14:textId="32C7C467" w:rsidR="00274FCE" w:rsidRDefault="00274FCE" w:rsidP="00274FCE">
      <w:pPr>
        <w:pStyle w:val="ListParagraph"/>
        <w:spacing w:after="0"/>
        <w:ind w:left="567"/>
        <w:jc w:val="both"/>
        <w:rPr>
          <w:rFonts w:ascii="Arial" w:eastAsia="Times New Roman" w:hAnsi="Arial" w:cs="Arial"/>
          <w:spacing w:val="-5"/>
          <w:sz w:val="24"/>
          <w:szCs w:val="24"/>
        </w:rPr>
      </w:pPr>
      <w:r>
        <w:rPr>
          <w:rFonts w:ascii="Arial" w:eastAsia="Times New Roman" w:hAnsi="Arial" w:cs="Arial"/>
          <w:spacing w:val="-5"/>
          <w:sz w:val="24"/>
          <w:szCs w:val="24"/>
        </w:rPr>
        <w:t>Amended condition 15:</w:t>
      </w:r>
    </w:p>
    <w:p w14:paraId="5F67636F" w14:textId="1D8A7DD2" w:rsidR="00274FCE" w:rsidRPr="00274FCE" w:rsidRDefault="00274FCE" w:rsidP="00274FCE">
      <w:pPr>
        <w:pStyle w:val="ListParagraph"/>
        <w:spacing w:after="0"/>
        <w:ind w:left="567"/>
        <w:jc w:val="both"/>
        <w:rPr>
          <w:rFonts w:ascii="Arial" w:hAnsi="Arial" w:cs="Arial"/>
          <w:sz w:val="24"/>
          <w:szCs w:val="24"/>
        </w:rPr>
      </w:pPr>
      <w:r w:rsidRPr="00274FCE">
        <w:rPr>
          <w:rFonts w:ascii="Arial" w:eastAsia="Times New Roman" w:hAnsi="Arial" w:cs="Arial"/>
          <w:spacing w:val="-5"/>
          <w:sz w:val="24"/>
          <w:szCs w:val="24"/>
        </w:rPr>
        <w:t xml:space="preserve">The development shall at all times be occupied and managed in strict compliance with the </w:t>
      </w:r>
      <w:r w:rsidRPr="00274FCE">
        <w:rPr>
          <w:rFonts w:ascii="Arial" w:eastAsia="Calibri" w:hAnsi="Arial" w:cs="Arial"/>
          <w:sz w:val="24"/>
          <w:szCs w:val="24"/>
        </w:rPr>
        <w:t>Fire Statement prepared by Marshall Fire dated 06 Dec 2022.</w:t>
      </w:r>
    </w:p>
    <w:p w14:paraId="111BFD3C" w14:textId="77777777" w:rsidR="00274FCE" w:rsidRPr="00274FCE" w:rsidRDefault="00274FCE" w:rsidP="00274FCE">
      <w:pPr>
        <w:pStyle w:val="ListParagraph"/>
        <w:spacing w:after="0"/>
        <w:ind w:left="567"/>
        <w:jc w:val="both"/>
        <w:rPr>
          <w:rFonts w:ascii="Arial" w:hAnsi="Arial" w:cs="Arial"/>
          <w:sz w:val="24"/>
          <w:szCs w:val="24"/>
        </w:rPr>
      </w:pPr>
    </w:p>
    <w:p w14:paraId="3E7AF63E" w14:textId="77777777" w:rsidR="00274FCE" w:rsidRDefault="00274FCE" w:rsidP="002F6B05">
      <w:pPr>
        <w:jc w:val="right"/>
        <w:rPr>
          <w:rFonts w:ascii="Arial" w:hAnsi="Arial" w:cs="Arial"/>
          <w:b/>
          <w:sz w:val="24"/>
          <w:szCs w:val="24"/>
        </w:rPr>
      </w:pPr>
    </w:p>
    <w:p w14:paraId="5D1B09FC" w14:textId="34C68221" w:rsidR="002F6B05" w:rsidRPr="002F6B05" w:rsidRDefault="002F6B05" w:rsidP="002F6B05">
      <w:pPr>
        <w:jc w:val="right"/>
        <w:rPr>
          <w:rFonts w:ascii="Arial" w:hAnsi="Arial" w:cs="Arial"/>
          <w:b/>
          <w:sz w:val="24"/>
          <w:szCs w:val="24"/>
        </w:rPr>
      </w:pPr>
      <w:r w:rsidRPr="002F6B05">
        <w:rPr>
          <w:rFonts w:ascii="Arial" w:hAnsi="Arial" w:cs="Arial"/>
          <w:b/>
          <w:sz w:val="24"/>
          <w:szCs w:val="24"/>
        </w:rPr>
        <w:t>ENDS</w:t>
      </w:r>
    </w:p>
    <w:sectPr w:rsidR="002F6B05" w:rsidRPr="002F6B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8F96" w14:textId="77777777" w:rsidR="00A8136F" w:rsidRDefault="00A8136F" w:rsidP="00A8136F">
      <w:pPr>
        <w:spacing w:after="0" w:line="240" w:lineRule="auto"/>
      </w:pPr>
      <w:r>
        <w:separator/>
      </w:r>
    </w:p>
  </w:endnote>
  <w:endnote w:type="continuationSeparator" w:id="0">
    <w:p w14:paraId="3F863990" w14:textId="77777777" w:rsidR="00A8136F" w:rsidRDefault="00A8136F" w:rsidP="00A8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6640" w14:textId="77777777" w:rsidR="00A8136F" w:rsidRDefault="00A8136F" w:rsidP="00A8136F">
      <w:pPr>
        <w:spacing w:after="0" w:line="240" w:lineRule="auto"/>
      </w:pPr>
      <w:r>
        <w:separator/>
      </w:r>
    </w:p>
  </w:footnote>
  <w:footnote w:type="continuationSeparator" w:id="0">
    <w:p w14:paraId="17943F2A" w14:textId="77777777" w:rsidR="00A8136F" w:rsidRDefault="00A8136F" w:rsidP="00A8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4F1"/>
    <w:multiLevelType w:val="hybridMultilevel"/>
    <w:tmpl w:val="41A24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365F14"/>
    <w:multiLevelType w:val="multilevel"/>
    <w:tmpl w:val="95DCC296"/>
    <w:lvl w:ilvl="0">
      <w:start w:val="1"/>
      <w:numFmt w:val="decimal"/>
      <w:lvlText w:val="%1.0"/>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E6D1148"/>
    <w:multiLevelType w:val="multilevel"/>
    <w:tmpl w:val="614CF5DC"/>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E4"/>
    <w:rsid w:val="00274FCE"/>
    <w:rsid w:val="002A34A5"/>
    <w:rsid w:val="002A6BE4"/>
    <w:rsid w:val="002B0617"/>
    <w:rsid w:val="002E7640"/>
    <w:rsid w:val="002F6B05"/>
    <w:rsid w:val="003352CA"/>
    <w:rsid w:val="006532F3"/>
    <w:rsid w:val="00655AF1"/>
    <w:rsid w:val="006B5317"/>
    <w:rsid w:val="00723E41"/>
    <w:rsid w:val="008132C8"/>
    <w:rsid w:val="0085618D"/>
    <w:rsid w:val="009753C0"/>
    <w:rsid w:val="009B5467"/>
    <w:rsid w:val="009E1D05"/>
    <w:rsid w:val="00A042BC"/>
    <w:rsid w:val="00A8136F"/>
    <w:rsid w:val="00AA30A0"/>
    <w:rsid w:val="00B85D76"/>
    <w:rsid w:val="00B85F9B"/>
    <w:rsid w:val="00BA3792"/>
    <w:rsid w:val="00BE4B43"/>
    <w:rsid w:val="00C57A48"/>
    <w:rsid w:val="00C805FB"/>
    <w:rsid w:val="00CE0167"/>
    <w:rsid w:val="00CE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AB66D"/>
  <w15:docId w15:val="{5D834995-E794-4350-9CA9-3A7A2A8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4A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4A5"/>
    <w:rPr>
      <w:sz w:val="16"/>
      <w:szCs w:val="16"/>
    </w:rPr>
  </w:style>
  <w:style w:type="paragraph" w:styleId="CommentText">
    <w:name w:val="annotation text"/>
    <w:basedOn w:val="Normal"/>
    <w:link w:val="CommentTextChar"/>
    <w:uiPriority w:val="99"/>
    <w:semiHidden/>
    <w:unhideWhenUsed/>
    <w:rsid w:val="002A34A5"/>
    <w:pPr>
      <w:spacing w:line="240" w:lineRule="auto"/>
    </w:pPr>
    <w:rPr>
      <w:sz w:val="20"/>
      <w:szCs w:val="20"/>
    </w:rPr>
  </w:style>
  <w:style w:type="character" w:customStyle="1" w:styleId="CommentTextChar">
    <w:name w:val="Comment Text Char"/>
    <w:basedOn w:val="DefaultParagraphFont"/>
    <w:link w:val="CommentText"/>
    <w:uiPriority w:val="99"/>
    <w:semiHidden/>
    <w:rsid w:val="002A34A5"/>
    <w:rPr>
      <w:sz w:val="20"/>
      <w:szCs w:val="20"/>
    </w:rPr>
  </w:style>
  <w:style w:type="paragraph" w:styleId="CommentSubject">
    <w:name w:val="annotation subject"/>
    <w:basedOn w:val="CommentText"/>
    <w:next w:val="CommentText"/>
    <w:link w:val="CommentSubjectChar"/>
    <w:uiPriority w:val="99"/>
    <w:semiHidden/>
    <w:unhideWhenUsed/>
    <w:rsid w:val="002A34A5"/>
    <w:rPr>
      <w:b/>
      <w:bCs/>
    </w:rPr>
  </w:style>
  <w:style w:type="character" w:customStyle="1" w:styleId="CommentSubjectChar">
    <w:name w:val="Comment Subject Char"/>
    <w:basedOn w:val="CommentTextChar"/>
    <w:link w:val="CommentSubject"/>
    <w:uiPriority w:val="99"/>
    <w:semiHidden/>
    <w:rsid w:val="002A34A5"/>
    <w:rPr>
      <w:b/>
      <w:bCs/>
      <w:sz w:val="20"/>
      <w:szCs w:val="20"/>
    </w:rPr>
  </w:style>
  <w:style w:type="paragraph" w:styleId="BalloonText">
    <w:name w:val="Balloon Text"/>
    <w:basedOn w:val="Normal"/>
    <w:link w:val="BalloonTextChar"/>
    <w:uiPriority w:val="99"/>
    <w:semiHidden/>
    <w:unhideWhenUsed/>
    <w:rsid w:val="002A3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A5"/>
    <w:rPr>
      <w:rFonts w:ascii="Tahoma" w:hAnsi="Tahoma" w:cs="Tahoma"/>
      <w:sz w:val="16"/>
      <w:szCs w:val="16"/>
    </w:rPr>
  </w:style>
  <w:style w:type="paragraph" w:styleId="Footer">
    <w:name w:val="footer"/>
    <w:basedOn w:val="Normal"/>
    <w:link w:val="FooterChar"/>
    <w:uiPriority w:val="99"/>
    <w:unhideWhenUsed/>
    <w:rsid w:val="002A34A5"/>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2A34A5"/>
    <w:rPr>
      <w:sz w:val="21"/>
      <w:lang w:val="en-US" w:eastAsia="ja-JP"/>
    </w:rPr>
  </w:style>
  <w:style w:type="character" w:styleId="PlaceholderText">
    <w:name w:val="Placeholder Text"/>
    <w:basedOn w:val="DefaultParagraphFont"/>
    <w:uiPriority w:val="99"/>
    <w:semiHidden/>
    <w:rsid w:val="002B0617"/>
    <w:rPr>
      <w:color w:val="808080"/>
    </w:rPr>
  </w:style>
  <w:style w:type="paragraph" w:styleId="ListParagraph">
    <w:name w:val="List Paragraph"/>
    <w:basedOn w:val="Normal"/>
    <w:uiPriority w:val="34"/>
    <w:qFormat/>
    <w:rsid w:val="002F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9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8E15C31ED49B5990275276C3AC6FE"/>
        <w:category>
          <w:name w:val="General"/>
          <w:gallery w:val="placeholder"/>
        </w:category>
        <w:types>
          <w:type w:val="bbPlcHdr"/>
        </w:types>
        <w:behaviors>
          <w:behavior w:val="content"/>
        </w:behaviors>
        <w:guid w:val="{D9757800-6009-417D-8DCC-B0D9665FA18E}"/>
      </w:docPartPr>
      <w:docPartBody>
        <w:p w:rsidR="007469F0" w:rsidRDefault="007469F0" w:rsidP="007469F0">
          <w:pPr>
            <w:pStyle w:val="06B8E15C31ED49B5990275276C3AC6FE1"/>
          </w:pPr>
          <w:r w:rsidRPr="002F6B05">
            <w:rPr>
              <w:rStyle w:val="PlaceholderText"/>
              <w:rFonts w:ascii="Arial" w:hAnsi="Arial" w:cs="Arial"/>
              <w:b/>
              <w:sz w:val="24"/>
              <w:szCs w:val="24"/>
            </w:rPr>
            <w:t>Date to be entered DD Month Year</w:t>
          </w:r>
        </w:p>
      </w:docPartBody>
    </w:docPart>
    <w:docPart>
      <w:docPartPr>
        <w:name w:val="3FFEB05AD16F4E42AD1A26B67C5D7F0D"/>
        <w:category>
          <w:name w:val="General"/>
          <w:gallery w:val="placeholder"/>
        </w:category>
        <w:types>
          <w:type w:val="bbPlcHdr"/>
        </w:types>
        <w:behaviors>
          <w:behavior w:val="content"/>
        </w:behaviors>
        <w:guid w:val="{9D9BB671-5116-4FF3-89ED-5AAAAD7D3806}"/>
      </w:docPartPr>
      <w:docPartBody>
        <w:p w:rsidR="007B26A2" w:rsidRDefault="007469F0" w:rsidP="007469F0">
          <w:pPr>
            <w:pStyle w:val="3FFEB05AD16F4E42AD1A26B67C5D7F0D"/>
          </w:pPr>
          <w:r w:rsidRPr="002F6B05">
            <w:rPr>
              <w:rStyle w:val="PlaceholderText"/>
              <w:rFonts w:ascii="Arial" w:hAnsi="Arial" w:cs="Arial"/>
              <w:sz w:val="24"/>
              <w:szCs w:val="24"/>
            </w:rPr>
            <w:t>Review agenda to establish agenda item</w:t>
          </w:r>
        </w:p>
      </w:docPartBody>
    </w:docPart>
    <w:docPart>
      <w:docPartPr>
        <w:name w:val="A610C189880646139B88426BFA5E9805"/>
        <w:category>
          <w:name w:val="General"/>
          <w:gallery w:val="placeholder"/>
        </w:category>
        <w:types>
          <w:type w:val="bbPlcHdr"/>
        </w:types>
        <w:behaviors>
          <w:behavior w:val="content"/>
        </w:behaviors>
        <w:guid w:val="{720253AF-9C47-4DB6-AA24-951F05CC8538}"/>
      </w:docPartPr>
      <w:docPartBody>
        <w:p w:rsidR="007B26A2" w:rsidRDefault="007469F0" w:rsidP="007469F0">
          <w:pPr>
            <w:pStyle w:val="A610C189880646139B88426BFA5E9805"/>
          </w:pPr>
          <w:r w:rsidRPr="002F6B05">
            <w:rPr>
              <w:rStyle w:val="PlaceholderText"/>
              <w:rFonts w:ascii="Arial" w:hAnsi="Arial" w:cs="Arial"/>
              <w:sz w:val="24"/>
              <w:szCs w:val="24"/>
            </w:rPr>
            <w:t>Application number that info relates to</w:t>
          </w:r>
        </w:p>
      </w:docPartBody>
    </w:docPart>
    <w:docPart>
      <w:docPartPr>
        <w:name w:val="1390F13AE8EC4CF5915A1C9672E2E2E8"/>
        <w:category>
          <w:name w:val="General"/>
          <w:gallery w:val="placeholder"/>
        </w:category>
        <w:types>
          <w:type w:val="bbPlcHdr"/>
        </w:types>
        <w:behaviors>
          <w:behavior w:val="content"/>
        </w:behaviors>
        <w:guid w:val="{7CD9C3D9-FC50-4B41-8FAC-2A5485CE8992}"/>
      </w:docPartPr>
      <w:docPartBody>
        <w:p w:rsidR="007B26A2" w:rsidRDefault="007469F0" w:rsidP="007469F0">
          <w:pPr>
            <w:pStyle w:val="1390F13AE8EC4CF5915A1C9672E2E2E8"/>
          </w:pPr>
          <w:r w:rsidRPr="002F6B05">
            <w:rPr>
              <w:rStyle w:val="PlaceholderText"/>
              <w:rFonts w:ascii="Arial" w:hAnsi="Arial" w:cs="Arial"/>
              <w:sz w:val="24"/>
              <w:szCs w:val="24"/>
            </w:rPr>
            <w:t>Address should be same as on committee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D2"/>
    <w:rsid w:val="007469F0"/>
    <w:rsid w:val="007B26A2"/>
    <w:rsid w:val="00871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32ADD452884D9882913333AB3F50A4">
    <w:name w:val="1732ADD452884D9882913333AB3F50A4"/>
    <w:rsid w:val="008712D2"/>
  </w:style>
  <w:style w:type="character" w:styleId="PlaceholderText">
    <w:name w:val="Placeholder Text"/>
    <w:basedOn w:val="DefaultParagraphFont"/>
    <w:uiPriority w:val="99"/>
    <w:semiHidden/>
    <w:rsid w:val="007469F0"/>
    <w:rPr>
      <w:color w:val="808080"/>
    </w:rPr>
  </w:style>
  <w:style w:type="paragraph" w:customStyle="1" w:styleId="4989CE1D4CD548E7B27D907C8976F5A5">
    <w:name w:val="4989CE1D4CD548E7B27D907C8976F5A5"/>
    <w:rsid w:val="008712D2"/>
    <w:rPr>
      <w:rFonts w:eastAsiaTheme="minorHAnsi"/>
      <w:lang w:eastAsia="en-US"/>
    </w:rPr>
  </w:style>
  <w:style w:type="paragraph" w:customStyle="1" w:styleId="4989CE1D4CD548E7B27D907C8976F5A51">
    <w:name w:val="4989CE1D4CD548E7B27D907C8976F5A51"/>
    <w:rsid w:val="008712D2"/>
    <w:rPr>
      <w:rFonts w:eastAsiaTheme="minorHAnsi"/>
      <w:lang w:eastAsia="en-US"/>
    </w:rPr>
  </w:style>
  <w:style w:type="paragraph" w:customStyle="1" w:styleId="7B5F1812E52D49B3B4094335096C55C9">
    <w:name w:val="7B5F1812E52D49B3B4094335096C55C9"/>
    <w:rsid w:val="008712D2"/>
    <w:rPr>
      <w:rFonts w:eastAsiaTheme="minorHAnsi"/>
      <w:lang w:eastAsia="en-US"/>
    </w:rPr>
  </w:style>
  <w:style w:type="paragraph" w:customStyle="1" w:styleId="06B8E15C31ED49B5990275276C3AC6FE">
    <w:name w:val="06B8E15C31ED49B5990275276C3AC6FE"/>
    <w:rsid w:val="008712D2"/>
    <w:rPr>
      <w:rFonts w:eastAsiaTheme="minorHAnsi"/>
      <w:lang w:eastAsia="en-US"/>
    </w:rPr>
  </w:style>
  <w:style w:type="paragraph" w:customStyle="1" w:styleId="4989CE1D4CD548E7B27D907C8976F5A52">
    <w:name w:val="4989CE1D4CD548E7B27D907C8976F5A52"/>
    <w:rsid w:val="008712D2"/>
    <w:rPr>
      <w:rFonts w:eastAsiaTheme="minorHAnsi"/>
      <w:lang w:eastAsia="en-US"/>
    </w:rPr>
  </w:style>
  <w:style w:type="paragraph" w:customStyle="1" w:styleId="7B5F1812E52D49B3B4094335096C55C91">
    <w:name w:val="7B5F1812E52D49B3B4094335096C55C91"/>
    <w:rsid w:val="008712D2"/>
    <w:rPr>
      <w:rFonts w:eastAsiaTheme="minorHAnsi"/>
      <w:lang w:eastAsia="en-US"/>
    </w:rPr>
  </w:style>
  <w:style w:type="paragraph" w:customStyle="1" w:styleId="E10B743E21B344F397A5026CD2AD25B1">
    <w:name w:val="E10B743E21B344F397A5026CD2AD25B1"/>
    <w:rsid w:val="008712D2"/>
    <w:rPr>
      <w:rFonts w:eastAsiaTheme="minorHAnsi"/>
      <w:lang w:eastAsia="en-US"/>
    </w:rPr>
  </w:style>
  <w:style w:type="paragraph" w:customStyle="1" w:styleId="D525401AB6C2476C9D517EC4153ED837">
    <w:name w:val="D525401AB6C2476C9D517EC4153ED837"/>
    <w:rsid w:val="008712D2"/>
  </w:style>
  <w:style w:type="paragraph" w:customStyle="1" w:styleId="F771AC2EE8D7469EA4D53712287118CA">
    <w:name w:val="F771AC2EE8D7469EA4D53712287118CA"/>
    <w:rsid w:val="008712D2"/>
  </w:style>
  <w:style w:type="paragraph" w:customStyle="1" w:styleId="06B8E15C31ED49B5990275276C3AC6FE1">
    <w:name w:val="06B8E15C31ED49B5990275276C3AC6FE1"/>
    <w:rsid w:val="007469F0"/>
    <w:rPr>
      <w:rFonts w:eastAsiaTheme="minorHAnsi"/>
      <w:lang w:eastAsia="en-US"/>
    </w:rPr>
  </w:style>
  <w:style w:type="paragraph" w:customStyle="1" w:styleId="3FFEB05AD16F4E42AD1A26B67C5D7F0D">
    <w:name w:val="3FFEB05AD16F4E42AD1A26B67C5D7F0D"/>
    <w:rsid w:val="007469F0"/>
    <w:rPr>
      <w:rFonts w:eastAsiaTheme="minorHAnsi"/>
      <w:lang w:eastAsia="en-US"/>
    </w:rPr>
  </w:style>
  <w:style w:type="paragraph" w:customStyle="1" w:styleId="A610C189880646139B88426BFA5E9805">
    <w:name w:val="A610C189880646139B88426BFA5E9805"/>
    <w:rsid w:val="007469F0"/>
    <w:rPr>
      <w:rFonts w:eastAsiaTheme="minorHAnsi"/>
      <w:lang w:eastAsia="en-US"/>
    </w:rPr>
  </w:style>
  <w:style w:type="paragraph" w:customStyle="1" w:styleId="1390F13AE8EC4CF5915A1C9672E2E2E8">
    <w:name w:val="1390F13AE8EC4CF5915A1C9672E2E2E8"/>
    <w:rsid w:val="007469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1C10-6AC0-4255-90BD-AE57F255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Hardman, Cheryl</dc:creator>
  <cp:lastModifiedBy>Neil McDonald</cp:lastModifiedBy>
  <cp:revision>5</cp:revision>
  <dcterms:created xsi:type="dcterms:W3CDTF">2023-01-26T12:10:00Z</dcterms:created>
  <dcterms:modified xsi:type="dcterms:W3CDTF">2023-01-26T20:11:00Z</dcterms:modified>
</cp:coreProperties>
</file>